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DE" w:rsidRPr="00743440" w:rsidRDefault="004520B5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440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Министерства труда и социальной защиты населения Забайкальского края за </w:t>
      </w:r>
      <w:r w:rsidR="00FB66BF" w:rsidRPr="00743440">
        <w:rPr>
          <w:rFonts w:ascii="Times New Roman" w:hAnsi="Times New Roman" w:cs="Times New Roman"/>
          <w:b/>
          <w:sz w:val="24"/>
          <w:szCs w:val="24"/>
        </w:rPr>
        <w:t>июнь</w:t>
      </w:r>
      <w:r w:rsidRPr="00743440">
        <w:rPr>
          <w:rFonts w:ascii="Times New Roman" w:hAnsi="Times New Roman" w:cs="Times New Roman"/>
          <w:b/>
          <w:sz w:val="24"/>
          <w:szCs w:val="24"/>
        </w:rPr>
        <w:t xml:space="preserve"> 2021 года </w:t>
      </w:r>
    </w:p>
    <w:p w:rsidR="008209F1" w:rsidRPr="00743440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743440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743440" w:rsidRDefault="008209F1" w:rsidP="0082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440">
        <w:rPr>
          <w:rFonts w:ascii="Times New Roman" w:hAnsi="Times New Roman" w:cs="Times New Roman"/>
          <w:sz w:val="24"/>
          <w:szCs w:val="24"/>
        </w:rPr>
        <w:t xml:space="preserve">В отчетный период Министерством </w:t>
      </w:r>
      <w:r w:rsidR="0063583E" w:rsidRPr="00743440">
        <w:rPr>
          <w:rFonts w:ascii="Times New Roman" w:hAnsi="Times New Roman" w:cs="Times New Roman"/>
          <w:sz w:val="24"/>
          <w:szCs w:val="24"/>
        </w:rPr>
        <w:t>была проведена работа по следующим направлениям деятельности</w:t>
      </w:r>
      <w:r w:rsidRPr="00743440">
        <w:rPr>
          <w:rFonts w:ascii="Times New Roman" w:hAnsi="Times New Roman" w:cs="Times New Roman"/>
          <w:sz w:val="24"/>
          <w:szCs w:val="24"/>
        </w:rPr>
        <w:t>.</w:t>
      </w:r>
    </w:p>
    <w:p w:rsidR="0063583E" w:rsidRPr="00FB66BF" w:rsidRDefault="0063583E" w:rsidP="0082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437" w:rsidRPr="00743440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440">
        <w:rPr>
          <w:rFonts w:ascii="Times New Roman" w:hAnsi="Times New Roman" w:cs="Times New Roman"/>
          <w:b/>
          <w:sz w:val="24"/>
          <w:szCs w:val="24"/>
        </w:rPr>
        <w:t>1.</w:t>
      </w:r>
      <w:r w:rsidRPr="00743440">
        <w:rPr>
          <w:rFonts w:ascii="Times New Roman" w:hAnsi="Times New Roman" w:cs="Times New Roman"/>
          <w:sz w:val="24"/>
          <w:szCs w:val="24"/>
        </w:rPr>
        <w:t xml:space="preserve"> </w:t>
      </w:r>
      <w:r w:rsidRPr="00743440">
        <w:rPr>
          <w:rFonts w:ascii="Times New Roman" w:hAnsi="Times New Roman" w:cs="Times New Roman"/>
          <w:b/>
          <w:sz w:val="24"/>
          <w:szCs w:val="24"/>
        </w:rPr>
        <w:t>Отдел организационной работы.</w:t>
      </w:r>
    </w:p>
    <w:p w:rsidR="00743440" w:rsidRPr="00743440" w:rsidRDefault="00743440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440">
        <w:rPr>
          <w:rFonts w:ascii="Times New Roman" w:hAnsi="Times New Roman" w:cs="Times New Roman"/>
          <w:sz w:val="24"/>
          <w:szCs w:val="24"/>
        </w:rPr>
        <w:t>Обработано входящих документов – 2354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440" w:rsidRPr="00743440" w:rsidRDefault="00743440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440">
        <w:rPr>
          <w:rFonts w:ascii="Times New Roman" w:hAnsi="Times New Roman" w:cs="Times New Roman"/>
          <w:sz w:val="24"/>
          <w:szCs w:val="24"/>
        </w:rPr>
        <w:t xml:space="preserve">Зарегистрировано исходящих документов (в том числе ответы на обращения граждан)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43440">
        <w:rPr>
          <w:rFonts w:ascii="Times New Roman" w:hAnsi="Times New Roman" w:cs="Times New Roman"/>
          <w:sz w:val="24"/>
          <w:szCs w:val="24"/>
        </w:rPr>
        <w:t xml:space="preserve"> 2042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440" w:rsidRPr="00743440" w:rsidRDefault="00743440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440">
        <w:rPr>
          <w:rFonts w:ascii="Times New Roman" w:hAnsi="Times New Roman" w:cs="Times New Roman"/>
          <w:sz w:val="24"/>
          <w:szCs w:val="24"/>
        </w:rPr>
        <w:t>Зарегистрировано внутренних документов (приказы,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распоряжения, поручения) – 159.</w:t>
      </w:r>
    </w:p>
    <w:p w:rsidR="00743440" w:rsidRPr="00743440" w:rsidRDefault="00743440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440">
        <w:rPr>
          <w:rFonts w:ascii="Times New Roman" w:hAnsi="Times New Roman" w:cs="Times New Roman"/>
          <w:sz w:val="24"/>
          <w:szCs w:val="24"/>
        </w:rPr>
        <w:t>Исполн</w:t>
      </w:r>
      <w:r>
        <w:rPr>
          <w:rFonts w:ascii="Times New Roman" w:hAnsi="Times New Roman" w:cs="Times New Roman"/>
          <w:sz w:val="24"/>
          <w:szCs w:val="24"/>
        </w:rPr>
        <w:t>ено контрольных документов – 364.</w:t>
      </w:r>
    </w:p>
    <w:p w:rsidR="00743440" w:rsidRPr="00743440" w:rsidRDefault="00743440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440">
        <w:rPr>
          <w:rFonts w:ascii="Times New Roman" w:hAnsi="Times New Roman" w:cs="Times New Roman"/>
          <w:sz w:val="24"/>
          <w:szCs w:val="24"/>
        </w:rPr>
        <w:t>Документы, стоящие на контро</w:t>
      </w:r>
      <w:r>
        <w:rPr>
          <w:rFonts w:ascii="Times New Roman" w:hAnsi="Times New Roman" w:cs="Times New Roman"/>
          <w:sz w:val="24"/>
          <w:szCs w:val="24"/>
        </w:rPr>
        <w:t>ле, по состоянию на 30.06.2021 –</w:t>
      </w:r>
      <w:r w:rsidRPr="00743440">
        <w:rPr>
          <w:rFonts w:ascii="Times New Roman" w:hAnsi="Times New Roman" w:cs="Times New Roman"/>
          <w:sz w:val="24"/>
          <w:szCs w:val="24"/>
        </w:rPr>
        <w:t xml:space="preserve"> 441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440" w:rsidRPr="00743440" w:rsidRDefault="00743440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440">
        <w:rPr>
          <w:rFonts w:ascii="Times New Roman" w:hAnsi="Times New Roman" w:cs="Times New Roman"/>
          <w:sz w:val="24"/>
          <w:szCs w:val="24"/>
        </w:rPr>
        <w:t>Принято граж</w:t>
      </w:r>
      <w:r>
        <w:rPr>
          <w:rFonts w:ascii="Times New Roman" w:hAnsi="Times New Roman" w:cs="Times New Roman"/>
          <w:sz w:val="24"/>
          <w:szCs w:val="24"/>
        </w:rPr>
        <w:t>дан в общественной приёмной – 0.</w:t>
      </w:r>
    </w:p>
    <w:p w:rsidR="00743440" w:rsidRPr="00743440" w:rsidRDefault="00743440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440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>аботано обращений граждан – 633.</w:t>
      </w:r>
    </w:p>
    <w:p w:rsidR="00743440" w:rsidRPr="00743440" w:rsidRDefault="00743440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440">
        <w:rPr>
          <w:rFonts w:ascii="Times New Roman" w:hAnsi="Times New Roman" w:cs="Times New Roman"/>
          <w:sz w:val="24"/>
          <w:szCs w:val="24"/>
        </w:rPr>
        <w:t xml:space="preserve">Личный приём </w:t>
      </w:r>
      <w:r>
        <w:rPr>
          <w:rFonts w:ascii="Times New Roman" w:hAnsi="Times New Roman" w:cs="Times New Roman"/>
          <w:sz w:val="24"/>
          <w:szCs w:val="24"/>
        </w:rPr>
        <w:t>граждан (Приёмная Министра) – 0.</w:t>
      </w:r>
    </w:p>
    <w:p w:rsidR="00743440" w:rsidRPr="00743440" w:rsidRDefault="00743440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Почтовых отправлений – 652.</w:t>
      </w:r>
    </w:p>
    <w:p w:rsidR="00743440" w:rsidRDefault="00743440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440">
        <w:rPr>
          <w:rFonts w:ascii="Times New Roman" w:hAnsi="Times New Roman" w:cs="Times New Roman"/>
          <w:sz w:val="24"/>
          <w:szCs w:val="24"/>
        </w:rPr>
        <w:t xml:space="preserve">Всего обработано документов за указанный период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43440">
        <w:rPr>
          <w:rFonts w:ascii="Times New Roman" w:hAnsi="Times New Roman" w:cs="Times New Roman"/>
          <w:sz w:val="24"/>
          <w:szCs w:val="24"/>
        </w:rPr>
        <w:t xml:space="preserve"> 6645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965" w:rsidRPr="00743440" w:rsidRDefault="00E00965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440">
        <w:rPr>
          <w:rFonts w:ascii="Times New Roman" w:hAnsi="Times New Roman" w:cs="Times New Roman"/>
          <w:sz w:val="24"/>
          <w:szCs w:val="24"/>
        </w:rPr>
        <w:t>Подготовка к заседанию экспертно-проверочной комиссии (ЭПК) – "Государственного архива Забайкальского края" по согласованию номенклатуры дел на 2021 год и по согласованию описи дел постоянного срока хранения 2008-2013 гг.</w:t>
      </w:r>
    </w:p>
    <w:p w:rsidR="004732DC" w:rsidRPr="00FB66BF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09F1" w:rsidRPr="00201AD4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AD4">
        <w:rPr>
          <w:rFonts w:ascii="Times New Roman" w:hAnsi="Times New Roman" w:cs="Times New Roman"/>
          <w:b/>
          <w:sz w:val="24"/>
          <w:szCs w:val="24"/>
        </w:rPr>
        <w:t>2</w:t>
      </w:r>
      <w:r w:rsidR="00D41C8D" w:rsidRPr="00201A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1AD4">
        <w:rPr>
          <w:rFonts w:ascii="Times New Roman" w:hAnsi="Times New Roman" w:cs="Times New Roman"/>
          <w:b/>
          <w:sz w:val="24"/>
          <w:szCs w:val="24"/>
        </w:rPr>
        <w:t>Отдел демографии и семейной политики.</w:t>
      </w:r>
    </w:p>
    <w:p w:rsidR="00201AD4" w:rsidRPr="00201AD4" w:rsidRDefault="00201AD4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D4">
        <w:rPr>
          <w:rFonts w:ascii="Times New Roman" w:hAnsi="Times New Roman" w:cs="Times New Roman"/>
          <w:sz w:val="24"/>
          <w:szCs w:val="24"/>
        </w:rPr>
        <w:t>Плановая мощность в государственных учреждениях социального обслуживания для детей, находящихся в трудной жизненной ситуации   (ЦПДОБР, СРЦ, КЦСОН) – 520 мест (стационар – 485; дневное – 35), списочный состав – 463 чел., факт –430 чел.</w:t>
      </w:r>
    </w:p>
    <w:p w:rsidR="00201AD4" w:rsidRPr="00201AD4" w:rsidRDefault="00201AD4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D4">
        <w:rPr>
          <w:rFonts w:ascii="Times New Roman" w:hAnsi="Times New Roman" w:cs="Times New Roman"/>
          <w:sz w:val="24"/>
          <w:szCs w:val="24"/>
        </w:rPr>
        <w:t>По состоянию на 01.07.2021 года меры финансовой поддержки семьям при рождении детей предоставлены:</w:t>
      </w:r>
    </w:p>
    <w:p w:rsidR="00201AD4" w:rsidRPr="00201AD4" w:rsidRDefault="00201AD4" w:rsidP="00201AD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D4">
        <w:rPr>
          <w:rFonts w:ascii="Times New Roman" w:hAnsi="Times New Roman" w:cs="Times New Roman"/>
          <w:sz w:val="24"/>
          <w:szCs w:val="24"/>
        </w:rPr>
        <w:t>ежемесячная денежная выплата в связи с рождением (усыновлением) первого ребенка за счет субвенций из федерального бюджета предоставлена 10194 семьям;</w:t>
      </w:r>
    </w:p>
    <w:p w:rsidR="00201AD4" w:rsidRPr="00201AD4" w:rsidRDefault="00201AD4" w:rsidP="00201AD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D4">
        <w:rPr>
          <w:rFonts w:ascii="Times New Roman" w:hAnsi="Times New Roman" w:cs="Times New Roman"/>
          <w:sz w:val="24"/>
          <w:szCs w:val="24"/>
        </w:rPr>
        <w:t>ежемесячная денежная выплата, в случае рождения после 31.12.2018 третьего ребенка или последующих детей до достижения ребенком возраста 3 лет (федеральная выплата) 5053семьям;</w:t>
      </w:r>
    </w:p>
    <w:p w:rsidR="00201AD4" w:rsidRPr="00201AD4" w:rsidRDefault="00201AD4" w:rsidP="00201AD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D4">
        <w:rPr>
          <w:rFonts w:ascii="Times New Roman" w:hAnsi="Times New Roman" w:cs="Times New Roman"/>
          <w:sz w:val="24"/>
          <w:szCs w:val="24"/>
        </w:rPr>
        <w:t>ежемесячная денежная выплата в случае рождения третьего ребенка или последующих детей при достижении ребенком возраста от 1,5 лет до 3 лет (краевая выплата) предоставлена 1839 семьям;</w:t>
      </w:r>
    </w:p>
    <w:p w:rsidR="00201AD4" w:rsidRPr="00201AD4" w:rsidRDefault="00201AD4" w:rsidP="00201AD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D4">
        <w:rPr>
          <w:rFonts w:ascii="Times New Roman" w:hAnsi="Times New Roman" w:cs="Times New Roman"/>
          <w:sz w:val="24"/>
          <w:szCs w:val="24"/>
        </w:rPr>
        <w:t>дополнительные меры, направленные на поддержку рождаемости на Дальнем Востоке, включающие:</w:t>
      </w:r>
    </w:p>
    <w:p w:rsidR="00201AD4" w:rsidRPr="00201AD4" w:rsidRDefault="00201AD4" w:rsidP="00201AD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D4">
        <w:rPr>
          <w:rFonts w:ascii="Times New Roman" w:hAnsi="Times New Roman" w:cs="Times New Roman"/>
          <w:sz w:val="24"/>
          <w:szCs w:val="24"/>
        </w:rPr>
        <w:t>предоставление единовременной выплаты при рождении первого ребенка 1583 семьям.</w:t>
      </w:r>
    </w:p>
    <w:p w:rsidR="00201AD4" w:rsidRPr="00201AD4" w:rsidRDefault="00201AD4" w:rsidP="00201AD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D4">
        <w:rPr>
          <w:rFonts w:ascii="Times New Roman" w:hAnsi="Times New Roman" w:cs="Times New Roman"/>
          <w:sz w:val="24"/>
          <w:szCs w:val="24"/>
        </w:rPr>
        <w:t>региональный материнский (семейный капитал) при рождении второго ребенка 998 семьям.</w:t>
      </w:r>
    </w:p>
    <w:p w:rsidR="0051529D" w:rsidRDefault="00201AD4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D4">
        <w:rPr>
          <w:rFonts w:ascii="Times New Roman" w:hAnsi="Times New Roman" w:cs="Times New Roman"/>
          <w:sz w:val="24"/>
          <w:szCs w:val="24"/>
        </w:rPr>
        <w:t>Всего кассовые расходы составили53,2 % средств (1490,95 млн. руб.).</w:t>
      </w:r>
    </w:p>
    <w:p w:rsidR="00201AD4" w:rsidRPr="00FB66BF" w:rsidRDefault="00201AD4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0718" w:rsidRDefault="00ED04DF" w:rsidP="00FA4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91C">
        <w:rPr>
          <w:rFonts w:ascii="Times New Roman" w:hAnsi="Times New Roman" w:cs="Times New Roman"/>
          <w:b/>
          <w:sz w:val="24"/>
          <w:szCs w:val="24"/>
        </w:rPr>
        <w:t>3. Отдел координации деятельности организаций для детей-сирот и постинтернатного сопровождения.</w:t>
      </w:r>
    </w:p>
    <w:p w:rsidR="00F7373E" w:rsidRPr="00F7373E" w:rsidRDefault="00F7373E" w:rsidP="00F737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1.</w:t>
      </w:r>
      <w:r w:rsidRPr="00F7373E">
        <w:rPr>
          <w:rFonts w:ascii="Times New Roman" w:hAnsi="Times New Roman" w:cs="Times New Roman"/>
          <w:sz w:val="24"/>
          <w:szCs w:val="24"/>
        </w:rPr>
        <w:tab/>
        <w:t>По состоянию на 01.07.2021 года всего детей-сирот, состоящих в краевом списке – 8 240 чел., из них достигли возраста 18 лет и имеют право на обеспечение жилыми помещениями – 6 844 чел.; 1400 решений суда.</w:t>
      </w:r>
    </w:p>
    <w:p w:rsidR="00F7373E" w:rsidRPr="00F7373E" w:rsidRDefault="00F7373E" w:rsidP="00F737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7373E">
        <w:rPr>
          <w:rFonts w:ascii="Times New Roman" w:hAnsi="Times New Roman" w:cs="Times New Roman"/>
          <w:sz w:val="24"/>
          <w:szCs w:val="24"/>
        </w:rPr>
        <w:tab/>
        <w:t>На 2021 год предусмотрено 723 488 617, 02 руб. (в т.ч. 680 079 300, 00 руб. федерального бюджета и 43 409 317,02 руб. краевого бюджета) на обеспечение 280 детей-сирот.</w:t>
      </w:r>
    </w:p>
    <w:p w:rsidR="00F7373E" w:rsidRPr="00F7373E" w:rsidRDefault="00F7373E" w:rsidP="00F737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3.</w:t>
      </w:r>
      <w:r w:rsidRPr="00F7373E">
        <w:rPr>
          <w:rFonts w:ascii="Times New Roman" w:hAnsi="Times New Roman" w:cs="Times New Roman"/>
          <w:sz w:val="24"/>
          <w:szCs w:val="24"/>
        </w:rPr>
        <w:tab/>
        <w:t>Поступило решений суда в период с 01.06.2021 года по 01.07.2021 года – 68 решений.</w:t>
      </w:r>
    </w:p>
    <w:p w:rsidR="00F7373E" w:rsidRPr="00F7373E" w:rsidRDefault="00F7373E" w:rsidP="00F737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4.</w:t>
      </w:r>
      <w:r w:rsidRPr="00F7373E">
        <w:rPr>
          <w:rFonts w:ascii="Times New Roman" w:hAnsi="Times New Roman" w:cs="Times New Roman"/>
          <w:sz w:val="24"/>
          <w:szCs w:val="24"/>
        </w:rPr>
        <w:tab/>
        <w:t xml:space="preserve">За 2020 год проведено 18 комиссий по включению, установлению факта невозможности проживания и предоставлению жилых помещений детям-сиротам: </w:t>
      </w:r>
    </w:p>
    <w:p w:rsidR="00F7373E" w:rsidRPr="00F7373E" w:rsidRDefault="00F7373E" w:rsidP="00F7373E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467 чел. – включено в краевой список;</w:t>
      </w:r>
    </w:p>
    <w:p w:rsidR="00F7373E" w:rsidRPr="00F7373E" w:rsidRDefault="00F7373E" w:rsidP="00F7373E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45 чел – отказано во включении в краевой список;</w:t>
      </w:r>
    </w:p>
    <w:p w:rsidR="00F7373E" w:rsidRPr="00F7373E" w:rsidRDefault="00F7373E" w:rsidP="00F7373E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377 чел. – исключено из краевого списка;</w:t>
      </w:r>
    </w:p>
    <w:p w:rsidR="00F7373E" w:rsidRPr="00F7373E" w:rsidRDefault="00F7373E" w:rsidP="00F7373E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74 чел. – установлено фактов невозможности проживания;</w:t>
      </w:r>
    </w:p>
    <w:p w:rsidR="00F7373E" w:rsidRPr="00F7373E" w:rsidRDefault="00F7373E" w:rsidP="00F7373E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21 чел. – отказано в установлении факта невозможности проживания.</w:t>
      </w:r>
    </w:p>
    <w:p w:rsidR="00F7373E" w:rsidRPr="00F7373E" w:rsidRDefault="00F7373E" w:rsidP="00F7373E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242 чел – предоставлено жилое помещение (224 чел. заключил договор).</w:t>
      </w:r>
    </w:p>
    <w:p w:rsidR="00F7373E" w:rsidRPr="00F7373E" w:rsidRDefault="00F7373E" w:rsidP="00F7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В 2021 году проведено заседаний межведомственной комиссии – 7 заседаний:</w:t>
      </w:r>
    </w:p>
    <w:p w:rsidR="00F7373E" w:rsidRPr="00F7373E" w:rsidRDefault="00F7373E" w:rsidP="00F7373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243 чел. – включено в краевой список</w:t>
      </w:r>
    </w:p>
    <w:p w:rsidR="00F7373E" w:rsidRPr="00F7373E" w:rsidRDefault="00F7373E" w:rsidP="00F7373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22 чел. – отказано во включении в краевой список</w:t>
      </w:r>
    </w:p>
    <w:p w:rsidR="00F7373E" w:rsidRPr="00F7373E" w:rsidRDefault="00F7373E" w:rsidP="00F7373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123 чел. – исключено из краевого списка</w:t>
      </w:r>
    </w:p>
    <w:p w:rsidR="00F7373E" w:rsidRPr="00F7373E" w:rsidRDefault="00F7373E" w:rsidP="00F7373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40 чел. – установлено фактов невозможности проживания</w:t>
      </w:r>
    </w:p>
    <w:p w:rsidR="00F7373E" w:rsidRPr="00F7373E" w:rsidRDefault="00F7373E" w:rsidP="00F7373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 xml:space="preserve">12 чел. – отказано в установлении факта </w:t>
      </w:r>
    </w:p>
    <w:p w:rsidR="00F7373E" w:rsidRPr="00F7373E" w:rsidRDefault="00F7373E" w:rsidP="00F7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 xml:space="preserve">Информация по </w:t>
      </w:r>
      <w:r>
        <w:rPr>
          <w:rFonts w:ascii="Times New Roman" w:hAnsi="Times New Roman" w:cs="Times New Roman"/>
          <w:sz w:val="24"/>
          <w:szCs w:val="24"/>
        </w:rPr>
        <w:t>ЦПДОПР</w:t>
      </w:r>
      <w:r w:rsidRPr="00F7373E">
        <w:rPr>
          <w:rFonts w:ascii="Times New Roman" w:hAnsi="Times New Roman" w:cs="Times New Roman"/>
          <w:sz w:val="24"/>
          <w:szCs w:val="24"/>
        </w:rPr>
        <w:t xml:space="preserve"> за период с 01.06 по 01.07:</w:t>
      </w:r>
    </w:p>
    <w:p w:rsidR="00F7373E" w:rsidRPr="00F7373E" w:rsidRDefault="00F7373E" w:rsidP="00F7373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590 – детей-сирот по списку, находящихся в ГУСО для детей-сирот</w:t>
      </w:r>
    </w:p>
    <w:p w:rsidR="00F7373E" w:rsidRPr="00F7373E" w:rsidRDefault="00F7373E" w:rsidP="00F7373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391 – детей-сирот по факту, находящихся в ГУСО для детей-сирот</w:t>
      </w:r>
    </w:p>
    <w:p w:rsidR="0073391C" w:rsidRPr="00F7373E" w:rsidRDefault="00F7373E" w:rsidP="00F7373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3E">
        <w:rPr>
          <w:rFonts w:ascii="Times New Roman" w:hAnsi="Times New Roman" w:cs="Times New Roman"/>
          <w:sz w:val="24"/>
          <w:szCs w:val="24"/>
        </w:rPr>
        <w:t>10 – выдано направлений на устройство в ГУСО для детей-сирот</w:t>
      </w:r>
    </w:p>
    <w:p w:rsidR="0073391C" w:rsidRPr="0073391C" w:rsidRDefault="0073391C" w:rsidP="00FA4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A6B" w:rsidRPr="005A4EAF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E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A4EAF">
        <w:rPr>
          <w:rFonts w:ascii="Times New Roman" w:hAnsi="Times New Roman"/>
          <w:b/>
          <w:sz w:val="24"/>
          <w:szCs w:val="24"/>
        </w:rPr>
        <w:t xml:space="preserve">Отдел опеки и попечительства несовершеннолетних. </w:t>
      </w:r>
    </w:p>
    <w:p w:rsidR="00FA4053" w:rsidRPr="005A4EAF" w:rsidRDefault="0017233C" w:rsidP="005A1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4EAF">
        <w:rPr>
          <w:rFonts w:ascii="Times New Roman" w:hAnsi="Times New Roman"/>
          <w:sz w:val="24"/>
          <w:szCs w:val="24"/>
        </w:rPr>
        <w:t xml:space="preserve">Подготовка ответов на письменные обращения граждан. </w:t>
      </w:r>
      <w:r w:rsidR="005A4EAF" w:rsidRPr="0083115E">
        <w:rPr>
          <w:rFonts w:ascii="Times New Roman" w:hAnsi="Times New Roman"/>
          <w:sz w:val="24"/>
          <w:szCs w:val="24"/>
        </w:rPr>
        <w:t xml:space="preserve">Направлены </w:t>
      </w:r>
      <w:r w:rsidR="005A4EAF">
        <w:rPr>
          <w:rFonts w:ascii="Times New Roman" w:hAnsi="Times New Roman"/>
          <w:sz w:val="24"/>
          <w:szCs w:val="24"/>
        </w:rPr>
        <w:t>27</w:t>
      </w:r>
      <w:r w:rsidR="005A4EAF" w:rsidRPr="0083115E">
        <w:rPr>
          <w:rFonts w:ascii="Times New Roman" w:hAnsi="Times New Roman"/>
          <w:sz w:val="24"/>
          <w:szCs w:val="24"/>
        </w:rPr>
        <w:t xml:space="preserve"> запрос</w:t>
      </w:r>
      <w:r w:rsidR="005A4EAF">
        <w:rPr>
          <w:rFonts w:ascii="Times New Roman" w:hAnsi="Times New Roman"/>
          <w:sz w:val="24"/>
          <w:szCs w:val="24"/>
        </w:rPr>
        <w:t>ов и ответа</w:t>
      </w:r>
      <w:r w:rsidR="005A4EAF" w:rsidRPr="0083115E">
        <w:rPr>
          <w:rFonts w:ascii="Times New Roman" w:hAnsi="Times New Roman"/>
          <w:sz w:val="24"/>
          <w:szCs w:val="24"/>
        </w:rPr>
        <w:t xml:space="preserve"> в рамках рассмотрения обращений граждан (без учета вопросов усыновления)</w:t>
      </w:r>
      <w:r w:rsidR="005A4EAF">
        <w:rPr>
          <w:rFonts w:ascii="Times New Roman" w:hAnsi="Times New Roman"/>
          <w:sz w:val="24"/>
          <w:szCs w:val="24"/>
        </w:rPr>
        <w:t xml:space="preserve">. </w:t>
      </w:r>
      <w:r w:rsidR="005A4EAF" w:rsidRPr="0083115E">
        <w:rPr>
          <w:rFonts w:ascii="Times New Roman" w:hAnsi="Times New Roman"/>
          <w:color w:val="000000"/>
          <w:sz w:val="24"/>
          <w:szCs w:val="24"/>
        </w:rPr>
        <w:t>Вопросы предоставления информации о детях из регионального банка данных, запросы о низком размере опекунского пособия (менее МРОТ)</w:t>
      </w:r>
      <w:r w:rsidR="005A4EAF">
        <w:rPr>
          <w:rFonts w:ascii="Times New Roman" w:hAnsi="Times New Roman"/>
          <w:color w:val="000000"/>
          <w:sz w:val="24"/>
          <w:szCs w:val="24"/>
        </w:rPr>
        <w:t>, порядке работы органов опеки и попечительства г.Чита, рассмотрение семейных споров, получение разрешение на совершение сделок в г.Чита</w:t>
      </w:r>
      <w:r w:rsidRPr="005A4EAF">
        <w:rPr>
          <w:rFonts w:ascii="Times New Roman" w:hAnsi="Times New Roman"/>
          <w:color w:val="000000"/>
          <w:sz w:val="24"/>
          <w:szCs w:val="24"/>
        </w:rPr>
        <w:t>.</w:t>
      </w:r>
    </w:p>
    <w:p w:rsidR="005A4EAF" w:rsidRDefault="0017233C" w:rsidP="005A4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4EAF">
        <w:rPr>
          <w:rFonts w:ascii="Times New Roman" w:hAnsi="Times New Roman"/>
          <w:sz w:val="24"/>
          <w:szCs w:val="24"/>
        </w:rPr>
        <w:t xml:space="preserve">Рассмотрение запросов и информаций. </w:t>
      </w:r>
      <w:r w:rsidR="005A4EAF">
        <w:rPr>
          <w:rFonts w:ascii="Times New Roman" w:hAnsi="Times New Roman"/>
          <w:sz w:val="24"/>
          <w:szCs w:val="24"/>
        </w:rPr>
        <w:t>Направлены 58 информаций, ответов</w:t>
      </w:r>
      <w:r w:rsidR="005A4EAF" w:rsidRPr="0083115E">
        <w:rPr>
          <w:rFonts w:ascii="Times New Roman" w:hAnsi="Times New Roman"/>
          <w:sz w:val="24"/>
          <w:szCs w:val="24"/>
        </w:rPr>
        <w:t xml:space="preserve"> и запрос</w:t>
      </w:r>
      <w:r w:rsidR="005A4EAF">
        <w:rPr>
          <w:rFonts w:ascii="Times New Roman" w:hAnsi="Times New Roman"/>
          <w:sz w:val="24"/>
          <w:szCs w:val="24"/>
        </w:rPr>
        <w:t>ов</w:t>
      </w:r>
      <w:r w:rsidR="005A4EAF" w:rsidRPr="0083115E">
        <w:rPr>
          <w:rFonts w:ascii="Times New Roman" w:hAnsi="Times New Roman"/>
          <w:sz w:val="24"/>
          <w:szCs w:val="24"/>
        </w:rPr>
        <w:t xml:space="preserve"> по вопросам деятельности отдела</w:t>
      </w:r>
      <w:r w:rsidRPr="005A4EAF">
        <w:rPr>
          <w:rFonts w:ascii="Times New Roman" w:hAnsi="Times New Roman"/>
          <w:sz w:val="24"/>
          <w:szCs w:val="24"/>
        </w:rPr>
        <w:t xml:space="preserve">. </w:t>
      </w:r>
      <w:r w:rsidRPr="005A4EAF">
        <w:rPr>
          <w:rFonts w:ascii="Times New Roman" w:hAnsi="Times New Roman"/>
          <w:color w:val="000000"/>
          <w:sz w:val="24"/>
          <w:szCs w:val="24"/>
        </w:rPr>
        <w:t xml:space="preserve">Основные вопросы: </w:t>
      </w:r>
      <w:r w:rsidR="005A4EAF">
        <w:rPr>
          <w:rFonts w:ascii="Times New Roman" w:hAnsi="Times New Roman"/>
          <w:color w:val="000000"/>
          <w:sz w:val="24"/>
          <w:szCs w:val="24"/>
        </w:rPr>
        <w:t>отчет о деятельности отделов по вопросам защиты прав детей-сирот, предоставления информации о детях-сиротах, размещение информации в региональном банке данных, предоставление сведений о результатах работы в 2021 году</w:t>
      </w:r>
      <w:r w:rsidRPr="005A4EAF">
        <w:rPr>
          <w:rFonts w:ascii="Times New Roman" w:hAnsi="Times New Roman"/>
          <w:color w:val="000000"/>
          <w:sz w:val="24"/>
          <w:szCs w:val="24"/>
        </w:rPr>
        <w:t>.</w:t>
      </w:r>
    </w:p>
    <w:p w:rsidR="0017233C" w:rsidRDefault="0017233C" w:rsidP="005A4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A4EAF">
        <w:rPr>
          <w:rFonts w:ascii="Times New Roman" w:hAnsi="Times New Roman"/>
          <w:sz w:val="24"/>
          <w:szCs w:val="24"/>
        </w:rPr>
        <w:t xml:space="preserve">Подготовка ответов на запросы контрольных органов, министерств ведомств. </w:t>
      </w:r>
      <w:r w:rsidRPr="005A4EAF">
        <w:rPr>
          <w:rFonts w:ascii="Times New Roman" w:hAnsi="Times New Roman"/>
          <w:bCs/>
          <w:sz w:val="24"/>
          <w:szCs w:val="24"/>
        </w:rPr>
        <w:t>Подготовлен ответ</w:t>
      </w:r>
      <w:r w:rsidR="005A4EAF">
        <w:rPr>
          <w:rFonts w:ascii="Times New Roman" w:hAnsi="Times New Roman"/>
          <w:bCs/>
          <w:sz w:val="24"/>
          <w:szCs w:val="24"/>
        </w:rPr>
        <w:t xml:space="preserve">ы: </w:t>
      </w:r>
      <w:r w:rsidRPr="005A4EAF">
        <w:rPr>
          <w:rFonts w:ascii="Times New Roman" w:hAnsi="Times New Roman"/>
          <w:bCs/>
          <w:sz w:val="24"/>
          <w:szCs w:val="24"/>
        </w:rPr>
        <w:t xml:space="preserve"> </w:t>
      </w:r>
      <w:r w:rsidR="005A4EAF" w:rsidRPr="005A4EAF">
        <w:rPr>
          <w:rFonts w:ascii="Times New Roman" w:hAnsi="Times New Roman"/>
          <w:bCs/>
          <w:sz w:val="24"/>
          <w:szCs w:val="24"/>
        </w:rPr>
        <w:t>Подготовлен ответ в Минпрос  по принятым мерам об устранении замечаний по ведению регионального банка данных</w:t>
      </w:r>
      <w:r w:rsidR="005A4EAF">
        <w:rPr>
          <w:rFonts w:ascii="Times New Roman" w:hAnsi="Times New Roman"/>
          <w:bCs/>
          <w:sz w:val="24"/>
          <w:szCs w:val="24"/>
        </w:rPr>
        <w:t xml:space="preserve">, </w:t>
      </w:r>
      <w:r w:rsidR="005A4EAF" w:rsidRPr="005A4EAF">
        <w:rPr>
          <w:rFonts w:ascii="Times New Roman" w:hAnsi="Times New Roman"/>
          <w:bCs/>
          <w:sz w:val="24"/>
          <w:szCs w:val="24"/>
        </w:rPr>
        <w:t xml:space="preserve">Подготовлен ответ об исполнении предписания от 5.02.21г. № 13-51-01/01-04 по результатам проверки Рособрнадзора </w:t>
      </w:r>
      <w:r w:rsidR="005A4EAF">
        <w:rPr>
          <w:rFonts w:ascii="Times New Roman" w:hAnsi="Times New Roman"/>
          <w:bCs/>
          <w:sz w:val="24"/>
          <w:szCs w:val="24"/>
        </w:rPr>
        <w:t xml:space="preserve">, </w:t>
      </w:r>
      <w:r w:rsidR="005A4EAF" w:rsidRPr="005A4EAF">
        <w:rPr>
          <w:rFonts w:ascii="Times New Roman" w:hAnsi="Times New Roman"/>
          <w:bCs/>
          <w:sz w:val="24"/>
          <w:szCs w:val="24"/>
        </w:rPr>
        <w:t>В прокуратуру Забайкальского края об отобрании детей в 21 году по 77 статье</w:t>
      </w:r>
      <w:r w:rsidR="005A4EAF">
        <w:rPr>
          <w:rFonts w:ascii="Times New Roman" w:hAnsi="Times New Roman"/>
          <w:bCs/>
          <w:sz w:val="24"/>
          <w:szCs w:val="24"/>
        </w:rPr>
        <w:t xml:space="preserve">, </w:t>
      </w:r>
      <w:r w:rsidR="005A4EAF" w:rsidRPr="005A4EAF">
        <w:rPr>
          <w:rFonts w:ascii="Times New Roman" w:hAnsi="Times New Roman"/>
          <w:bCs/>
          <w:sz w:val="24"/>
          <w:szCs w:val="24"/>
        </w:rPr>
        <w:t>В Минпрос РФ и Гос Думу РФ об опекаемых семьях районов крайнего севера</w:t>
      </w:r>
      <w:r w:rsidRPr="005A4EAF">
        <w:rPr>
          <w:rFonts w:ascii="Times New Roman" w:hAnsi="Times New Roman"/>
          <w:bCs/>
          <w:sz w:val="24"/>
          <w:szCs w:val="24"/>
        </w:rPr>
        <w:t>. Информация направлена в заинтересованные органы.</w:t>
      </w:r>
    </w:p>
    <w:p w:rsidR="005A4EAF" w:rsidRDefault="005A4EAF" w:rsidP="005A4E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проектов НПА. Рассмотрены проекты федеральных законов. </w:t>
      </w:r>
      <w:r w:rsidRPr="005A4EAF">
        <w:rPr>
          <w:rFonts w:ascii="Times New Roman" w:hAnsi="Times New Roman"/>
          <w:sz w:val="24"/>
          <w:szCs w:val="24"/>
        </w:rPr>
        <w:t>Ответ в Минпросвещения РФ от 03.06.2021 № 19/9786 (по вопросам ведения реестра нуждающихся сирот в жилье)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4EAF">
        <w:rPr>
          <w:rFonts w:ascii="Times New Roman" w:hAnsi="Times New Roman"/>
          <w:sz w:val="24"/>
          <w:szCs w:val="24"/>
        </w:rPr>
        <w:t>Ответ в Минпросвещения РФ от 18.06.2021 № 19/10553 (комплекс мер по повышению квалификации специалистов органов опеки)</w:t>
      </w:r>
      <w:r>
        <w:rPr>
          <w:rFonts w:ascii="Times New Roman" w:hAnsi="Times New Roman"/>
          <w:sz w:val="24"/>
          <w:szCs w:val="24"/>
        </w:rPr>
        <w:t>.</w:t>
      </w:r>
    </w:p>
    <w:p w:rsidR="0017233C" w:rsidRPr="005A4EAF" w:rsidRDefault="0017233C" w:rsidP="001723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A4EAF">
        <w:rPr>
          <w:rFonts w:ascii="Times New Roman" w:hAnsi="Times New Roman"/>
          <w:sz w:val="24"/>
          <w:szCs w:val="24"/>
        </w:rPr>
        <w:t xml:space="preserve">Выполнение поручений министра: </w:t>
      </w:r>
    </w:p>
    <w:p w:rsidR="0017233C" w:rsidRPr="005A4EAF" w:rsidRDefault="0017233C" w:rsidP="0017233C">
      <w:pPr>
        <w:pStyle w:val="a7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5A4EAF">
        <w:rPr>
          <w:rFonts w:ascii="Times New Roman" w:hAnsi="Times New Roman"/>
          <w:sz w:val="24"/>
          <w:szCs w:val="24"/>
        </w:rPr>
        <w:t xml:space="preserve">для дальнейшей разработки проекта детской деревни в с.Чара – «Чароит». Работа по согласованию проекта приостановлена до 01.07.2021 в связи с тем, что реализация проекта ООО Удоканская медь запланирована на 2022 год. </w:t>
      </w:r>
      <w:r w:rsidRPr="005A4EAF">
        <w:rPr>
          <w:rFonts w:ascii="Times New Roman" w:hAnsi="Times New Roman"/>
          <w:sz w:val="24"/>
          <w:szCs w:val="24"/>
        </w:rPr>
        <w:lastRenderedPageBreak/>
        <w:t>Информация по проекту предоставлена по запросу в адрес зам губернатора Ванчиковой А.Г.</w:t>
      </w:r>
    </w:p>
    <w:p w:rsidR="0017233C" w:rsidRPr="005A4EAF" w:rsidRDefault="0017233C" w:rsidP="0017233C">
      <w:pPr>
        <w:pStyle w:val="a7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5A4EAF">
        <w:rPr>
          <w:rFonts w:ascii="Times New Roman" w:hAnsi="Times New Roman"/>
          <w:sz w:val="24"/>
          <w:szCs w:val="24"/>
        </w:rPr>
        <w:t xml:space="preserve">Контроль предоставления государственной социальной помощи на основании социального контракта. </w:t>
      </w:r>
      <w:r w:rsidR="005A4EAF" w:rsidRPr="005A4EAF">
        <w:rPr>
          <w:rFonts w:ascii="Times New Roman" w:hAnsi="Times New Roman"/>
          <w:sz w:val="24"/>
          <w:szCs w:val="24"/>
        </w:rPr>
        <w:t>Отчеты о предоставлении социального контракта предоставлены еженедельно на 30.06.2021 заключено 748 контрактов</w:t>
      </w:r>
      <w:r w:rsidRPr="005A4EAF">
        <w:rPr>
          <w:rFonts w:ascii="Times New Roman" w:hAnsi="Times New Roman"/>
          <w:sz w:val="24"/>
          <w:szCs w:val="24"/>
        </w:rPr>
        <w:t>.</w:t>
      </w:r>
    </w:p>
    <w:p w:rsidR="0017233C" w:rsidRPr="003B518C" w:rsidRDefault="003B518C" w:rsidP="0017233C">
      <w:pPr>
        <w:pStyle w:val="a7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Направлены письма в ФНС по вопросам оказания содействия в работе с гражданами по предоставлению социального контракта и включения представителя в рабочую группу края</w:t>
      </w:r>
      <w:r w:rsidR="0017233C" w:rsidRPr="005A4E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Получен ответ (СЭД № 4116 от 07.06.2021), включение в рабочую группу края отказ, консультирование граждан по отдельным вопросам при поступлении запроса</w:t>
      </w:r>
      <w:r>
        <w:rPr>
          <w:rFonts w:ascii="Times New Roman" w:hAnsi="Times New Roman"/>
          <w:sz w:val="24"/>
          <w:szCs w:val="24"/>
        </w:rPr>
        <w:t>.</w:t>
      </w:r>
    </w:p>
    <w:p w:rsidR="003B518C" w:rsidRPr="003B518C" w:rsidRDefault="003B518C" w:rsidP="0017233C">
      <w:pPr>
        <w:pStyle w:val="a7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 на запрос по предложениям Министерства в  программу края «Здоровое Забайкалье»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Направлены предложения Министерства об уточнении целей и задач программы «Здоровое Забайкалье»</w:t>
      </w:r>
      <w:r>
        <w:rPr>
          <w:rFonts w:ascii="Times New Roman" w:hAnsi="Times New Roman"/>
          <w:sz w:val="24"/>
          <w:szCs w:val="24"/>
        </w:rPr>
        <w:t>.</w:t>
      </w:r>
    </w:p>
    <w:p w:rsidR="003B518C" w:rsidRDefault="003B518C" w:rsidP="003B518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3115E">
        <w:rPr>
          <w:rFonts w:ascii="Times New Roman" w:eastAsia="Calibri" w:hAnsi="Times New Roman" w:cs="Times New Roman"/>
          <w:sz w:val="24"/>
          <w:szCs w:val="24"/>
        </w:rPr>
        <w:t>Деятельность ГУСО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Проведены 2 комиссии жизнеустройства детей в ГУСО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B518C">
        <w:rPr>
          <w:rFonts w:ascii="Times New Roman" w:hAnsi="Times New Roman"/>
          <w:sz w:val="24"/>
          <w:szCs w:val="24"/>
        </w:rPr>
        <w:t>Рассмотрены дела по 29 несовершеннолетним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B518C" w:rsidRDefault="003B518C" w:rsidP="003B518C">
      <w:pPr>
        <w:pStyle w:val="a7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выезда 7 детей-сирот из Евпатории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7233C" w:rsidRPr="005A4EAF" w:rsidRDefault="0017233C" w:rsidP="003B51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EAF">
        <w:rPr>
          <w:rFonts w:ascii="Times New Roman" w:hAnsi="Times New Roman"/>
          <w:sz w:val="24"/>
          <w:szCs w:val="24"/>
        </w:rPr>
        <w:t xml:space="preserve">Деятельность органов опеки и попечительства несовершеннолетних. Направлены запросы и информация в муниципалитеты по вопросам: </w:t>
      </w:r>
      <w:r w:rsidR="003B518C" w:rsidRPr="003B518C">
        <w:rPr>
          <w:rFonts w:ascii="Times New Roman" w:hAnsi="Times New Roman"/>
          <w:sz w:val="24"/>
          <w:szCs w:val="24"/>
        </w:rPr>
        <w:t>Замечаний и указаний по устранению выявленных нарушений ведения регионального банка данных о детях-сиротах, размещения анкет детей-сирот. Направлены методические рекомендации по деятельности специалистов органов опеки</w:t>
      </w:r>
      <w:r w:rsidRPr="005A4EAF">
        <w:rPr>
          <w:rFonts w:ascii="Times New Roman" w:hAnsi="Times New Roman"/>
          <w:sz w:val="24"/>
          <w:szCs w:val="24"/>
        </w:rPr>
        <w:t>.</w:t>
      </w:r>
    </w:p>
    <w:p w:rsidR="003B518C" w:rsidRDefault="003B518C" w:rsidP="001723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Организовано дежурство в рейдах по контролю недопущения Ковид-19 для  2 специалистов</w:t>
      </w:r>
      <w:r>
        <w:rPr>
          <w:rFonts w:ascii="Times New Roman" w:hAnsi="Times New Roman"/>
          <w:sz w:val="24"/>
          <w:szCs w:val="24"/>
        </w:rPr>
        <w:t>.</w:t>
      </w:r>
    </w:p>
    <w:p w:rsidR="003B518C" w:rsidRDefault="003B518C" w:rsidP="003B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8C">
        <w:rPr>
          <w:rFonts w:ascii="Times New Roman" w:hAnsi="Times New Roman" w:cs="Times New Roman"/>
          <w:sz w:val="24"/>
          <w:szCs w:val="24"/>
        </w:rPr>
        <w:t>Направлена информация в Минпрос о факте суицида опекаемого ребенка в с.Акша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518C">
        <w:rPr>
          <w:rFonts w:ascii="Times New Roman" w:hAnsi="Times New Roman" w:cs="Times New Roman"/>
          <w:sz w:val="24"/>
          <w:szCs w:val="24"/>
        </w:rPr>
        <w:t>Подготовлена информация в свод доклада Министерства о реализации Концепции развития добровольчества в ЗК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518C">
        <w:rPr>
          <w:rFonts w:ascii="Times New Roman" w:hAnsi="Times New Roman" w:cs="Times New Roman"/>
          <w:sz w:val="24"/>
          <w:szCs w:val="24"/>
        </w:rPr>
        <w:t>Подготовлена информация о ходе работы по обеспечению жильем семьи Старицыной (погорельцы Читинского района) и Гладких Н.Ю. (Шилкинский район)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518C">
        <w:rPr>
          <w:rFonts w:ascii="Times New Roman" w:hAnsi="Times New Roman" w:cs="Times New Roman"/>
          <w:sz w:val="24"/>
          <w:szCs w:val="24"/>
        </w:rPr>
        <w:t>Подписан приказ о проведении проверок ГУСО органами опеки и попечительства в связи с принятием мер по недопущению фактов нарушения прав воспитанников ГУСО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518C">
        <w:rPr>
          <w:rFonts w:ascii="Times New Roman" w:hAnsi="Times New Roman" w:cs="Times New Roman"/>
          <w:sz w:val="24"/>
          <w:szCs w:val="24"/>
        </w:rPr>
        <w:t>На заседании КДН утвержден порядок межведомственного взаимодействия органов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518C">
        <w:rPr>
          <w:rFonts w:ascii="Times New Roman" w:hAnsi="Times New Roman" w:cs="Times New Roman"/>
          <w:sz w:val="24"/>
          <w:szCs w:val="24"/>
        </w:rPr>
        <w:t>Подготовлено 3 публикации на сайт Министерства в рубрику «Звездочки, которые хотят обрести семью» (всего 12 публикаций)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8C">
        <w:rPr>
          <w:rFonts w:ascii="Times New Roman" w:hAnsi="Times New Roman" w:cs="Times New Roman"/>
          <w:sz w:val="24"/>
          <w:szCs w:val="24"/>
        </w:rPr>
        <w:t>Численность детей в региональном банке данных – 1337 (на 01.01.2021- 1362, на 01.01.2020 – 1441, на 01.01.2019 – 1526, на 01.01.2018 - 1720)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518C">
        <w:rPr>
          <w:rFonts w:ascii="Times New Roman" w:hAnsi="Times New Roman" w:cs="Times New Roman"/>
          <w:sz w:val="24"/>
          <w:szCs w:val="24"/>
        </w:rPr>
        <w:t>Всего сирот в крае 5842 (на 01.01.2021 – 5915), из них  4438 в замещающих семьях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8C">
        <w:rPr>
          <w:rFonts w:ascii="Times New Roman" w:hAnsi="Times New Roman" w:cs="Times New Roman"/>
          <w:sz w:val="24"/>
          <w:szCs w:val="24"/>
        </w:rPr>
        <w:t>Выявлено детей сирот в 2021 году – 371 (в 2020 году- 829)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518C">
        <w:rPr>
          <w:rFonts w:ascii="Times New Roman" w:hAnsi="Times New Roman" w:cs="Times New Roman"/>
          <w:sz w:val="24"/>
          <w:szCs w:val="24"/>
        </w:rPr>
        <w:t>Устроено в семьи в 2021 году 384 (в 2020 году – 1042)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8C">
        <w:rPr>
          <w:rFonts w:ascii="Times New Roman" w:hAnsi="Times New Roman" w:cs="Times New Roman"/>
          <w:sz w:val="24"/>
          <w:szCs w:val="24"/>
        </w:rPr>
        <w:t>Лишено родительских прав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8C">
        <w:rPr>
          <w:rFonts w:ascii="Times New Roman" w:hAnsi="Times New Roman" w:cs="Times New Roman"/>
          <w:sz w:val="24"/>
          <w:szCs w:val="24"/>
        </w:rPr>
        <w:t>154 родителей в отношении 192 детей, ограничено 71</w:t>
      </w:r>
      <w:r>
        <w:rPr>
          <w:rFonts w:ascii="Times New Roman" w:hAnsi="Times New Roman" w:cs="Times New Roman"/>
          <w:sz w:val="24"/>
          <w:szCs w:val="24"/>
        </w:rPr>
        <w:t xml:space="preserve"> родителей в отношении 97 детей. </w:t>
      </w:r>
      <w:r w:rsidRPr="003B518C">
        <w:rPr>
          <w:rFonts w:ascii="Times New Roman" w:hAnsi="Times New Roman" w:cs="Times New Roman"/>
          <w:sz w:val="24"/>
          <w:szCs w:val="24"/>
        </w:rPr>
        <w:t xml:space="preserve">Всего 225 </w:t>
      </w:r>
      <w:r>
        <w:rPr>
          <w:rFonts w:ascii="Times New Roman" w:hAnsi="Times New Roman" w:cs="Times New Roman"/>
          <w:sz w:val="24"/>
          <w:szCs w:val="24"/>
        </w:rPr>
        <w:t xml:space="preserve">родителей в отношении 289 детей </w:t>
      </w:r>
      <w:r w:rsidRPr="003B518C">
        <w:rPr>
          <w:rFonts w:ascii="Times New Roman" w:hAnsi="Times New Roman" w:cs="Times New Roman"/>
          <w:sz w:val="24"/>
          <w:szCs w:val="24"/>
        </w:rPr>
        <w:t>(2020 год - 427 родителей / 570 детей, ограничено 211 родителей / 320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518C">
        <w:rPr>
          <w:rFonts w:ascii="Times New Roman" w:hAnsi="Times New Roman" w:cs="Times New Roman"/>
          <w:sz w:val="24"/>
          <w:szCs w:val="24"/>
        </w:rPr>
        <w:t>всего 638 родителей / 890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29F" w:rsidRPr="005A4EAF" w:rsidRDefault="003B518C" w:rsidP="003B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8C">
        <w:rPr>
          <w:rFonts w:ascii="Times New Roman" w:hAnsi="Times New Roman" w:cs="Times New Roman"/>
          <w:sz w:val="24"/>
          <w:szCs w:val="24"/>
        </w:rPr>
        <w:t>Восстановлены в родительских правах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8C">
        <w:rPr>
          <w:rFonts w:ascii="Times New Roman" w:hAnsi="Times New Roman" w:cs="Times New Roman"/>
          <w:sz w:val="24"/>
          <w:szCs w:val="24"/>
        </w:rPr>
        <w:t>10 родителей  в отношении 15 детей,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B518C">
        <w:rPr>
          <w:rFonts w:ascii="Times New Roman" w:hAnsi="Times New Roman" w:cs="Times New Roman"/>
          <w:sz w:val="24"/>
          <w:szCs w:val="24"/>
        </w:rPr>
        <w:t>няты ограничения 13 родителей в отношении 19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518C">
        <w:rPr>
          <w:rFonts w:ascii="Times New Roman" w:hAnsi="Times New Roman" w:cs="Times New Roman"/>
          <w:sz w:val="24"/>
          <w:szCs w:val="24"/>
        </w:rPr>
        <w:t>Всего 23 родителей в отношении 34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8C">
        <w:rPr>
          <w:rFonts w:ascii="Times New Roman" w:hAnsi="Times New Roman" w:cs="Times New Roman"/>
          <w:sz w:val="24"/>
          <w:szCs w:val="24"/>
        </w:rPr>
        <w:t>(2020 год - 15 родителей  / 23 детей,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B518C">
        <w:rPr>
          <w:rFonts w:ascii="Times New Roman" w:hAnsi="Times New Roman" w:cs="Times New Roman"/>
          <w:sz w:val="24"/>
          <w:szCs w:val="24"/>
        </w:rPr>
        <w:t>няты ограничения 28 родителя / 49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518C">
        <w:rPr>
          <w:rFonts w:ascii="Times New Roman" w:hAnsi="Times New Roman" w:cs="Times New Roman"/>
          <w:sz w:val="24"/>
          <w:szCs w:val="24"/>
        </w:rPr>
        <w:t>всего 43 родителя / 72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A6B" w:rsidRPr="00FB66BF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2ED3" w:rsidRPr="006A3703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703">
        <w:rPr>
          <w:rFonts w:ascii="Times New Roman" w:hAnsi="Times New Roman" w:cs="Times New Roman"/>
          <w:b/>
          <w:sz w:val="24"/>
          <w:szCs w:val="24"/>
        </w:rPr>
        <w:t>5</w:t>
      </w:r>
      <w:r w:rsidR="007C2ED3" w:rsidRPr="006A3703">
        <w:rPr>
          <w:rFonts w:ascii="Times New Roman" w:hAnsi="Times New Roman" w:cs="Times New Roman"/>
          <w:b/>
          <w:sz w:val="24"/>
          <w:szCs w:val="24"/>
        </w:rPr>
        <w:t>. Отдел по работе с гражданами пожилого возраста и инвалидами.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1. Осуществляется еженедельный мониторинг заболеваемости COVID-2019 в стационарных учреждениях социального обслуживания, с занесением данных в систему централизованного управления доступом пользователей к информационным системам Минтруда РФ.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lastRenderedPageBreak/>
        <w:t>2. Доработан и направлен в Минтруд России проект (на получение субсидии из федерального бюджета) о внесении изменений в подпрограмму № 5 государственной программы Забайкальского края «Доступная среда», предварительно проект прошел согласование с федеральным государственным бюджетным учреждением «Федеральный научный центр реабилитации инвалидов им Г.А. Альбрехта» Министерства труда и социальной защиты Российской Федерации.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 xml:space="preserve">3. Организация работы по внедрению в крае системы СДУ, разработан и утвержден приказ Министерства: разработаны и утверждены приказы Министерства: «Внедрение технологии Сиделка», «Об утверждении порядка межведомственного взаимодействия в рамках системы долговременного ухода за гражданами пожилого возраста и инвалидами на территории Забайкальского края». Подготовлены и опубликованы отчеты по СДУ, Старшее поколение в программно-информационном комплексе мониторинг плана мероприятий дорожной карты повышения эффективности и качества услуг в сфере социального обслуживания населения (2013-2018 годы). 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4. В связи с изменениями в законодательстве РФ, полномочия по КНД в отношении государственных учреждений социального обслуживания перешли в федеральный контроль (надзор), осуществляется следующая работа: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- внесение изменений в план плановых проверок в части исключения из плана ГУСО в рамках регионального контроля (надзора) с 1 июля 2021 года (шесть учреждений);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-отмена плановой проверки в ГАУСО «Балейский комплексный центр социального обслуживания населения «Золотинка» Забайкальского края в июле 2021 года.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- подготовка Положения о региональном государственном контроле (надзоре) в сфере социального обслуживания.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5. Отправка писем и реестров для вручения персональных поздравлений Президента Российской Федерации в связи с юбилейными днями рождения, начиная с 90-летия на июль 2021 года по районам Забайкальского края.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6. Проведено обследование четырех объектов в соответствии с планом. Подготовка, согласование и подписание Актов.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7. В стационарные организации социального обслуживания выдано 18 путевок.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Всего по состоянию на 01.07.2021 года в государственных стационарных учреждениях социального обслуживания проживает 2749 граждан пожилого возраста и инвалидов.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Всего в период с 01.06. по 30.06.2021 года в Министерство труда и социальной защиты населения Забайкальского края поступило 23 пакета документов для определения граждан в государственные стационарные учреждения социального обслуживания.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Всего по состоянию на 01.07.2021 года в очереди на дом-интернат состоит 57 человек.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 xml:space="preserve">8. Осуществляется работа в информационной системы мониторинга национальных проектов и программ в социальной сфере (ЦИТиС). Выполнены и загружены отчет в Центр информационных технологий и систем органов исполнительной власти. 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9. Формирование заездов детей-инвалидов и детей с ослабленным здоровьем, а также сопровождающих их лиц в соответствии с утвержденной Плановой наполняемостью.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10. Еженедельный мониторинг: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- Подготовка и размещение еженедельной информации в соответствии с формой COVID-2019, размещенной в программно-информационном комплексе мониторинг плана мероприятий дорожной карты повышения эффективности и качества услуг в сфере социального обслуживания населения (2013-2018 годы).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- Подготовка и размещение ежемесячной информации в соответствии с формой Минтруда РФ по Вакцинации сотрудников и получателей социальных услуг.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lastRenderedPageBreak/>
        <w:t>11. 1-3574 подготовлена информации по поддержке СО НКО в Забайкальском крае, заполнена АИС СО НКО на платформе Минэкономразвития России (рейтинг регионов), ждем результатов рейтингования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12. Подготовлен проект распоряжения по утверждению Комплексного плана по организации доступа СО НКО к бюджетным средствам на 2021-2024 гг.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13. Работа с проектом постановления «О внесении изменений в некоторые постановления Правительства Забайкальского края, регулирующие вопросы предоставления субсидий из бюджета Забайкальского края» (изм. в постановления по субсидиям №95, №128, №528)</w:t>
      </w:r>
    </w:p>
    <w:p w:rsidR="006A3703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14. Работа с проектом распоряжения «О внесении изменений в состав Совета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населению» (подписан) от 9 июня 2021 года № 142-р</w:t>
      </w:r>
    </w:p>
    <w:p w:rsidR="0072086B" w:rsidRPr="006A3703" w:rsidRDefault="006A3703" w:rsidP="006A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15. Работа с учреждениями по грантовой деятельности, создана группа для оперативного взаимодействия в «WhatsApp», 15 учреждений участвуют в различных грантовых конкурсах на общую сумму более 18 млн. рубл.</w:t>
      </w:r>
    </w:p>
    <w:p w:rsidR="0072086B" w:rsidRPr="006A3703" w:rsidRDefault="007208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437" w:rsidRPr="006A3703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703">
        <w:rPr>
          <w:rFonts w:ascii="Times New Roman" w:hAnsi="Times New Roman" w:cs="Times New Roman"/>
          <w:b/>
          <w:sz w:val="24"/>
          <w:szCs w:val="24"/>
        </w:rPr>
        <w:t>6</w:t>
      </w:r>
      <w:r w:rsidR="00EC2437" w:rsidRPr="006A3703">
        <w:rPr>
          <w:rFonts w:ascii="Times New Roman" w:hAnsi="Times New Roman" w:cs="Times New Roman"/>
          <w:b/>
          <w:sz w:val="24"/>
          <w:szCs w:val="24"/>
        </w:rPr>
        <w:t>. Отдел сопровождения деятельности поставщиков социальных услуг.</w:t>
      </w:r>
    </w:p>
    <w:p w:rsidR="00E41CA1" w:rsidRPr="006A3703" w:rsidRDefault="00E41CA1" w:rsidP="00E41C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Проведен мониторинг качества предоставления государственных услуг в 2021 году в соответствии с Методическими рекомендациями по организации проведения мониторинга качества предоставления государственных (муниципальных) услуг в Забайкальском крае. За исследуемый период проведено анкетирование 824 заявителей. Общий уровень удовлетворенности заявителей государственных услуг качеством и доступностью их предоставления по всем исследуемым услугам соответствует оценке «Полностью удовлетворен» (99,88 %). Информация о результатах мониторинга направлена в Минтруд России.</w:t>
      </w:r>
    </w:p>
    <w:p w:rsidR="00E41CA1" w:rsidRPr="006A3703" w:rsidRDefault="00E41CA1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С целью создания условий для развития и поддержки творчества сотрудников учреждений подготовлен приказ от 11 июня 2021 года № 916 о проведении фотоконкурса среди подведомственных Министерству учреждений социального обслуживания. Подготовлена смета.</w:t>
      </w:r>
    </w:p>
    <w:p w:rsidR="00E41CA1" w:rsidRPr="006A3703" w:rsidRDefault="00E41CA1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Сбор, обобщение и направление информации об организациях, предпринимателях, которые оказывают услуги, работы и поставляют продукцию в подведомственные Министерству труда и социальной защиты населения Забайкальского края. Информация направлена Бардалееву А.В.  для формирования реестра социальных предпринимателей.</w:t>
      </w:r>
    </w:p>
    <w:p w:rsidR="00E41CA1" w:rsidRPr="006A3703" w:rsidRDefault="00E41CA1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Сбор, обобщение и направление информации за 1 кварта 2021 года о состоявшихся поставках от предприятий пищевой и перерабатывающей промышленности Забайкальского края, а также сельскохозяйственных товаропроизводителей Забайкальского края. Информация направлена в Министерство сельского хозяйства Забайкальского края.</w:t>
      </w:r>
    </w:p>
    <w:p w:rsidR="00E41CA1" w:rsidRPr="006A3703" w:rsidRDefault="00E41CA1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Организация работы с  имуществом подведомственных учреждений (передача и списание имущества):</w:t>
      </w:r>
    </w:p>
    <w:p w:rsidR="00E41CA1" w:rsidRPr="006A3703" w:rsidRDefault="00E41CA1" w:rsidP="00E41CA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Изъята Департаментом водонапорная башня с оборудованием в казну Забайкальского края с последующей передачей в администрацию «Дульдургинского района»</w:t>
      </w:r>
    </w:p>
    <w:p w:rsidR="00E41CA1" w:rsidRPr="006A3703" w:rsidRDefault="00E41CA1" w:rsidP="00E41CA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согласована передача Департаментом 6 автотранспортных средств между подведомственными учреждениями.</w:t>
      </w:r>
    </w:p>
    <w:p w:rsidR="00E41CA1" w:rsidRPr="006A3703" w:rsidRDefault="00E41CA1" w:rsidP="00E41CA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сбор информации по оптимизации имущества за 2 квартал 2021 года.</w:t>
      </w:r>
    </w:p>
    <w:p w:rsidR="00E41CA1" w:rsidRPr="006A3703" w:rsidRDefault="00E41CA1" w:rsidP="00E41CA1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сбор информации по координатам объектов ГКУ КЦЗН Забайкальского края и НКО.</w:t>
      </w:r>
    </w:p>
    <w:p w:rsidR="00E41CA1" w:rsidRPr="006A3703" w:rsidRDefault="00E41CA1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lastRenderedPageBreak/>
        <w:t>Сбор отчетов подведомственных учреждений. Ведение отчетов по аппарату министерства. Направлен сводный отчет по эффективности СМП в Министерство финансов Забайкальского края.</w:t>
      </w:r>
    </w:p>
    <w:p w:rsidR="00E41CA1" w:rsidRPr="006A3703" w:rsidRDefault="00E41CA1" w:rsidP="00E41C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Осуществление закупочной деятельности для аппарата министерства. Контроль  подведомственных учреждений по закупочной деятельности:</w:t>
      </w:r>
    </w:p>
    <w:p w:rsidR="00E41CA1" w:rsidRPr="006A3703" w:rsidRDefault="00E41CA1" w:rsidP="00E41CA1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 xml:space="preserve">Завершены торги на поставку компьютерной техники для аппарата Министерства. </w:t>
      </w:r>
    </w:p>
    <w:p w:rsidR="00E41CA1" w:rsidRPr="006A3703" w:rsidRDefault="00E41CA1" w:rsidP="00E41CA1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 xml:space="preserve">Согласованы планы-графики, заявки на закупку товаров, работ, услуг для нужд подведомственных учреждений. </w:t>
      </w:r>
    </w:p>
    <w:p w:rsidR="00E41CA1" w:rsidRPr="006A3703" w:rsidRDefault="00E41CA1" w:rsidP="00E41CA1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Проведено мероприятие ведомственного контроля (ГАУСО «Социальный приют»).</w:t>
      </w:r>
    </w:p>
    <w:p w:rsidR="00E41CA1" w:rsidRPr="006A3703" w:rsidRDefault="00E41CA1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Формирование списков по районам проживавших в ПВР. Функционировало 9 ПВР. На 30.06.2021 года все закрыты.</w:t>
      </w:r>
    </w:p>
    <w:p w:rsidR="00E41CA1" w:rsidRPr="006A3703" w:rsidRDefault="00E41CA1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Подготовка смет по объектам пострадавшим от наводнения. ЛОЛ «Маленькая страна». Сформирована примерная сумма ущерба- 11,1 млн. рублей.</w:t>
      </w:r>
    </w:p>
    <w:p w:rsidR="00E41CA1" w:rsidRPr="006A3703" w:rsidRDefault="00E41CA1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>Организация доставки гуманитарной помощи в Шелопугинский район.</w:t>
      </w:r>
    </w:p>
    <w:p w:rsidR="00E41CA1" w:rsidRPr="006A3703" w:rsidRDefault="00E41CA1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 xml:space="preserve">Организация подвоза детей в ЛОЛ. Доставлено в ЛОЛ -150 детей. </w:t>
      </w:r>
    </w:p>
    <w:p w:rsidR="00E41CA1" w:rsidRDefault="00E41CA1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703">
        <w:rPr>
          <w:rFonts w:ascii="Times New Roman" w:hAnsi="Times New Roman" w:cs="Times New Roman"/>
          <w:sz w:val="24"/>
          <w:szCs w:val="24"/>
        </w:rPr>
        <w:t xml:space="preserve">Осуществлен выезд </w:t>
      </w:r>
      <w:r w:rsidRPr="006A3703">
        <w:rPr>
          <w:rFonts w:ascii="Times New Roman" w:hAnsi="Times New Roman"/>
          <w:sz w:val="24"/>
          <w:szCs w:val="24"/>
        </w:rPr>
        <w:t xml:space="preserve">ГАУСО «Сохондинский специальный дом-интернат для престарелых и инвалидов» Забайкальского края в соответствии с приказом. </w:t>
      </w:r>
      <w:r w:rsidR="00743440" w:rsidRPr="006A3703">
        <w:rPr>
          <w:rFonts w:ascii="Times New Roman" w:hAnsi="Times New Roman" w:cs="Times New Roman"/>
          <w:sz w:val="24"/>
          <w:szCs w:val="24"/>
        </w:rPr>
        <w:t>Имеются замечания</w:t>
      </w:r>
      <w:r w:rsidRPr="006A3703">
        <w:rPr>
          <w:rFonts w:ascii="Times New Roman" w:hAnsi="Times New Roman" w:cs="Times New Roman"/>
          <w:sz w:val="24"/>
          <w:szCs w:val="24"/>
        </w:rPr>
        <w:t xml:space="preserve"> по вопросам пожарной и антитеррористической безопасности, движимого и недвижимого имущества.</w:t>
      </w:r>
    </w:p>
    <w:p w:rsidR="00EC2437" w:rsidRPr="00FB66BF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FE2" w:rsidRPr="00194C15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C15">
        <w:rPr>
          <w:rFonts w:ascii="Times New Roman" w:hAnsi="Times New Roman" w:cs="Times New Roman"/>
          <w:b/>
          <w:sz w:val="24"/>
          <w:szCs w:val="24"/>
        </w:rPr>
        <w:t>7</w:t>
      </w:r>
      <w:r w:rsidR="00407FE2" w:rsidRPr="00194C15">
        <w:rPr>
          <w:rFonts w:ascii="Times New Roman" w:hAnsi="Times New Roman" w:cs="Times New Roman"/>
          <w:b/>
          <w:sz w:val="24"/>
          <w:szCs w:val="24"/>
        </w:rPr>
        <w:t>. Отдел организации социальных выплат</w:t>
      </w:r>
    </w:p>
    <w:p w:rsidR="004A5FA1" w:rsidRPr="00194C15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I. Работа по согласованию нормативно-правовых актов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1. проект закона «О внесении изменений в статью 2 Закона Забайкальского края «О форме предоставления мер социальной поддержки по обеспечению жильем ветеранов, инвалидов и семей, имеющих детей-инвалидов, в Забайкальском крае» и статью 3 Закона Забайкальского края «О форме предоставления мер социальной поддержки по оплате жилого помещения и коммунальных услуг отдельным категориям граждан в Забайкальском крае»–передан в Законодательное Собрание Забайкальского края.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2.проект закона «О внесении изменений в Закон Забайкальского края «О порядке и условиях присвоения званий «Ветеран труда», «Ветеран труда Забайкальского края» – передан в Законодательное Собрание Забайкальского края.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3. проект постановления Правительства Забайкальского края «О внесении изменений в некоторые постановления Правительства Забайкальского края в сфере социальной защиты населения» - на согласовании с органами исполнительной власти.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4. проект постановления Правительства Забайкальского края «О внесении изменений в некоторые постановления Правительства Забайкальского края в сфере социальной защиты населения» - на  согласовании с органами исполнительной власти.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II. Проведение комиссий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1.Комиссия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15">
        <w:rPr>
          <w:rFonts w:ascii="Times New Roman" w:hAnsi="Times New Roman" w:cs="Times New Roman"/>
          <w:sz w:val="24"/>
          <w:szCs w:val="24"/>
        </w:rPr>
        <w:t>предоставлению мер социальной поддержки по обеспечению жильем ветеранов, инвалидов и семей, имеющих детей – инвалидов: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По состоянию на 01.07.2021 года всего поставлено на учет в органах местного самоуправления – 5013 ветеранов войны, из них сняты с учета – 692. 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отношении 4318 ветеранов войны приняты положительные решения. 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Всего предоставили договоры 4315 человек (99,9 % от числа состоящих на учете).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Численность ветеранов войны, которым не предоставлена мера социальной поддержки по обеспечению жильем составляет6 человек, из них: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- приняты положительные решения в отношении 3 человек, из них договор  представлен – 2 чел.;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- приняты отказные решения в отношении 3 человек – отсутствует нуждаемость.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2. Проведена Комиссия по оформлению и выдаче удостоверений единого образца отдельным категориям граждан, имеющим право на меры социальной поддержки. 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Рассмотрено 1дело, из них выдано 1удост.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lastRenderedPageBreak/>
        <w:t xml:space="preserve">3.Проведена Комиссия по присвоению званий «Ветеран труда» и «Ветеран труда Забайкальского края». 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Рассмотрено 152 дела, в т.ч. 126 – полож.,26- отказ.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- на присвоение звания «Ветеран труда»  130дел (116-полож., 14- отказ);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- на присвоение звания «Ветеран труда Забайкальского края»  22 дел (10- полож., 12- отказ).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III. Подготовка отчетов и информаций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1.в адрес федеральных органов исполнительной власти направлены ежемесячные отчеты по направлению работы отдела.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2. в Роструд направлены сводные реестры на социальные выплаты на июль2021 года: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3. подготовлены реестры получателей пенсии за выслугу лет госслужащих наиюль 2021 года.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4. подготовлены ответы на контрольные карты по исполнению полномочий.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5. подготовлены ответы на запросы и обращения граждан - 581.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IV. Работа по ЧС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В целях осуществления выплаты</w:t>
      </w:r>
      <w:r w:rsidR="009847C9">
        <w:rPr>
          <w:rFonts w:ascii="Times New Roman" w:hAnsi="Times New Roman" w:cs="Times New Roman"/>
          <w:sz w:val="24"/>
          <w:szCs w:val="24"/>
        </w:rPr>
        <w:t xml:space="preserve"> </w:t>
      </w:r>
      <w:r w:rsidRPr="00194C15">
        <w:rPr>
          <w:rFonts w:ascii="Times New Roman" w:hAnsi="Times New Roman" w:cs="Times New Roman"/>
          <w:sz w:val="24"/>
          <w:szCs w:val="24"/>
        </w:rPr>
        <w:t>в размере 10 тыс. рублей на каждого пострадавшего Министерством осуществлена организация работы по предоставлению выплаты  в части: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работы с обращениями граждан, консультации по вопросу компенсационных выплат;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согласования списков с ГУ МЧС России по Забайкальскому краю и УМВД России по Забайкальскому  краю;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подготовки актуальной информации;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организации взаимодействия и обмена информацией между органами местного самоуправления муниципальных образований, населенные пункты которых пострадали в результате ЧС, ГУ МЧС России по Забайкальскому краю;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организации работы ГКУ «Краевой центр социальной защиты населения» Забайкальского края по предоставлению выплаты по утвержденным спискам.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Согласно Распоряжениям Правительства Забайкальского края от 22.06.2021 года № 152-р, № 153-р Министерству выделено за счет средств резервного фонда Правительства Забайкальского края с последующим восстановлением за счет межбюджетных трансфертов из средств федерального бюджета, планируемых к поступлению в бюджет края, на оказание единовременной материальной помощи в размере 10 тыс. рублей  -19700,0 тыс. рублей, в т.ч. на оплату услуг почтовой связи и банковских услуг 120 тыс. рублей. </w:t>
      </w:r>
    </w:p>
    <w:p w:rsidR="004732DC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Выплата единовременной материальной помощи перечислена 1958 гражданам в полном объеме в пределах выделенного финансирования.</w:t>
      </w:r>
    </w:p>
    <w:p w:rsidR="00194C15" w:rsidRPr="00194C15" w:rsidRDefault="00194C15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FE2" w:rsidRPr="00937076" w:rsidRDefault="005274CC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76">
        <w:rPr>
          <w:rFonts w:ascii="Times New Roman" w:hAnsi="Times New Roman" w:cs="Times New Roman"/>
          <w:b/>
          <w:sz w:val="24"/>
          <w:szCs w:val="24"/>
        </w:rPr>
        <w:t>8</w:t>
      </w:r>
      <w:r w:rsidR="00407FE2" w:rsidRPr="00937076">
        <w:rPr>
          <w:rFonts w:ascii="Times New Roman" w:hAnsi="Times New Roman" w:cs="Times New Roman"/>
          <w:b/>
          <w:sz w:val="24"/>
          <w:szCs w:val="24"/>
        </w:rPr>
        <w:t xml:space="preserve">. Отдел опеки и </w:t>
      </w:r>
      <w:r w:rsidR="008B184F">
        <w:rPr>
          <w:rFonts w:ascii="Times New Roman" w:hAnsi="Times New Roman" w:cs="Times New Roman"/>
          <w:b/>
          <w:sz w:val="24"/>
          <w:szCs w:val="24"/>
        </w:rPr>
        <w:t>попечительства совершеннолетних</w:t>
      </w:r>
    </w:p>
    <w:p w:rsidR="00937076" w:rsidRPr="00937076" w:rsidRDefault="00937076" w:rsidP="0093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76">
        <w:rPr>
          <w:rFonts w:ascii="Times New Roman" w:hAnsi="Times New Roman" w:cs="Times New Roman"/>
          <w:sz w:val="24"/>
          <w:szCs w:val="24"/>
        </w:rPr>
        <w:t>Численность недееспособных граждан в Забайкальском крае составляет 1759 чел., из которых: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076">
        <w:rPr>
          <w:rFonts w:ascii="Times New Roman" w:hAnsi="Times New Roman" w:cs="Times New Roman"/>
          <w:sz w:val="24"/>
          <w:szCs w:val="24"/>
        </w:rPr>
        <w:t>в семьях опекунов, попечителей проживают 1205 чел.;</w:t>
      </w:r>
      <w:r w:rsidR="009847C9">
        <w:rPr>
          <w:rFonts w:ascii="Times New Roman" w:hAnsi="Times New Roman" w:cs="Times New Roman"/>
          <w:sz w:val="24"/>
          <w:szCs w:val="24"/>
        </w:rPr>
        <w:t xml:space="preserve"> </w:t>
      </w:r>
      <w:r w:rsidRPr="00937076">
        <w:rPr>
          <w:rFonts w:ascii="Times New Roman" w:hAnsi="Times New Roman" w:cs="Times New Roman"/>
          <w:sz w:val="24"/>
          <w:szCs w:val="24"/>
        </w:rPr>
        <w:t>в 11 государственных учреждениях социального обслуживания – 554 недееспособных.</w:t>
      </w:r>
    </w:p>
    <w:p w:rsidR="00937076" w:rsidRPr="00937076" w:rsidRDefault="00937076" w:rsidP="0093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76">
        <w:rPr>
          <w:rFonts w:ascii="Times New Roman" w:hAnsi="Times New Roman" w:cs="Times New Roman"/>
          <w:sz w:val="24"/>
          <w:szCs w:val="24"/>
        </w:rPr>
        <w:t>1.</w:t>
      </w:r>
      <w:r w:rsidRPr="00937076">
        <w:rPr>
          <w:rFonts w:ascii="Times New Roman" w:hAnsi="Times New Roman" w:cs="Times New Roman"/>
          <w:sz w:val="24"/>
          <w:szCs w:val="24"/>
        </w:rPr>
        <w:tab/>
        <w:t>Комиссией по опеке и попечительству совершеннолетних Министерства проведено 3 заседания (04.06, 16.06, 18.06.2021г.).По итогам заседанийкомиссии подготовлено 77 приказов Министерства.</w:t>
      </w:r>
    </w:p>
    <w:p w:rsidR="00937076" w:rsidRPr="00937076" w:rsidRDefault="00937076" w:rsidP="0093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76">
        <w:rPr>
          <w:rFonts w:ascii="Times New Roman" w:hAnsi="Times New Roman" w:cs="Times New Roman"/>
          <w:sz w:val="24"/>
          <w:szCs w:val="24"/>
        </w:rPr>
        <w:t>2. Внесение сведений в базу ЕГИССО банка данных об опекунах, попечителях, о лицах, признанных судом недееспособными, ограниченно дееспособными, в т.ч.:</w:t>
      </w:r>
    </w:p>
    <w:p w:rsidR="00937076" w:rsidRPr="00937076" w:rsidRDefault="00937076" w:rsidP="0093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76">
        <w:rPr>
          <w:rFonts w:ascii="Times New Roman" w:hAnsi="Times New Roman" w:cs="Times New Roman"/>
          <w:sz w:val="24"/>
          <w:szCs w:val="24"/>
        </w:rPr>
        <w:t>в реестр несовершеннолетних граждан, а также совершеннолетних граждан, признанных в судебном порядке недееспособными или ограниченных в дееспособности, имеющих право на получение мер социальной защиты- 12 чел.;</w:t>
      </w:r>
    </w:p>
    <w:p w:rsidR="00937076" w:rsidRPr="00937076" w:rsidRDefault="00937076" w:rsidP="0093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76">
        <w:rPr>
          <w:rFonts w:ascii="Times New Roman" w:hAnsi="Times New Roman" w:cs="Times New Roman"/>
          <w:sz w:val="24"/>
          <w:szCs w:val="24"/>
        </w:rPr>
        <w:lastRenderedPageBreak/>
        <w:t>в реестр законных представителей (включая родителей ребенка) лиц, имеющих право на получение мер социальной защиты (поддержки), социальных услуг, предоставляемых в рамках социального обслуживания –12чел.</w:t>
      </w:r>
    </w:p>
    <w:p w:rsidR="00937076" w:rsidRPr="00937076" w:rsidRDefault="00937076" w:rsidP="0093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76">
        <w:rPr>
          <w:rFonts w:ascii="Times New Roman" w:hAnsi="Times New Roman" w:cs="Times New Roman"/>
          <w:sz w:val="24"/>
          <w:szCs w:val="24"/>
        </w:rPr>
        <w:t>3. Подготовка и направление в ФНС сведений по установлению (прекращению) опеки и попечительства в отношении совершеннолетних недееспособных граждан.</w:t>
      </w:r>
    </w:p>
    <w:p w:rsidR="00937076" w:rsidRPr="00937076" w:rsidRDefault="00937076" w:rsidP="0093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76">
        <w:rPr>
          <w:rFonts w:ascii="Times New Roman" w:hAnsi="Times New Roman" w:cs="Times New Roman"/>
          <w:sz w:val="24"/>
          <w:szCs w:val="24"/>
        </w:rPr>
        <w:t>4.Проведениепроверки 28.06-30.06.2021 г. в ГКУЗ «Краевая клиническая психиатрическая больница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076">
        <w:rPr>
          <w:rFonts w:ascii="Times New Roman" w:hAnsi="Times New Roman" w:cs="Times New Roman"/>
          <w:sz w:val="24"/>
          <w:szCs w:val="24"/>
        </w:rPr>
        <w:t xml:space="preserve">им. В.Х.Кандинского» по соблюдению условий жизни недееспособных граждан, соблюдения их прав, обеспечения сохранности их имущества, находящихся в учреждении. </w:t>
      </w:r>
    </w:p>
    <w:p w:rsidR="00937076" w:rsidRPr="00937076" w:rsidRDefault="00937076" w:rsidP="0093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76">
        <w:rPr>
          <w:rFonts w:ascii="Times New Roman" w:hAnsi="Times New Roman" w:cs="Times New Roman"/>
          <w:sz w:val="24"/>
          <w:szCs w:val="24"/>
        </w:rPr>
        <w:t>5. Утверждение приказа Министерства «О внесении изменений в отдельные приказы Министерства об утверждении административных регламентов в сфере опеки и попечительства совершеннолетних».</w:t>
      </w:r>
    </w:p>
    <w:p w:rsidR="00937076" w:rsidRPr="00937076" w:rsidRDefault="00937076" w:rsidP="0093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76">
        <w:rPr>
          <w:rFonts w:ascii="Times New Roman" w:hAnsi="Times New Roman" w:cs="Times New Roman"/>
          <w:sz w:val="24"/>
          <w:szCs w:val="24"/>
        </w:rPr>
        <w:t>6. Проверено, утверждено 20 отчетов опекунов о хранении, об использовании имущества совершеннолетних недееспособных граждан за 2020 год.</w:t>
      </w:r>
    </w:p>
    <w:p w:rsidR="00937076" w:rsidRPr="00937076" w:rsidRDefault="00937076" w:rsidP="0093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76">
        <w:rPr>
          <w:rFonts w:ascii="Times New Roman" w:hAnsi="Times New Roman" w:cs="Times New Roman"/>
          <w:sz w:val="24"/>
          <w:szCs w:val="24"/>
        </w:rPr>
        <w:t>7. Проверено112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076">
        <w:rPr>
          <w:rFonts w:ascii="Times New Roman" w:hAnsi="Times New Roman" w:cs="Times New Roman"/>
          <w:sz w:val="24"/>
          <w:szCs w:val="24"/>
        </w:rPr>
        <w:t>условий жизни подопечных и исполнения опекунами своих обязанностей; 109 актов условий жизни, проживающих в ГУСО.</w:t>
      </w:r>
    </w:p>
    <w:p w:rsidR="00937076" w:rsidRPr="00937076" w:rsidRDefault="00937076" w:rsidP="0093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76">
        <w:rPr>
          <w:rFonts w:ascii="Times New Roman" w:hAnsi="Times New Roman" w:cs="Times New Roman"/>
          <w:sz w:val="24"/>
          <w:szCs w:val="24"/>
        </w:rPr>
        <w:t>8. Сформировано 8 личных дел недееспособных граждан.</w:t>
      </w:r>
    </w:p>
    <w:p w:rsidR="00937076" w:rsidRPr="00937076" w:rsidRDefault="00937076" w:rsidP="0093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76">
        <w:rPr>
          <w:rFonts w:ascii="Times New Roman" w:hAnsi="Times New Roman" w:cs="Times New Roman"/>
          <w:sz w:val="24"/>
          <w:szCs w:val="24"/>
        </w:rPr>
        <w:t>9. Подготовлено8 ответов на обращения граждан, 28 информационных писем, запросов, ответов.</w:t>
      </w:r>
    </w:p>
    <w:p w:rsidR="004732DC" w:rsidRPr="00937076" w:rsidRDefault="00937076" w:rsidP="0093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76">
        <w:rPr>
          <w:rFonts w:ascii="Times New Roman" w:hAnsi="Times New Roman" w:cs="Times New Roman"/>
          <w:sz w:val="24"/>
          <w:szCs w:val="24"/>
        </w:rPr>
        <w:t>10. Сбор и обобщение информации о гуманитарной помощи пострадавшему населению от наводнения.</w:t>
      </w:r>
    </w:p>
    <w:p w:rsidR="00DD129E" w:rsidRPr="00FB66BF" w:rsidRDefault="00DD129E" w:rsidP="00F6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70"/>
        <w:gridCol w:w="3425"/>
        <w:gridCol w:w="4076"/>
      </w:tblGrid>
      <w:tr w:rsidR="002154E2" w:rsidRPr="00B9414E" w:rsidTr="00E41CA1">
        <w:trPr>
          <w:tblHeader/>
        </w:trPr>
        <w:tc>
          <w:tcPr>
            <w:tcW w:w="2070" w:type="dxa"/>
          </w:tcPr>
          <w:p w:rsidR="002154E2" w:rsidRPr="00B9414E" w:rsidRDefault="002154E2" w:rsidP="00E41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отдела, тема</w:t>
            </w:r>
          </w:p>
        </w:tc>
        <w:tc>
          <w:tcPr>
            <w:tcW w:w="3425" w:type="dxa"/>
          </w:tcPr>
          <w:p w:rsidR="002154E2" w:rsidRPr="00B9414E" w:rsidRDefault="002154E2" w:rsidP="00E41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</w:t>
            </w:r>
          </w:p>
          <w:p w:rsidR="002154E2" w:rsidRPr="00B9414E" w:rsidRDefault="002154E2" w:rsidP="00E41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индикатора</w:t>
            </w:r>
          </w:p>
        </w:tc>
        <w:tc>
          <w:tcPr>
            <w:tcW w:w="4076" w:type="dxa"/>
          </w:tcPr>
          <w:p w:rsidR="002154E2" w:rsidRPr="00B9414E" w:rsidRDefault="002154E2" w:rsidP="00E41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показатели</w:t>
            </w:r>
          </w:p>
          <w:p w:rsidR="002154E2" w:rsidRPr="00B9414E" w:rsidRDefault="002154E2" w:rsidP="00E41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b/>
                <w:sz w:val="24"/>
                <w:szCs w:val="24"/>
              </w:rPr>
              <w:t>за месяц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9. Отдел программ занятости и рынка труда</w:t>
            </w: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1.Численность рабочей силы (по данным Росстата), в том числе:</w:t>
            </w:r>
          </w:p>
        </w:tc>
        <w:tc>
          <w:tcPr>
            <w:tcW w:w="4076" w:type="dxa"/>
            <w:shd w:val="clear" w:color="auto" w:fill="auto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524,4 (февраль – апрель2021г.)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-занятые по МОТ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473,6 (февраль -апрель 2021г)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-безработные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 МОТ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50,7 (февраль - апрель2021г )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2. Региональная программа Забайкальского края «Повышение мобильности трудовых ресурсов»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план – 30 чел, факт – 0 чел.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Характеристика рынка труда</w:t>
            </w: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3. Уровень зарегистрированной безработицы, %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На 01.07.2021 г. – 3,4%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4. Численность безработных граждан, состоящих на учете в органах службы занятости, чел.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На 01.07.2021 г. – 17 821 безработный гражданин.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5. Высвобождение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 23 июня 2021 года уведомили органы занятости населения Забайкальского края о ликвидации, сокращении численности работников 352 предприятий, в которых предполагается к увольнению 1 411 работников, из них уволено 1 512 человек.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6. НПА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Подготовлены 4 постановления Правительства Забайкальского края, 1 распоряжение Правительства Забайкальского края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73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В – телефон горячей линии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 – обращения граждан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10. Отдел содействия занятости населения</w:t>
            </w:r>
          </w:p>
        </w:tc>
        <w:tc>
          <w:tcPr>
            <w:tcW w:w="3425" w:type="dxa"/>
          </w:tcPr>
          <w:p w:rsidR="00B9414E" w:rsidRPr="00B9414E" w:rsidRDefault="00B9414E" w:rsidP="00B9414E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оплачиваемых общественных работ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Приступили к оплачиваемым общественным работам–579 человек.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41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работ безработных граждан, испытывающих трудности в поиске работы 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граждане, испытывающие трудности в поиске работы - 208 человек.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3. Организация временных работ несовершеннолетних граждан в возрасте от 14 до 18 лет в свободное от учебы время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несовершеннолетние граждане в возрасте от 14 до 18 лет в свободное от учебы время – 3349 человек.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4. Организация временных  работ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 в возрасте от 18 до 20 лет, имеющие среднее профессиональное образование и ищущие работу впервые – 2 человека.</w:t>
            </w:r>
          </w:p>
        </w:tc>
      </w:tr>
      <w:tr w:rsidR="00B9414E" w:rsidRPr="00B9414E" w:rsidTr="00E41CA1">
        <w:tc>
          <w:tcPr>
            <w:tcW w:w="2070" w:type="dxa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5. Привлечение иностранной рабочей силы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Подготовлены: 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Межведомственной комиссии по ИРС.</w:t>
            </w:r>
          </w:p>
          <w:p w:rsidR="00B9414E" w:rsidRPr="00B9414E" w:rsidRDefault="00B9414E" w:rsidP="00B94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eastAsia="Times New Roman" w:hAnsi="Times New Roman" w:cs="Times New Roman"/>
                <w:sz w:val="24"/>
                <w:szCs w:val="24"/>
              </w:rPr>
              <w:t>– ежемесячный отчет о воздействии принимаемых профилактических мер по недопущению распространения короновирусной инфекции (2019-nCoV) на отрасль строительства Забайкальского края.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– в Минстрой РФ:информация об отсутствии заявок на привлечение иностранных работников, согласованных Межведомственной комиссией Забайкальского края по вопросам привлечения и использования иностранных работников в соответствии с алгоритмом действий по привлечению в экономику Российской Федерации иностранных граждан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– Заключения ООО «Горлинка», ООО «Резанов», ООО «Дуэт»;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F2EE0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annotat19 </w:instrText>
            </w:r>
            <w:r w:rsidR="00BF2EE0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ООО «Девелоперская строительная 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 «Энергия» о корректировке общего количества иностранных работников, планируемых к привлечению по профессиям согласно допустимой доле в строительной отрасли;</w:t>
            </w:r>
          </w:p>
          <w:p w:rsidR="00B9414E" w:rsidRPr="00B9414E" w:rsidRDefault="00BF2EE0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4E"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9414E" w:rsidRPr="00B9414E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annotat20 </w:instrTex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4E"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во исполнение пункта 4 Протокола заседания постоянно действующего координационного совещания по обеспечению правопорядка в Забайкальском крае от 27 ноября 2020 года № 6 Министерство труда и социальной защиты населения Забайкальского края 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4E" w:rsidRPr="00B941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– ответ на № 3-1420 коллективного обращения работодателей, планирующих привлечение иностранных работников;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– Информация во исполнение пункта 3 повестки заседания оперативного штаба по предупреждению завоза и распространения новой коронавирусной инфекции на территории Российской Федерации 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– </w:t>
            </w:r>
            <w:r w:rsidR="00BF2EE0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annotat31 </w:instrText>
            </w:r>
            <w:r w:rsidR="00BF2EE0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О срочном рассмотрении проекта постановления «Об утверждении Перечня работодателей, имеющих право на привлечение иностранных работников по отдельным видам экономической деятельности на территории Забайкальского края»</w:t>
            </w:r>
            <w:r w:rsidR="00BF2EE0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– Проект Приказа Минтруда Заб.края</w:t>
            </w:r>
            <w:r w:rsidR="00BF2EE0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annotat31 </w:instrText>
            </w:r>
            <w:r w:rsidR="00BF2EE0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работодателей, имеющих право на привлечение иностранных работников по отдельным видам экономической деятельности на территории Забайкальского края»</w:t>
            </w:r>
            <w:r w:rsidR="00BF2EE0" w:rsidRPr="00B941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– На согласование предложение Забайкальского края об увеличении размера определенной на 2021 год потребности в привлечении иностранных работников в адрес ДФО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Подтверждение заявленной потребности в иностранной рабочей силе (21 чел.)_Забайкальский край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Для рассмотрения 24 заявок работодателей о потребности в 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привлечении иностранных работников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cr/>
              <w:t>– Во исполнение пункта 3 повестки заседания оперативного штаба по предупреждению завоза и распространения новой коронавирусной инфекции на территории Российской Федерации от 24 мая 2021 года № П12-33857;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cr/>
              <w:t>– Котякову А.О.О направлении предложений Забайкальского края об увеличении (уменьшении) размера определенной на 2021 год потребности в привлечении иностранных работников.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– Подготовлено 29 уведомления  о привлечении иностранных работников в адрес работодателей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государственной программы Забайкальского края «Содействие занятости населения»</w:t>
            </w: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5.Организация ярмарок вакансий и учебных рабочих мест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Сотрудниками отделов центра занятости организовано 165 ярмарок вакансий и учебных рабочих мест, трудоустроено после участия в ярмарках вакансий – 1024 чел.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6. Социальная адаптация безработных граждан на рынке труда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Социальная адаптация безработных граждан на рынке труда оказана 1459 чел.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7. Психологическая поддержка безработных граждан на рынке труда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Психологическая поддержка безработных граждан на рынке труда оказана 1489 чел.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8. Содействие самозанятости безработных граждан 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401 гражданин получил консультационные услуги по содействию самозанятости безработных граждан.</w:t>
            </w:r>
          </w:p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28 безработных граждан получили единовременную финансовую помощь на открытие собственного дела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9. Организация профессионального обучения и дополнительного профессионального</w:t>
            </w:r>
          </w:p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образования безработных граждан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Приступили к профессиональному обучению и дополнительному профессиональному образованию 324 безработных гражданина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10. Организация профессионального обучения и дополнительного профессионального образования отдельных категорий граждан </w:t>
            </w:r>
          </w:p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076" w:type="dxa"/>
          </w:tcPr>
          <w:p w:rsidR="00B9414E" w:rsidRPr="00B9414E" w:rsidRDefault="00B9414E" w:rsidP="005A4EA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Приступило к обучению 99 граждан, в том числе 10 безработных граждан 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11. Организация обязательных и дополнительных  услуг, оказанных гражданам по организации профессиональной ориентации, ед.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и дополнительных  услуг, оказанных гражданам по организации профессиональной ориентации, 13 738 ед.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12. Подготовка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В течение июня 2021 года  подготовлено 5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13. Подготовка уведомлений (заключений) по ИРС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В течение отчетного периода </w:t>
            </w:r>
            <w:r w:rsidRPr="00B9414E">
              <w:rPr>
                <w:rFonts w:ascii="Times New Roman" w:hAnsi="Times New Roman"/>
                <w:sz w:val="24"/>
                <w:szCs w:val="20"/>
              </w:rPr>
              <w:t>выдано 8 заключений о привлечении и об использовании на 28 иностранных работников, из них 5 чел. по внеквотным профессиям.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14. Подготовка уведомлений по переселению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Обратившихся не было.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bCs/>
                <w:sz w:val="24"/>
                <w:szCs w:val="20"/>
              </w:rPr>
              <w:t>15. Реализация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napToGrid w:val="0"/>
                <w:sz w:val="24"/>
                <w:szCs w:val="20"/>
              </w:rPr>
              <w:t>План на 2021 год – 80 чел. (в том числе 30 – участников и 50 – членов их семей).</w:t>
            </w:r>
          </w:p>
          <w:p w:rsidR="00B9414E" w:rsidRPr="00B9414E" w:rsidRDefault="00B9414E" w:rsidP="005A4EAF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napToGrid w:val="0"/>
                <w:sz w:val="24"/>
                <w:szCs w:val="20"/>
              </w:rPr>
              <w:t>С начала 2021 года для участия в г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осударственной программе </w:t>
            </w:r>
            <w:r w:rsidRPr="00B9414E">
              <w:rPr>
                <w:rFonts w:ascii="Times New Roman" w:hAnsi="Times New Roman" w:cs="Times New Roman"/>
                <w:snapToGrid w:val="0"/>
                <w:sz w:val="24"/>
                <w:szCs w:val="20"/>
              </w:rPr>
              <w:t>в Министерство поступило 38 заявлений от соотечественников, из них – 32 от соотечественников – постоянно проживающих на территории Забайкальского края,  6 заявлений от соотечественников, проживающих за рубежом. Из 32 заявлений согласовано 30 заявлений, на рассмотрении находятся 8 заявлений.</w:t>
            </w:r>
          </w:p>
          <w:p w:rsidR="00B9414E" w:rsidRPr="00B9414E" w:rsidRDefault="00B9414E" w:rsidP="005A4E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 данным УМВД России по Забайкальскому краю за январь-июнь 2021 года численность прибывших граждан составила 108 чел. (135 % от плана), в том числе 38 участников и 70 членов их семей. Все соотечественники – постоянно или временно проживали в РФ на законном основании.</w:t>
            </w:r>
          </w:p>
          <w:p w:rsidR="00B9414E" w:rsidRPr="00B9414E" w:rsidRDefault="00B9414E" w:rsidP="005A4EA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Проект </w:t>
            </w:r>
            <w:r w:rsidRPr="00B9414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рубежом, на 2021-2025 годы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в настоящее время </w:t>
            </w:r>
            <w:r w:rsidRPr="00B9414E">
              <w:rPr>
                <w:rFonts w:ascii="Times New Roman" w:hAnsi="Times New Roman" w:cs="Times New Roman"/>
                <w:bCs/>
                <w:sz w:val="24"/>
                <w:szCs w:val="20"/>
              </w:rPr>
              <w:t>находится на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рассмотрении и согласовании в МВД России.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16. Участие специалистов отдела в мероприятиях по направлениям деятельности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Ярмарка вакансий МУП Троллейбусное управление г.Чита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5A4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16. Проекты НПА</w:t>
            </w:r>
          </w:p>
        </w:tc>
        <w:tc>
          <w:tcPr>
            <w:tcW w:w="4076" w:type="dxa"/>
          </w:tcPr>
          <w:p w:rsidR="00B9414E" w:rsidRPr="00B9414E" w:rsidRDefault="00B9414E" w:rsidP="005A4EA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Находиться на подписании у Губернатора Проект постановления Правительства Забайкальского края о внесении изменения в форму договора о квотировании рабочих мест для отдельных категорий несовершеннолетних граждан, утвержденную постановлением Правительства Забайкальского края от 27 декабря 2011г. № 512 </w:t>
            </w:r>
          </w:p>
          <w:p w:rsidR="00B9414E" w:rsidRPr="00B9414E" w:rsidRDefault="00B9414E" w:rsidP="005A4EA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Подписан проект приказа Министерства «Об утверждении временного порядка работы Государственного казенного учреждения «Краевой центр занятости населения» Забайкальского края.</w:t>
            </w:r>
          </w:p>
          <w:p w:rsidR="00B9414E" w:rsidRDefault="00B9414E" w:rsidP="00B9414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Подготовка проекта приказа Министерства «ОБ утверждении форм документов для назначения и оказания государственной социальной помощи на основании социального контракта, предоставляемой в 2021 -2023 годах»</w:t>
            </w:r>
          </w:p>
          <w:p w:rsidR="00B9414E" w:rsidRPr="00B9414E" w:rsidRDefault="00B9414E" w:rsidP="00B9414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/>
                <w:sz w:val="24"/>
                <w:szCs w:val="28"/>
              </w:rPr>
              <w:t>Утвержден приказ Министерства «О  Порядке формирования банка образовательных программ профессионального обучения или дополнительного профессионального образования отдельных категорий граждан в рамках социального контракта в образовательных организациях, осуществляющих образовательную деятельность на территории Забайкальского края»</w:t>
            </w:r>
          </w:p>
          <w:p w:rsidR="00B9414E" w:rsidRPr="00B9414E" w:rsidRDefault="00B9414E" w:rsidP="00B9414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/>
                <w:sz w:val="24"/>
                <w:szCs w:val="28"/>
              </w:rPr>
              <w:t xml:space="preserve">Подписан приказ Министерства « Об утверждении банка образовательных программ профессионального обучения или дополнительного профессионального образования отдельных категорий граждан в рамках социального контракта в </w:t>
            </w:r>
            <w:r w:rsidRPr="00B9414E">
              <w:rPr>
                <w:rFonts w:ascii="Times New Roman" w:hAnsi="Times New Roman"/>
                <w:sz w:val="24"/>
                <w:szCs w:val="28"/>
              </w:rPr>
              <w:lastRenderedPageBreak/>
              <w:t>образовательных организациях, осуществляющих образовательную деятельность на территории Забайкальского края»</w:t>
            </w:r>
          </w:p>
          <w:p w:rsidR="00B9414E" w:rsidRPr="00B9414E" w:rsidRDefault="00B9414E" w:rsidP="00B9414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Подготовка проекта Приказа «Об организации информационного взаимодействия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 Фондом социального страхования Российской Федерации».</w:t>
            </w:r>
          </w:p>
          <w:p w:rsidR="00B9414E" w:rsidRPr="00B9414E" w:rsidRDefault="00B9414E" w:rsidP="00B9414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Подписание проекта распоряжения Губернатора Забайкальского края«О Межведомственной комиссии Забайкальского края по вопросам распределения квоты на выдачу иностранным гражданам и лицам без гражданства разрешений на временное проживание в Российской Федерации»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В – телефон горячей линии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За отчетный период специалистами отдела даны ответы на 215 звонков поступивших на телефон горячей линии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 – обращения граждан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За отчетный период  июнь 2021 -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32 шт.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11. Отдел надзора и контроля</w:t>
            </w: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1. Количество проверок работодателей по исполнению ими законодательства о занятости (план/факт)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4/4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МОУ Больше-Зерентуйская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МОУ «Красночикойская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МОУ «Александро-Заводская ср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МОУ «Могойтуйская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средняя общеобразовательная школа №3»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2. Количество проверок отделов ГКУ КЦЗН Забайкальского края по исполнению законодательства о занятости (план/факт)</w:t>
            </w:r>
          </w:p>
        </w:tc>
        <w:tc>
          <w:tcPr>
            <w:tcW w:w="4076" w:type="dxa"/>
          </w:tcPr>
          <w:p w:rsid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1. Газимуро-Заводский отдел ГКУ КЦЗН Забайкальского края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3. Предоставление информации по запросам в другие организации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4. Отчетность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1- Ежемесячный мониторинг теневой  занятости 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5. НПА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6.Другое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О выполнении поручений № ПРЩ-3-21 от 11.02.2021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Запросы в иные органы- 7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А -  Предоставление информации работникам отделов ГКУ КЦЗН Забайкальского края по вопросам содействия занятости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Постоянно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 xml:space="preserve">В – телефон горячей линии (ответов)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С – обращения граждан (ответов)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414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12. Отдел государственной экспертизы условий и охраны труда</w:t>
            </w: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1.Осуществление на территории Забайкальского края государственной экспертизы условий труда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2.Проведение проверок органов местного самоуправления по осуществлению переданных отдельных государственных полномочий в сфере труда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Проведена плановая проверка органа местного самоуправления муниципального района «Калганский район» по осуществлению переданных отдельных государственных полномочий в сфере труда.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3. Производственный травматизм с тяжелыми последствиями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В июне 2021 года произошел 1 тяжелый несчастный случай, в результате несчастного случая травмы тяжелой степени получил 1 чел.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4. НПА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13. Отдел социального партнерства и регулирования оплаты туда</w:t>
            </w: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Забайкальской краевой трехсторонней комиссии по регулированию социально-трудовых отношений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2.Уведомительная регистрация коллективных договоров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3.Еженедельный отчет по задолженности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4.Ежемесячный отчет в ДФО по задолженности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5.Мониторинг достижения целевых показателей повышения оплаты труда отдельных категорий работников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6.НПА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проект закона </w:t>
            </w:r>
            <w:r w:rsidRPr="00B9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Забайкальского края «О внесении изменения в статью 1 Закона Забайкальского края «О порядке установления величины прожиточного минимума в Забайкальском крае». Находится на рассмотрении в Законодательном собрании Забайкальского края.</w:t>
            </w:r>
          </w:p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Подготовлено распоряжение Правительства ЗК «О мерах по обеспечению достижения целевых показателей повышения оплаты труда отдельных категорий работников бюджетной сферы, установленных указами Президента Российской Федерации». Находится на согласовании в ОИВ.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 xml:space="preserve">7.Проведение комиссии по проблемам оплаты труда 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414E" w:rsidRPr="00B9414E" w:rsidTr="00E41CA1">
        <w:tc>
          <w:tcPr>
            <w:tcW w:w="2070" w:type="dxa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D – Консультации по мониторингу системы оплаты труда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14E" w:rsidRPr="00B9414E" w:rsidTr="00E41CA1">
        <w:tc>
          <w:tcPr>
            <w:tcW w:w="2070" w:type="dxa"/>
            <w:vMerge w:val="restart"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4E" w:rsidRPr="00B9414E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4E" w:rsidRPr="00FB66BF" w:rsidTr="00E41CA1">
        <w:tc>
          <w:tcPr>
            <w:tcW w:w="2070" w:type="dxa"/>
            <w:vMerge/>
          </w:tcPr>
          <w:p w:rsidR="00B9414E" w:rsidRPr="00B9414E" w:rsidRDefault="00B9414E" w:rsidP="00E4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E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9414E" w:rsidRPr="00B9414E" w:rsidRDefault="00B9414E" w:rsidP="00B9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4E2" w:rsidRPr="00FB66BF" w:rsidRDefault="002154E2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3066" w:rsidRPr="00D05DC2" w:rsidRDefault="005274CC" w:rsidP="00C33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DC2">
        <w:rPr>
          <w:rFonts w:ascii="Times New Roman" w:hAnsi="Times New Roman" w:cs="Times New Roman"/>
          <w:b/>
          <w:sz w:val="24"/>
          <w:szCs w:val="24"/>
        </w:rPr>
        <w:t>14</w:t>
      </w:r>
      <w:r w:rsidR="00C33066" w:rsidRPr="00D05DC2">
        <w:rPr>
          <w:rFonts w:ascii="Times New Roman" w:hAnsi="Times New Roman" w:cs="Times New Roman"/>
          <w:b/>
          <w:sz w:val="24"/>
          <w:szCs w:val="24"/>
        </w:rPr>
        <w:t>. Отдел планирования и финансового обеспечения деятельности подведомственных учреждений.</w:t>
      </w:r>
    </w:p>
    <w:p w:rsidR="00DB2032" w:rsidRPr="00D05DC2" w:rsidRDefault="002021FC" w:rsidP="00DB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Формирование заявок на финансирование подведомственных учреждений</w:t>
      </w:r>
      <w:r w:rsidR="00DB2032" w:rsidRPr="00D0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21FC" w:rsidRPr="00D05DC2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Заявки на финансирование заработной платы за </w:t>
      </w:r>
      <w:r w:rsidR="00D05DC2">
        <w:rPr>
          <w:rFonts w:ascii="Times New Roman" w:hAnsi="Times New Roman" w:cs="Times New Roman"/>
          <w:sz w:val="24"/>
          <w:szCs w:val="24"/>
        </w:rPr>
        <w:t>июнь</w:t>
      </w:r>
      <w:r w:rsidRPr="00D05DC2">
        <w:rPr>
          <w:rFonts w:ascii="Times New Roman" w:hAnsi="Times New Roman" w:cs="Times New Roman"/>
          <w:sz w:val="24"/>
          <w:szCs w:val="24"/>
        </w:rPr>
        <w:t xml:space="preserve"> 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2021FC" w:rsidRPr="00D05DC2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заявки на финансирование аванса за </w:t>
      </w:r>
      <w:r w:rsidR="00D05DC2">
        <w:rPr>
          <w:rFonts w:ascii="Times New Roman" w:hAnsi="Times New Roman" w:cs="Times New Roman"/>
          <w:sz w:val="24"/>
          <w:szCs w:val="24"/>
        </w:rPr>
        <w:t xml:space="preserve">июнь </w:t>
      </w:r>
      <w:r w:rsidRPr="00D05DC2">
        <w:rPr>
          <w:rFonts w:ascii="Times New Roman" w:hAnsi="Times New Roman" w:cs="Times New Roman"/>
          <w:sz w:val="24"/>
          <w:szCs w:val="24"/>
        </w:rPr>
        <w:t>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2021FC" w:rsidRPr="00D05DC2" w:rsidRDefault="002021FC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заявки на финансирование коммунальных услуг и котельно-печного топлива (отдельно  - по учреждениям социального обслуживания,  ГУ Краевой центр занятости населения, ГУ Краевой центр социальной защиты)</w:t>
      </w:r>
    </w:p>
    <w:p w:rsidR="002021FC" w:rsidRPr="00D05DC2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з</w:t>
      </w:r>
      <w:r w:rsidR="002021FC" w:rsidRPr="00D05DC2">
        <w:rPr>
          <w:rFonts w:ascii="Times New Roman" w:hAnsi="Times New Roman" w:cs="Times New Roman"/>
          <w:sz w:val="24"/>
          <w:szCs w:val="24"/>
        </w:rPr>
        <w:t>аявка на финансирование расходов по питанию и государственных гарантий детям сиротам (по учреждениям социального обслуживания)</w:t>
      </w:r>
    </w:p>
    <w:p w:rsidR="002021FC" w:rsidRPr="00D05DC2" w:rsidRDefault="002021FC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lastRenderedPageBreak/>
        <w:t>заявки на финансирование расходов по текущему содержанию учреждений (отдельно  - по учреждениям социального обслуживания,  ГУ Краевой центр занятости населения, ГУ Краевой центр социальной защиты, аппарату Министерства).</w:t>
      </w:r>
    </w:p>
    <w:p w:rsidR="00821B23" w:rsidRPr="00D05DC2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Составлен кассовый план </w:t>
      </w:r>
      <w:r w:rsidR="00DD129E" w:rsidRPr="00D05DC2">
        <w:rPr>
          <w:rFonts w:ascii="Times New Roman" w:hAnsi="Times New Roman" w:cs="Times New Roman"/>
          <w:sz w:val="24"/>
          <w:szCs w:val="24"/>
        </w:rPr>
        <w:t xml:space="preserve">на </w:t>
      </w:r>
      <w:r w:rsidR="00D05DC2">
        <w:rPr>
          <w:rFonts w:ascii="Times New Roman" w:hAnsi="Times New Roman" w:cs="Times New Roman"/>
          <w:sz w:val="24"/>
          <w:szCs w:val="24"/>
        </w:rPr>
        <w:t>3 квартал</w:t>
      </w:r>
      <w:r w:rsidRPr="00D05DC2">
        <w:rPr>
          <w:rFonts w:ascii="Times New Roman" w:hAnsi="Times New Roman" w:cs="Times New Roman"/>
          <w:sz w:val="24"/>
          <w:szCs w:val="24"/>
        </w:rPr>
        <w:t xml:space="preserve"> 2021 года. </w:t>
      </w:r>
    </w:p>
    <w:p w:rsidR="00821B23" w:rsidRPr="00D05DC2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Распределение поступившего финансирования по учреждениям</w:t>
      </w:r>
      <w:r w:rsidR="00DD129E" w:rsidRPr="00D05DC2">
        <w:rPr>
          <w:rFonts w:ascii="Times New Roman" w:hAnsi="Times New Roman" w:cs="Times New Roman"/>
          <w:sz w:val="24"/>
          <w:szCs w:val="24"/>
        </w:rPr>
        <w:t xml:space="preserve"> </w:t>
      </w:r>
      <w:r w:rsidR="00D05DC2">
        <w:rPr>
          <w:rFonts w:ascii="Times New Roman" w:hAnsi="Times New Roman" w:cs="Times New Roman"/>
          <w:sz w:val="24"/>
          <w:szCs w:val="24"/>
        </w:rPr>
        <w:t>–</w:t>
      </w:r>
      <w:r w:rsidR="00DD129E" w:rsidRPr="00D05DC2">
        <w:rPr>
          <w:rFonts w:ascii="Times New Roman" w:hAnsi="Times New Roman" w:cs="Times New Roman"/>
          <w:sz w:val="24"/>
          <w:szCs w:val="24"/>
        </w:rPr>
        <w:t xml:space="preserve"> 5</w:t>
      </w:r>
      <w:r w:rsidRPr="00D05DC2">
        <w:rPr>
          <w:rFonts w:ascii="Times New Roman" w:hAnsi="Times New Roman" w:cs="Times New Roman"/>
          <w:sz w:val="24"/>
          <w:szCs w:val="24"/>
        </w:rPr>
        <w:t>.</w:t>
      </w:r>
    </w:p>
    <w:p w:rsidR="00D05DC2" w:rsidRDefault="00D05DC2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ВКС совещаний с ГУСО – 1.</w:t>
      </w:r>
    </w:p>
    <w:p w:rsidR="00821B23" w:rsidRPr="00D05DC2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Нормативная штатная численность и оплата труда:</w:t>
      </w:r>
    </w:p>
    <w:p w:rsidR="00821B23" w:rsidRDefault="00D05DC2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Подготовлен приказ о внесение изменений в нормативную штатную численность на 2021 год</w:t>
      </w:r>
      <w:r>
        <w:rPr>
          <w:rFonts w:ascii="Times New Roman" w:hAnsi="Times New Roman" w:cs="Times New Roman"/>
          <w:sz w:val="24"/>
          <w:szCs w:val="24"/>
        </w:rPr>
        <w:t xml:space="preserve"> – 2.</w:t>
      </w:r>
    </w:p>
    <w:p w:rsidR="00D05DC2" w:rsidRPr="00D05DC2" w:rsidRDefault="00D05DC2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Утверждение штатных расписаний для внедрения </w:t>
      </w:r>
      <w:r>
        <w:rPr>
          <w:rFonts w:ascii="Times New Roman" w:hAnsi="Times New Roman" w:cs="Times New Roman"/>
          <w:sz w:val="24"/>
          <w:szCs w:val="24"/>
        </w:rPr>
        <w:t>СДУ – 2.</w:t>
      </w:r>
    </w:p>
    <w:p w:rsidR="00821B23" w:rsidRPr="00D05DC2" w:rsidRDefault="00821B23" w:rsidP="00821B2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Сбор, формирование и предоставление отчетности:</w:t>
      </w:r>
    </w:p>
    <w:p w:rsidR="00821B23" w:rsidRPr="00D05DC2" w:rsidRDefault="00821B23" w:rsidP="008F0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Сбор и свод данных по приложению № 10 (форма статистического наблюдения № 3П-соц «Сведения о численности и оплате труда работников сферы социального обслуживания по категориям персонал</w:t>
      </w:r>
      <w:r w:rsidR="00D05DC2">
        <w:rPr>
          <w:rFonts w:ascii="Times New Roman" w:hAnsi="Times New Roman" w:cs="Times New Roman"/>
          <w:sz w:val="24"/>
          <w:szCs w:val="24"/>
        </w:rPr>
        <w:t>а</w:t>
      </w:r>
      <w:r w:rsidRPr="00D05DC2">
        <w:rPr>
          <w:rFonts w:ascii="Times New Roman" w:hAnsi="Times New Roman" w:cs="Times New Roman"/>
          <w:sz w:val="24"/>
          <w:szCs w:val="24"/>
        </w:rPr>
        <w:t xml:space="preserve">») за </w:t>
      </w:r>
      <w:r w:rsidR="00D05DC2">
        <w:rPr>
          <w:rFonts w:ascii="Times New Roman" w:hAnsi="Times New Roman" w:cs="Times New Roman"/>
          <w:sz w:val="24"/>
          <w:szCs w:val="24"/>
        </w:rPr>
        <w:t>июнь</w:t>
      </w:r>
      <w:r w:rsidRPr="00D05DC2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530F00" w:rsidRPr="00D05DC2">
        <w:rPr>
          <w:rFonts w:ascii="Times New Roman" w:hAnsi="Times New Roman" w:cs="Times New Roman"/>
          <w:sz w:val="24"/>
          <w:szCs w:val="24"/>
        </w:rPr>
        <w:t xml:space="preserve"> (54)</w:t>
      </w:r>
      <w:r w:rsidRPr="00D05DC2">
        <w:rPr>
          <w:rFonts w:ascii="Times New Roman" w:hAnsi="Times New Roman" w:cs="Times New Roman"/>
          <w:sz w:val="24"/>
          <w:szCs w:val="24"/>
        </w:rPr>
        <w:t>;</w:t>
      </w:r>
    </w:p>
    <w:p w:rsidR="00821B23" w:rsidRPr="00D05DC2" w:rsidRDefault="00821B23" w:rsidP="008F0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Ежемесячная информация в Министерство труда и социальной защиты РФ о работе «горячей линии» за </w:t>
      </w:r>
      <w:r w:rsidR="00D05DC2">
        <w:rPr>
          <w:rFonts w:ascii="Times New Roman" w:hAnsi="Times New Roman" w:cs="Times New Roman"/>
          <w:sz w:val="24"/>
          <w:szCs w:val="24"/>
        </w:rPr>
        <w:t>июнь</w:t>
      </w:r>
      <w:r w:rsidRPr="00D05DC2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257D90" w:rsidRPr="00D05DC2">
        <w:rPr>
          <w:rFonts w:ascii="Times New Roman" w:hAnsi="Times New Roman" w:cs="Times New Roman"/>
          <w:sz w:val="24"/>
          <w:szCs w:val="24"/>
        </w:rPr>
        <w:t xml:space="preserve"> –</w:t>
      </w:r>
      <w:r w:rsidR="00D05DC2">
        <w:rPr>
          <w:rFonts w:ascii="Times New Roman" w:hAnsi="Times New Roman" w:cs="Times New Roman"/>
          <w:sz w:val="24"/>
          <w:szCs w:val="24"/>
        </w:rPr>
        <w:t xml:space="preserve"> 4</w:t>
      </w:r>
      <w:r w:rsidR="00257D90" w:rsidRPr="00D05DC2">
        <w:rPr>
          <w:rFonts w:ascii="Times New Roman" w:hAnsi="Times New Roman" w:cs="Times New Roman"/>
          <w:sz w:val="24"/>
          <w:szCs w:val="24"/>
        </w:rPr>
        <w:t>;</w:t>
      </w:r>
    </w:p>
    <w:p w:rsidR="00821B23" w:rsidRPr="00D05DC2" w:rsidRDefault="00821B23" w:rsidP="008F0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Ежемесячный отчет по оплате отпусков и выплаты компенсации за неиспользованные отпуска работникам стационарных организаций социального обслуживания, медицинским и иным работникам, </w:t>
      </w:r>
      <w:r w:rsidR="00530F00" w:rsidRPr="00D05DC2">
        <w:rPr>
          <w:rFonts w:ascii="Times New Roman" w:hAnsi="Times New Roman" w:cs="Times New Roman"/>
          <w:sz w:val="24"/>
          <w:szCs w:val="24"/>
        </w:rPr>
        <w:t>рассчитанных</w:t>
      </w:r>
      <w:r w:rsidRPr="00D05DC2">
        <w:rPr>
          <w:rFonts w:ascii="Times New Roman" w:hAnsi="Times New Roman" w:cs="Times New Roman"/>
          <w:sz w:val="24"/>
          <w:szCs w:val="24"/>
        </w:rPr>
        <w:t xml:space="preserve"> с учетом получаемых работниками федеральных стимулирующих выплат к заработной плате за особые труда в связи с распространением новой коронавирусной инфекции</w:t>
      </w:r>
      <w:r w:rsidR="00530F00" w:rsidRPr="00D05DC2">
        <w:rPr>
          <w:rFonts w:ascii="Times New Roman" w:hAnsi="Times New Roman" w:cs="Times New Roman"/>
          <w:sz w:val="24"/>
          <w:szCs w:val="24"/>
        </w:rPr>
        <w:t xml:space="preserve"> (Размещено в информационной системе Минтруда РФ 1отчет).</w:t>
      </w:r>
    </w:p>
    <w:p w:rsidR="00530F00" w:rsidRPr="00D05DC2" w:rsidRDefault="00530F00" w:rsidP="008F0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Информация об уровне средней заработной платы социальных работников</w:t>
      </w:r>
      <w:r w:rsidR="00AB4209" w:rsidRPr="00D05DC2">
        <w:rPr>
          <w:rFonts w:ascii="Times New Roman" w:hAnsi="Times New Roman" w:cs="Times New Roman"/>
          <w:sz w:val="24"/>
          <w:szCs w:val="24"/>
        </w:rPr>
        <w:t xml:space="preserve"> - 1.</w:t>
      </w:r>
    </w:p>
    <w:p w:rsidR="00530F00" w:rsidRPr="00D05DC2" w:rsidRDefault="00530F00" w:rsidP="008F0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Ежемесячные отчеты об исполнении  бюджета, плана ФХД в программном комплексе "Свод-Смарт"</w:t>
      </w:r>
      <w:r w:rsidR="00DD129E" w:rsidRPr="00D05DC2">
        <w:rPr>
          <w:rFonts w:ascii="Times New Roman" w:hAnsi="Times New Roman" w:cs="Times New Roman"/>
          <w:sz w:val="24"/>
          <w:szCs w:val="24"/>
        </w:rPr>
        <w:t xml:space="preserve"> - 8</w:t>
      </w:r>
    </w:p>
    <w:p w:rsidR="00530F00" w:rsidRDefault="00530F00" w:rsidP="008F0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Еженедельный отчет "Информация о дополнительных непокрытых расходах бюджета региона, связанных с пандемией коронавируса и изменением ситуации на мировых рынках (в экономике региона)" в программном комплексе "Свод-Смарт"</w:t>
      </w:r>
      <w:r w:rsidR="00DD129E" w:rsidRPr="00D05DC2">
        <w:rPr>
          <w:rFonts w:ascii="Times New Roman" w:hAnsi="Times New Roman" w:cs="Times New Roman"/>
          <w:sz w:val="24"/>
          <w:szCs w:val="24"/>
        </w:rPr>
        <w:t xml:space="preserve"> - </w:t>
      </w:r>
      <w:r w:rsidR="00D05DC2">
        <w:rPr>
          <w:rFonts w:ascii="Times New Roman" w:hAnsi="Times New Roman" w:cs="Times New Roman"/>
          <w:sz w:val="24"/>
          <w:szCs w:val="24"/>
        </w:rPr>
        <w:t>4</w:t>
      </w:r>
    </w:p>
    <w:p w:rsidR="00D05DC2" w:rsidRDefault="00D05DC2" w:rsidP="008F0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размещен отчет о реализации государственной программы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05DC2">
        <w:rPr>
          <w:rFonts w:ascii="Times New Roman" w:hAnsi="Times New Roman" w:cs="Times New Roman"/>
          <w:sz w:val="24"/>
          <w:szCs w:val="24"/>
        </w:rPr>
        <w:t>абайкальского края "Социальная поддержка граждан" за 2020 год</w:t>
      </w:r>
      <w:r>
        <w:rPr>
          <w:rFonts w:ascii="Times New Roman" w:hAnsi="Times New Roman" w:cs="Times New Roman"/>
          <w:sz w:val="24"/>
          <w:szCs w:val="24"/>
        </w:rPr>
        <w:t xml:space="preserve"> в системе ГАС Управление.</w:t>
      </w:r>
    </w:p>
    <w:p w:rsidR="002541CE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 xml:space="preserve">Подготовка ответов на запросы исполнительных органов Забайкальского края – </w:t>
      </w:r>
      <w:r w:rsidR="00D05DC2">
        <w:rPr>
          <w:rFonts w:ascii="Times New Roman" w:hAnsi="Times New Roman" w:cs="Times New Roman"/>
          <w:sz w:val="24"/>
          <w:szCs w:val="24"/>
        </w:rPr>
        <w:t>10 шт., прочих учреждений и организаций – 5.</w:t>
      </w:r>
    </w:p>
    <w:p w:rsidR="00D05DC2" w:rsidRDefault="00D05DC2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sz w:val="24"/>
          <w:szCs w:val="24"/>
        </w:rPr>
        <w:t>Подготовка ответов на запросы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органов , направление обращений в Федеральные органы – 3.</w:t>
      </w:r>
    </w:p>
    <w:p w:rsidR="00D05DC2" w:rsidRPr="00D05DC2" w:rsidRDefault="00D05DC2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ответов на обращений граждан – 2.</w:t>
      </w:r>
    </w:p>
    <w:p w:rsidR="00530F00" w:rsidRPr="00FB66BF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59F0" w:rsidRPr="003B518C" w:rsidRDefault="005274CC" w:rsidP="00254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/>
          <w:bCs/>
          <w:sz w:val="24"/>
          <w:szCs w:val="24"/>
        </w:rPr>
        <w:t>15</w:t>
      </w:r>
      <w:r w:rsidR="002541CE" w:rsidRPr="003B518C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1559F0" w:rsidRPr="003B518C">
        <w:rPr>
          <w:rFonts w:ascii="Times New Roman" w:eastAsia="Times New Roman" w:hAnsi="Times New Roman"/>
          <w:b/>
          <w:bCs/>
          <w:sz w:val="24"/>
          <w:szCs w:val="24"/>
        </w:rPr>
        <w:t>Отдел планирования и финансового обеспечения мер социальной поддержки и иных социальных выплат.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1.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ab/>
        <w:t>Подготовка и направление в Министерство финансов Забайкальского края предложений по внесению изменений в Закон Забайкальского края от 30.12.2020 г. № 1899-ЗЗК «О бюджете Забайкальского края на 2021 год и плановый период 2022 и 2023 годов», сводную бюджетную роспись и лимиты бюджетных обязательств в части:</w:t>
      </w:r>
    </w:p>
    <w:p w:rsidR="003B518C" w:rsidRPr="003B518C" w:rsidRDefault="003B518C" w:rsidP="003B51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открытия БА по дополнительной субсидии из федерального бюджета и обеспечения софинансирования расходных обязательств Забайкальского края, связанных с осуществлением ежемесячной денежной выплаты на ребенка в возрасте от 3 до 7 лет включительно;</w:t>
      </w:r>
    </w:p>
    <w:p w:rsidR="003B518C" w:rsidRPr="003B518C" w:rsidRDefault="003B518C" w:rsidP="003B51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перемещения БА на стимулирующие выплаты работникам ГКУ «КЦЗН»;</w:t>
      </w:r>
    </w:p>
    <w:p w:rsidR="003B518C" w:rsidRPr="003B518C" w:rsidRDefault="003B518C" w:rsidP="003B51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увеличения БА и ЛБО на единовременные выплаты, пострадавшим в результате паводков;</w:t>
      </w:r>
    </w:p>
    <w:p w:rsidR="003B518C" w:rsidRPr="003B518C" w:rsidRDefault="003B518C" w:rsidP="003B51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lastRenderedPageBreak/>
        <w:t>увеличения БА и ЛБО по направлению расходов «Социально значимые для Забайкальского края мероприятия».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2.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ab/>
        <w:t>Формирование ежеме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сячной отчетности (информации) 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>в ПК «Свод-Смарт» (ф. 127, 128, 324, 387, kp_nat_project);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3.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ab/>
        <w:t>Формирование уточненного расчета потребности в средствах федерального бюджета на 2021 год: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по единовременной выплате при рождении первого ребенка и на осуществление регионального материнского (семейного) капитала в связи с рождением второго ребенка;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- по выплате отдельных видов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лицами);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призыву;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 xml:space="preserve">по ежемесячной выплате в связи с рождением (усыновлением) первого ребенка; </w:t>
      </w:r>
    </w:p>
    <w:p w:rsid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по выплате инвалидам, получившим транспортные средства в соответствии с медицинскими показаниями, компенсации страховых премий по договору обязательного страхования гражданской ответственности владельцев транспортных средств.</w:t>
      </w:r>
    </w:p>
    <w:p w:rsidR="003B518C" w:rsidRPr="003B518C" w:rsidRDefault="003B518C" w:rsidP="003B518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4.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ab/>
        <w:t>Формирование обращений о выделении средств из резервного фонда Правительства Забайкальского края на единовременные выплаты гражданам, пострадавшим в результате паводков.</w:t>
      </w:r>
    </w:p>
    <w:p w:rsidR="003B518C" w:rsidRPr="003B518C" w:rsidRDefault="003B518C" w:rsidP="003B518C">
      <w:pPr>
        <w:pStyle w:val="a4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5.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ab/>
        <w:t>Формирование ежемесячной информации (отчетности):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по показателям в соответствии с распоряжением от 15.06.2009 г. № 806-р и о размере произведенных расходов бюджетных ассигнований, направляемых из консолидированного бюджета Забайкальского края на государственную поддержку семьи и детей;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об обороте финансовых средств по социальным выплатам, финансируемых за счет средств федерального бюджета;</w:t>
      </w:r>
    </w:p>
    <w:p w:rsidR="003B518C" w:rsidRPr="003B518C" w:rsidRDefault="003B518C" w:rsidP="003B51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сведений о соблюдении прав граждан в области содействия занятости населения.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6.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ab/>
        <w:t>Текущая работа по финансовому обеспечению мер социальной поддержки, иных социальных выплат, межбюджетных трансфертов:</w:t>
      </w:r>
    </w:p>
    <w:p w:rsidR="003B518C" w:rsidRPr="003B518C" w:rsidRDefault="003B518C" w:rsidP="003B518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формирование уточненного кассового плана, в том числе по нац. проекту;</w:t>
      </w:r>
    </w:p>
    <w:p w:rsidR="003B518C" w:rsidRPr="003B518C" w:rsidRDefault="003B518C" w:rsidP="003B518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Pr="003B518C">
        <w:rPr>
          <w:rFonts w:ascii="Times New Roman" w:eastAsia="Times New Roman" w:hAnsi="Times New Roman"/>
          <w:bCs/>
          <w:sz w:val="24"/>
          <w:szCs w:val="24"/>
        </w:rPr>
        <w:t>одготовка заявок на финансирование;</w:t>
      </w:r>
    </w:p>
    <w:p w:rsidR="003B518C" w:rsidRPr="003B518C" w:rsidRDefault="003B518C" w:rsidP="003B518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подготовка заявок в ФОИВы на открытие ПОФов;</w:t>
      </w:r>
    </w:p>
    <w:p w:rsidR="003B518C" w:rsidRPr="003B518C" w:rsidRDefault="003B518C" w:rsidP="003B518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мониторинг исполнения бюджета по мерам социальной поддержки, иным выплатам, межбюджетным трансфертам, в том числе по нац. проекту.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7. Подготовлены ответы муниципальному району «Борзинский район», «Чернышевский район» об использовании субвенции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родителей.</w:t>
      </w:r>
    </w:p>
    <w:p w:rsidR="003B518C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 xml:space="preserve">8. Подготовлена информация: </w:t>
      </w:r>
    </w:p>
    <w:p w:rsidR="003B518C" w:rsidRPr="003B518C" w:rsidRDefault="003B518C" w:rsidP="003B518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о расходах краевого бюджета на доплаты к пенсии;</w:t>
      </w:r>
    </w:p>
    <w:p w:rsidR="003B518C" w:rsidRPr="003B518C" w:rsidRDefault="003B518C" w:rsidP="003B518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>о финансировании социальных выплат за июнь;</w:t>
      </w:r>
    </w:p>
    <w:p w:rsidR="003B518C" w:rsidRPr="003B518C" w:rsidRDefault="003B518C" w:rsidP="003B518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t xml:space="preserve">об объемах БА на 2020-2021 годы по запросам Счетной палаты РФ. </w:t>
      </w:r>
    </w:p>
    <w:p w:rsidR="001559F0" w:rsidRPr="003B518C" w:rsidRDefault="003B518C" w:rsidP="003B5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518C">
        <w:rPr>
          <w:rFonts w:ascii="Times New Roman" w:eastAsia="Times New Roman" w:hAnsi="Times New Roman"/>
          <w:bCs/>
          <w:sz w:val="24"/>
          <w:szCs w:val="24"/>
        </w:rPr>
        <w:lastRenderedPageBreak/>
        <w:t>9. Разработан проект постановления Правительства Забайкальского края  «О внесении изменений в постановление Правительства Забайкальского края от 11 февраля 2014 года № 32».</w:t>
      </w:r>
    </w:p>
    <w:p w:rsidR="00D21656" w:rsidRPr="00FB66BF" w:rsidRDefault="00D21656" w:rsidP="00E41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D21656" w:rsidRPr="007B5492" w:rsidRDefault="00D21656" w:rsidP="00E41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B5492">
        <w:rPr>
          <w:rFonts w:ascii="Times New Roman" w:eastAsia="Times New Roman" w:hAnsi="Times New Roman"/>
          <w:b/>
          <w:bCs/>
          <w:sz w:val="24"/>
          <w:szCs w:val="24"/>
        </w:rPr>
        <w:t>16. Отдел исполнения бюджета и бюджетной отчетности</w:t>
      </w:r>
      <w:r w:rsidR="00F20718" w:rsidRPr="007B5492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530F00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 xml:space="preserve">Подготовка отчета исполнения бюджета за </w:t>
      </w:r>
      <w:r w:rsidR="007B5492">
        <w:rPr>
          <w:rFonts w:ascii="Times New Roman" w:hAnsi="Times New Roman"/>
          <w:sz w:val="24"/>
          <w:szCs w:val="24"/>
        </w:rPr>
        <w:t>май</w:t>
      </w:r>
      <w:r w:rsidRPr="007B5492">
        <w:rPr>
          <w:rFonts w:ascii="Times New Roman" w:hAnsi="Times New Roman"/>
          <w:sz w:val="24"/>
          <w:szCs w:val="24"/>
        </w:rPr>
        <w:t xml:space="preserve"> 2021г. в Минфин Забайкальского края (Количество взаимоувязанных форм – </w:t>
      </w:r>
      <w:r w:rsidR="008232BA" w:rsidRPr="007B5492">
        <w:rPr>
          <w:rFonts w:ascii="Times New Roman" w:hAnsi="Times New Roman"/>
          <w:sz w:val="24"/>
          <w:szCs w:val="24"/>
        </w:rPr>
        <w:t>4</w:t>
      </w:r>
      <w:r w:rsidR="007B5492">
        <w:rPr>
          <w:rFonts w:ascii="Times New Roman" w:hAnsi="Times New Roman"/>
          <w:sz w:val="24"/>
          <w:szCs w:val="24"/>
        </w:rPr>
        <w:t>8</w:t>
      </w:r>
      <w:r w:rsidRPr="007B5492">
        <w:rPr>
          <w:rFonts w:ascii="Times New Roman" w:hAnsi="Times New Roman"/>
          <w:sz w:val="24"/>
          <w:szCs w:val="24"/>
        </w:rPr>
        <w:t>).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>Подготовка отчетов в Федеральные министерства и ведомства по социальным выплатам в Электронном бюджете, ПО «Парус», «</w:t>
      </w:r>
      <w:r w:rsidR="008232BA" w:rsidRPr="007B5492">
        <w:rPr>
          <w:rFonts w:ascii="Times New Roman" w:hAnsi="Times New Roman"/>
          <w:sz w:val="24"/>
          <w:szCs w:val="24"/>
        </w:rPr>
        <w:t xml:space="preserve">ИСКО», ПИК Минтруда РФ и пр. – </w:t>
      </w:r>
      <w:r w:rsidR="007B5492">
        <w:rPr>
          <w:rFonts w:ascii="Times New Roman" w:hAnsi="Times New Roman"/>
          <w:sz w:val="24"/>
          <w:szCs w:val="24"/>
        </w:rPr>
        <w:t>27</w:t>
      </w:r>
      <w:r w:rsidRPr="007B5492">
        <w:rPr>
          <w:rFonts w:ascii="Times New Roman" w:hAnsi="Times New Roman"/>
          <w:sz w:val="24"/>
          <w:szCs w:val="24"/>
        </w:rPr>
        <w:t>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 xml:space="preserve">Подготовка документов на финансирование учреждений по РР, ПП. </w:t>
      </w:r>
      <w:r w:rsidR="007B5492" w:rsidRPr="007B5492">
        <w:rPr>
          <w:rFonts w:ascii="Times New Roman" w:hAnsi="Times New Roman"/>
          <w:sz w:val="24"/>
          <w:szCs w:val="24"/>
        </w:rPr>
        <w:t>Финансирование на сумму 1 778 801,6т.руб. Подготовлено Расх.расп. в количестве-</w:t>
      </w:r>
      <w:r w:rsidR="007B5492">
        <w:rPr>
          <w:rFonts w:ascii="Times New Roman" w:hAnsi="Times New Roman"/>
          <w:sz w:val="24"/>
          <w:szCs w:val="24"/>
        </w:rPr>
        <w:t>67 платежных поручений – 1104 шт</w:t>
      </w:r>
      <w:r w:rsidR="008232BA" w:rsidRPr="007B5492">
        <w:rPr>
          <w:rFonts w:ascii="Times New Roman" w:hAnsi="Times New Roman"/>
          <w:sz w:val="24"/>
          <w:szCs w:val="24"/>
        </w:rPr>
        <w:t>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>Подготовка писем и отработка с УФК докумен</w:t>
      </w:r>
      <w:r w:rsidR="008232BA" w:rsidRPr="007B5492">
        <w:rPr>
          <w:rFonts w:ascii="Times New Roman" w:hAnsi="Times New Roman"/>
          <w:sz w:val="24"/>
          <w:szCs w:val="24"/>
        </w:rPr>
        <w:t>тов по исполнительным листам – 8</w:t>
      </w:r>
      <w:r w:rsidRPr="007B5492">
        <w:rPr>
          <w:rFonts w:ascii="Times New Roman" w:hAnsi="Times New Roman"/>
          <w:sz w:val="24"/>
          <w:szCs w:val="24"/>
        </w:rPr>
        <w:t>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 xml:space="preserve">Отработка лицевых счетов 01,03,04,05,14. </w:t>
      </w:r>
      <w:r w:rsidR="008232BA" w:rsidRPr="007B5492">
        <w:rPr>
          <w:rFonts w:ascii="Times New Roman" w:hAnsi="Times New Roman"/>
          <w:sz w:val="24"/>
          <w:szCs w:val="24"/>
        </w:rPr>
        <w:t>Отражение операций в бухгалтерском учете методом двойной записи в количестве – 1</w:t>
      </w:r>
      <w:r w:rsidR="007B5492">
        <w:rPr>
          <w:rFonts w:ascii="Times New Roman" w:hAnsi="Times New Roman"/>
          <w:sz w:val="24"/>
          <w:szCs w:val="24"/>
        </w:rPr>
        <w:t>2</w:t>
      </w:r>
      <w:r w:rsidR="008232BA" w:rsidRPr="007B5492">
        <w:rPr>
          <w:rFonts w:ascii="Times New Roman" w:hAnsi="Times New Roman"/>
          <w:sz w:val="24"/>
          <w:szCs w:val="24"/>
        </w:rPr>
        <w:t xml:space="preserve"> 365 бухгалтерских записи.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B5492">
        <w:rPr>
          <w:rFonts w:ascii="Times New Roman" w:hAnsi="Times New Roman"/>
          <w:sz w:val="24"/>
          <w:szCs w:val="24"/>
        </w:rPr>
        <w:t xml:space="preserve">Проверка отчетов подведомственных учреждений в Свод-Смарт – </w:t>
      </w:r>
      <w:r w:rsidR="008232BA" w:rsidRPr="007B5492">
        <w:rPr>
          <w:rFonts w:ascii="Times New Roman" w:hAnsi="Times New Roman"/>
        </w:rPr>
        <w:t>918</w:t>
      </w:r>
      <w:r w:rsidRPr="007B5492">
        <w:rPr>
          <w:rFonts w:ascii="Times New Roman" w:hAnsi="Times New Roman"/>
        </w:rPr>
        <w:t xml:space="preserve"> форм.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 xml:space="preserve">Подготовка </w:t>
      </w:r>
      <w:r w:rsidR="008232BA" w:rsidRPr="007B5492">
        <w:rPr>
          <w:rFonts w:ascii="Times New Roman" w:hAnsi="Times New Roman"/>
          <w:sz w:val="24"/>
          <w:szCs w:val="24"/>
        </w:rPr>
        <w:t>информации по запросам</w:t>
      </w:r>
      <w:r w:rsidR="007B5492">
        <w:rPr>
          <w:rFonts w:ascii="Times New Roman" w:hAnsi="Times New Roman"/>
          <w:sz w:val="24"/>
          <w:szCs w:val="24"/>
        </w:rPr>
        <w:t xml:space="preserve"> – 9</w:t>
      </w:r>
      <w:r w:rsidRPr="007B5492">
        <w:rPr>
          <w:rFonts w:ascii="Times New Roman" w:hAnsi="Times New Roman"/>
          <w:sz w:val="24"/>
          <w:szCs w:val="24"/>
        </w:rPr>
        <w:t xml:space="preserve"> ед.</w:t>
      </w:r>
    </w:p>
    <w:p w:rsidR="008232BA" w:rsidRPr="007B5492" w:rsidRDefault="008232BA" w:rsidP="008232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 xml:space="preserve">Отработка реестра доходов в Смарт-бюджете, реестра администрируемых доходов в УФК, заведение кодов доходов по возвратам межбюджетных трансфертов. Уточнение невыясненных платежей, подготовка заявкой на возврат восстановленных федеральных средств в доход федерального бюджета. </w:t>
      </w:r>
      <w:r w:rsidR="007B5492">
        <w:rPr>
          <w:rFonts w:ascii="Times New Roman" w:hAnsi="Times New Roman"/>
          <w:sz w:val="24"/>
          <w:szCs w:val="24"/>
        </w:rPr>
        <w:t>Кол-во уведомлений об уточнении –</w:t>
      </w:r>
      <w:r w:rsidRPr="007B5492">
        <w:rPr>
          <w:rFonts w:ascii="Times New Roman" w:hAnsi="Times New Roman"/>
          <w:sz w:val="24"/>
          <w:szCs w:val="24"/>
        </w:rPr>
        <w:t xml:space="preserve"> 1</w:t>
      </w:r>
      <w:r w:rsidR="007B5492">
        <w:rPr>
          <w:rFonts w:ascii="Times New Roman" w:hAnsi="Times New Roman"/>
          <w:sz w:val="24"/>
          <w:szCs w:val="24"/>
        </w:rPr>
        <w:t>2</w:t>
      </w:r>
      <w:r w:rsidRPr="007B5492">
        <w:rPr>
          <w:rFonts w:ascii="Times New Roman" w:hAnsi="Times New Roman"/>
          <w:sz w:val="24"/>
          <w:szCs w:val="24"/>
        </w:rPr>
        <w:t>, кол-во заявок на возврат</w:t>
      </w:r>
      <w:r w:rsidR="007B5492">
        <w:rPr>
          <w:rFonts w:ascii="Times New Roman" w:hAnsi="Times New Roman"/>
          <w:sz w:val="24"/>
          <w:szCs w:val="24"/>
        </w:rPr>
        <w:t xml:space="preserve"> –</w:t>
      </w:r>
      <w:r w:rsidRPr="007B5492">
        <w:rPr>
          <w:rFonts w:ascii="Times New Roman" w:hAnsi="Times New Roman"/>
          <w:sz w:val="24"/>
          <w:szCs w:val="24"/>
        </w:rPr>
        <w:t xml:space="preserve"> 2</w:t>
      </w:r>
      <w:r w:rsidR="007B5492">
        <w:rPr>
          <w:rFonts w:ascii="Times New Roman" w:hAnsi="Times New Roman"/>
          <w:sz w:val="24"/>
          <w:szCs w:val="24"/>
        </w:rPr>
        <w:t>3</w:t>
      </w:r>
      <w:r w:rsidRPr="007B5492">
        <w:rPr>
          <w:rFonts w:ascii="Times New Roman" w:hAnsi="Times New Roman"/>
          <w:sz w:val="24"/>
          <w:szCs w:val="24"/>
        </w:rPr>
        <w:t>.</w:t>
      </w:r>
    </w:p>
    <w:p w:rsidR="008232BA" w:rsidRPr="007B5492" w:rsidRDefault="008232BA" w:rsidP="008232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>Подготовка документов на модернизацию сервера (разукомплектция и пр.) – 1.</w:t>
      </w:r>
    </w:p>
    <w:p w:rsidR="00D21656" w:rsidRPr="007B5492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492">
        <w:rPr>
          <w:rFonts w:ascii="Times New Roman" w:hAnsi="Times New Roman"/>
          <w:sz w:val="24"/>
          <w:szCs w:val="24"/>
        </w:rPr>
        <w:t>Принятие бюджетных и денежных обязательств в ПО СУФД – 3</w:t>
      </w:r>
      <w:r w:rsidR="007B5492">
        <w:rPr>
          <w:rFonts w:ascii="Times New Roman" w:hAnsi="Times New Roman"/>
          <w:sz w:val="24"/>
          <w:szCs w:val="24"/>
        </w:rPr>
        <w:t>9</w:t>
      </w:r>
      <w:r w:rsidRPr="007B5492">
        <w:rPr>
          <w:rFonts w:ascii="Times New Roman" w:hAnsi="Times New Roman"/>
          <w:sz w:val="24"/>
          <w:szCs w:val="24"/>
        </w:rPr>
        <w:t xml:space="preserve"> шт.</w:t>
      </w:r>
    </w:p>
    <w:p w:rsidR="008232BA" w:rsidRPr="007B5492" w:rsidRDefault="007B5492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по ведению бухгалтерского учета главных бухгалтеров подведомственных учреждений, по работе в ЭБ, методические письма по изменениям в отчетности за 6 мес. 2021г. </w:t>
      </w:r>
      <w:r w:rsidRPr="007B5492">
        <w:rPr>
          <w:rFonts w:ascii="Times New Roman" w:hAnsi="Times New Roman"/>
          <w:sz w:val="24"/>
          <w:szCs w:val="24"/>
        </w:rPr>
        <w:t>Отражение в учете обесцененных основных средств в соответствии с фед.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492">
        <w:rPr>
          <w:rFonts w:ascii="Times New Roman" w:hAnsi="Times New Roman"/>
          <w:sz w:val="24"/>
          <w:szCs w:val="24"/>
        </w:rPr>
        <w:t>стандартом, отражение денежных взысканий в учете, спонсорской помощи.  Применение субсчетов при отражении материальных запасов. Консультации по правильности заполнения бухгалтерских форм. Отражение в отчете за полугодие доходов будущих периодов.</w:t>
      </w:r>
    </w:p>
    <w:p w:rsidR="00D21656" w:rsidRPr="00FB66BF" w:rsidRDefault="00D21656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DB2032" w:rsidRPr="00FB66BF" w:rsidRDefault="001559F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6BF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D21656" w:rsidRPr="00FB66BF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FB66BF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2541CE" w:rsidRPr="00FB66BF">
        <w:rPr>
          <w:rFonts w:ascii="Times New Roman" w:eastAsia="Times New Roman" w:hAnsi="Times New Roman"/>
          <w:b/>
          <w:bCs/>
          <w:sz w:val="24"/>
          <w:szCs w:val="24"/>
        </w:rPr>
        <w:t>Контрольно-ревизионный отдел</w:t>
      </w:r>
      <w:r w:rsidR="00F20718" w:rsidRPr="00FB66BF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52347" w:rsidRPr="00FB66BF" w:rsidRDefault="00252347" w:rsidP="002523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BF">
        <w:rPr>
          <w:rFonts w:ascii="Times New Roman" w:hAnsi="Times New Roman" w:cs="Times New Roman"/>
          <w:sz w:val="24"/>
          <w:szCs w:val="24"/>
        </w:rPr>
        <w:t>Проведенные мероприятия:</w:t>
      </w:r>
    </w:p>
    <w:p w:rsidR="00FB66BF" w:rsidRPr="00FB66BF" w:rsidRDefault="00FB66BF" w:rsidP="00FB66B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6BF">
        <w:rPr>
          <w:rFonts w:ascii="Times New Roman" w:hAnsi="Times New Roman"/>
          <w:sz w:val="24"/>
          <w:szCs w:val="24"/>
        </w:rPr>
        <w:t>Плановая ревизия финансово-хозяйственной деятельности ГАУСО «Сохондинский специальный дом-интернат для престарелых и инвалидов» Забайкальского края.</w:t>
      </w:r>
    </w:p>
    <w:p w:rsidR="00A43EF5" w:rsidRPr="00FB66BF" w:rsidRDefault="00FB66BF" w:rsidP="00FB66B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6BF">
        <w:rPr>
          <w:rFonts w:ascii="Times New Roman" w:hAnsi="Times New Roman"/>
          <w:sz w:val="24"/>
          <w:szCs w:val="24"/>
        </w:rPr>
        <w:t>Плановая ревизия финансово-хозяйственной деятельности ГУСО «Балейский центр помощи детям, оставшимся без попечения родителей «Маяк» Забайкальского края.</w:t>
      </w:r>
    </w:p>
    <w:p w:rsidR="00FB66BF" w:rsidRPr="00FB66BF" w:rsidRDefault="00FB66BF" w:rsidP="00FB6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FE2" w:rsidRPr="00334E7E" w:rsidRDefault="001559F0" w:rsidP="00155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7E">
        <w:rPr>
          <w:rFonts w:ascii="Times New Roman" w:hAnsi="Times New Roman" w:cs="Times New Roman"/>
          <w:b/>
          <w:sz w:val="24"/>
          <w:szCs w:val="24"/>
        </w:rPr>
        <w:t>1</w:t>
      </w:r>
      <w:r w:rsidR="00D21656" w:rsidRPr="00334E7E">
        <w:rPr>
          <w:rFonts w:ascii="Times New Roman" w:hAnsi="Times New Roman" w:cs="Times New Roman"/>
          <w:b/>
          <w:sz w:val="24"/>
          <w:szCs w:val="24"/>
        </w:rPr>
        <w:t>8</w:t>
      </w:r>
      <w:r w:rsidRPr="00334E7E">
        <w:rPr>
          <w:rFonts w:ascii="Times New Roman" w:hAnsi="Times New Roman" w:cs="Times New Roman"/>
          <w:b/>
          <w:sz w:val="24"/>
          <w:szCs w:val="24"/>
        </w:rPr>
        <w:t>. Юридический отдел.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 xml:space="preserve">Участие в судебных заседаниях в Центральном районном суде: 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 xml:space="preserve">1)  Дети-сироты : </w:t>
      </w:r>
    </w:p>
    <w:p w:rsidR="008232BA" w:rsidRPr="00334E7E" w:rsidRDefault="008232BA" w:rsidP="008F0DC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взыскании компенсации за нарушение права на исполнение судебного акта в разумный срок 14 дел  (общая сумма заявленная в требованиях истцов по делам составляла 1 456 406 руб.) из них после участия Министерства в 4 судебных делах –заявленная сумма была 506 964 руб, удовлетворили 135 900,0 руб.;</w:t>
      </w:r>
    </w:p>
    <w:p w:rsidR="008232BA" w:rsidRPr="00334E7E" w:rsidRDefault="008232BA" w:rsidP="008F0DC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включении в список детей сирот 11 дела (3 отложились, 3-удовлетворено, 5-отложились);</w:t>
      </w:r>
    </w:p>
    <w:p w:rsidR="008232BA" w:rsidRPr="00334E7E" w:rsidRDefault="008232BA" w:rsidP="008F0DC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предоставлении жилого помещений по договору спец найма- 37 дел.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2) ЧС подтопление 1 дело- жил сертификат.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 xml:space="preserve">3) Иные дела, рассмотрены: 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Центральный суд :</w:t>
      </w:r>
    </w:p>
    <w:p w:rsidR="008232BA" w:rsidRPr="00334E7E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lastRenderedPageBreak/>
        <w:t>Об обязании включить в стаж гос. службы периодов работы, дающих право на установление пенсии за выслугу лет, обязать назначить пенсию за выслугу лет (удовлетворен)</w:t>
      </w:r>
    </w:p>
    <w:p w:rsidR="008232BA" w:rsidRPr="00334E7E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 xml:space="preserve">О признании договора соц.найма фактически заключенным (отложились на 16.06.21), </w:t>
      </w:r>
    </w:p>
    <w:p w:rsidR="008232BA" w:rsidRPr="00334E7E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признании ветераном ВОВ, обеспечение жилым помещением (компенсация) (отложились на 24.06.2021),</w:t>
      </w:r>
    </w:p>
    <w:p w:rsidR="008232BA" w:rsidRPr="00334E7E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признании приказа министерства о присвоении звания «Ветеран труда» в иске отказано (отказ Мин-ва оставлен в силе).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Железнодорожный суд:</w:t>
      </w:r>
    </w:p>
    <w:p w:rsidR="008232BA" w:rsidRPr="00334E7E" w:rsidRDefault="008232BA" w:rsidP="008F0DC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признании решения об отказе в назначении ежемесячной денежной выплаты на детей.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П-Забайкальский суд:</w:t>
      </w:r>
    </w:p>
    <w:p w:rsidR="008232BA" w:rsidRPr="00334E7E" w:rsidRDefault="008232BA" w:rsidP="008F0DC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о понуждении к действию об обязании в течении 8 месяцев с момента вступления решения суда в законную силу оснастить здание Учреждения приборами учета холодного и горячего водоснабжения, теплоснабжения, об обязании Министерства профинансировать мероприятия по оснащению здания государственного стационарного учреждения приборами учета холодного и горячего водоснабжения, теплоснабжения (отложились).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 xml:space="preserve">4) Подготовлено: </w:t>
      </w:r>
    </w:p>
    <w:p w:rsidR="008232BA" w:rsidRPr="00334E7E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Частная жалоба о взыскании исполнительского сбора</w:t>
      </w:r>
    </w:p>
    <w:p w:rsidR="008232BA" w:rsidRPr="00334E7E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Апелляционная жалоба по включению в список детей-сирот -2 шт</w:t>
      </w:r>
    </w:p>
    <w:p w:rsidR="008232BA" w:rsidRPr="00334E7E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Заявление об отсрочки исполнения реш суда по «Маяк»</w:t>
      </w:r>
    </w:p>
    <w:p w:rsidR="008232BA" w:rsidRPr="00334E7E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Заявление о выдаче апелляционного определения для обжалования в касационном порядке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5) Отработано с судебными приставами:</w:t>
      </w:r>
    </w:p>
    <w:p w:rsidR="008232BA" w:rsidRPr="00334E7E" w:rsidRDefault="008232BA" w:rsidP="008F0D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 xml:space="preserve">Постановлений о возбуждении исполнительного производства 71 шт, </w:t>
      </w:r>
    </w:p>
    <w:p w:rsidR="008232BA" w:rsidRPr="00334E7E" w:rsidRDefault="008232BA" w:rsidP="008F0D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Постановление о взыскании исполнительского сбора – 97 шт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6) Участие в заседаниях комиссии Министерства.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7) Работа с проектами  нормативно-правовых актов, поступивших в отдел от профильных отделов</w:t>
      </w:r>
    </w:p>
    <w:p w:rsidR="008232BA" w:rsidRPr="00334E7E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8) Подготовлено  36 правовых и антикоррупционных заключений на проекты НПА. 19 Проведена ревизия НПА на сайте минюста, подготовлены проекты приказов о признании приказов Министерства утратившими силу</w:t>
      </w:r>
    </w:p>
    <w:p w:rsidR="008232BA" w:rsidRPr="008232BA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7E">
        <w:rPr>
          <w:rFonts w:ascii="Times New Roman" w:hAnsi="Times New Roman" w:cs="Times New Roman"/>
          <w:sz w:val="24"/>
          <w:szCs w:val="24"/>
        </w:rPr>
        <w:t>10) подготовлены ответы на контрольные документы и иные документы. За май месяц в отдел поступило 128 судебных дел.</w:t>
      </w:r>
    </w:p>
    <w:sectPr w:rsidR="008232BA" w:rsidRPr="008232BA" w:rsidSect="00EC24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8F" w:rsidRDefault="00550A8F" w:rsidP="00C66FCC">
      <w:pPr>
        <w:spacing w:after="0" w:line="240" w:lineRule="auto"/>
      </w:pPr>
      <w:r>
        <w:separator/>
      </w:r>
    </w:p>
  </w:endnote>
  <w:endnote w:type="continuationSeparator" w:id="1">
    <w:p w:rsidR="00550A8F" w:rsidRDefault="00550A8F" w:rsidP="00C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6304"/>
    </w:sdtPr>
    <w:sdtContent>
      <w:p w:rsidR="005A4EAF" w:rsidRDefault="00BF2EE0">
        <w:pPr>
          <w:pStyle w:val="ab"/>
          <w:jc w:val="center"/>
        </w:pPr>
        <w:r w:rsidRPr="00C66FCC">
          <w:rPr>
            <w:rFonts w:ascii="Times New Roman" w:hAnsi="Times New Roman" w:cs="Times New Roman"/>
          </w:rPr>
          <w:fldChar w:fldCharType="begin"/>
        </w:r>
        <w:r w:rsidR="005A4EAF" w:rsidRPr="00C66FCC">
          <w:rPr>
            <w:rFonts w:ascii="Times New Roman" w:hAnsi="Times New Roman" w:cs="Times New Roman"/>
          </w:rPr>
          <w:instrText xml:space="preserve"> PAGE   \* MERGEFORMAT </w:instrText>
        </w:r>
        <w:r w:rsidRPr="00C66FCC">
          <w:rPr>
            <w:rFonts w:ascii="Times New Roman" w:hAnsi="Times New Roman" w:cs="Times New Roman"/>
          </w:rPr>
          <w:fldChar w:fldCharType="separate"/>
        </w:r>
        <w:r w:rsidR="00334E7E">
          <w:rPr>
            <w:rFonts w:ascii="Times New Roman" w:hAnsi="Times New Roman" w:cs="Times New Roman"/>
            <w:noProof/>
          </w:rPr>
          <w:t>20</w:t>
        </w:r>
        <w:r w:rsidRPr="00C66F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8F" w:rsidRDefault="00550A8F" w:rsidP="00C66FCC">
      <w:pPr>
        <w:spacing w:after="0" w:line="240" w:lineRule="auto"/>
      </w:pPr>
      <w:r>
        <w:separator/>
      </w:r>
    </w:p>
  </w:footnote>
  <w:footnote w:type="continuationSeparator" w:id="1">
    <w:p w:rsidR="00550A8F" w:rsidRDefault="00550A8F" w:rsidP="00C6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8F3"/>
    <w:multiLevelType w:val="hybridMultilevel"/>
    <w:tmpl w:val="CD2CD08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120E4"/>
    <w:multiLevelType w:val="hybridMultilevel"/>
    <w:tmpl w:val="E896858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83B66"/>
    <w:multiLevelType w:val="hybridMultilevel"/>
    <w:tmpl w:val="112C231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61EC4"/>
    <w:multiLevelType w:val="hybridMultilevel"/>
    <w:tmpl w:val="F45883A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328AB"/>
    <w:multiLevelType w:val="hybridMultilevel"/>
    <w:tmpl w:val="D11C98A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F3EF4"/>
    <w:multiLevelType w:val="hybridMultilevel"/>
    <w:tmpl w:val="BA608A3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F3A72"/>
    <w:multiLevelType w:val="hybridMultilevel"/>
    <w:tmpl w:val="EEACD78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45D25"/>
    <w:multiLevelType w:val="hybridMultilevel"/>
    <w:tmpl w:val="4AFC0EB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D1C44"/>
    <w:multiLevelType w:val="hybridMultilevel"/>
    <w:tmpl w:val="1EAC024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35463"/>
    <w:multiLevelType w:val="hybridMultilevel"/>
    <w:tmpl w:val="6820F95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F77EB"/>
    <w:multiLevelType w:val="hybridMultilevel"/>
    <w:tmpl w:val="79BEDA6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94502"/>
    <w:multiLevelType w:val="hybridMultilevel"/>
    <w:tmpl w:val="602E501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70DCE"/>
    <w:multiLevelType w:val="hybridMultilevel"/>
    <w:tmpl w:val="8042C77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14AC1"/>
    <w:multiLevelType w:val="hybridMultilevel"/>
    <w:tmpl w:val="3C4C97F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02F16"/>
    <w:multiLevelType w:val="hybridMultilevel"/>
    <w:tmpl w:val="76F0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85E60"/>
    <w:multiLevelType w:val="hybridMultilevel"/>
    <w:tmpl w:val="E312AB0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F38367A"/>
    <w:multiLevelType w:val="hybridMultilevel"/>
    <w:tmpl w:val="5692B1D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76ECC"/>
    <w:multiLevelType w:val="hybridMultilevel"/>
    <w:tmpl w:val="8EE445C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F616C"/>
    <w:multiLevelType w:val="hybridMultilevel"/>
    <w:tmpl w:val="82A8CD1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A0770"/>
    <w:multiLevelType w:val="hybridMultilevel"/>
    <w:tmpl w:val="278CA92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51F99"/>
    <w:multiLevelType w:val="hybridMultilevel"/>
    <w:tmpl w:val="BBA2D9F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973E0"/>
    <w:multiLevelType w:val="hybridMultilevel"/>
    <w:tmpl w:val="2DA44482"/>
    <w:lvl w:ilvl="0" w:tplc="1B22530A">
      <w:numFmt w:val="bullet"/>
      <w:lvlText w:val="•"/>
      <w:lvlJc w:val="left"/>
      <w:pPr>
        <w:ind w:left="1110" w:hanging="75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1532D"/>
    <w:multiLevelType w:val="hybridMultilevel"/>
    <w:tmpl w:val="706C54E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16F56"/>
    <w:multiLevelType w:val="hybridMultilevel"/>
    <w:tmpl w:val="2ECE0DD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A51A9A"/>
    <w:multiLevelType w:val="hybridMultilevel"/>
    <w:tmpl w:val="9CB43CE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F10EA"/>
    <w:multiLevelType w:val="hybridMultilevel"/>
    <w:tmpl w:val="05A844C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A5E66"/>
    <w:multiLevelType w:val="hybridMultilevel"/>
    <w:tmpl w:val="7DF8FD4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F6C7D"/>
    <w:multiLevelType w:val="hybridMultilevel"/>
    <w:tmpl w:val="B2921F4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D23E4"/>
    <w:multiLevelType w:val="hybridMultilevel"/>
    <w:tmpl w:val="2B8C27B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849D2"/>
    <w:multiLevelType w:val="hybridMultilevel"/>
    <w:tmpl w:val="85CAFE1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06179"/>
    <w:multiLevelType w:val="hybridMultilevel"/>
    <w:tmpl w:val="567A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30422"/>
    <w:multiLevelType w:val="hybridMultilevel"/>
    <w:tmpl w:val="262CC88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C6E19"/>
    <w:multiLevelType w:val="hybridMultilevel"/>
    <w:tmpl w:val="2C784BD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320A6"/>
    <w:multiLevelType w:val="hybridMultilevel"/>
    <w:tmpl w:val="90267EA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D5AD2"/>
    <w:multiLevelType w:val="hybridMultilevel"/>
    <w:tmpl w:val="E24E77D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74919"/>
    <w:multiLevelType w:val="hybridMultilevel"/>
    <w:tmpl w:val="FBBC1A7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879F2"/>
    <w:multiLevelType w:val="hybridMultilevel"/>
    <w:tmpl w:val="F474AD9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E23F5"/>
    <w:multiLevelType w:val="hybridMultilevel"/>
    <w:tmpl w:val="58EE164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559C2"/>
    <w:multiLevelType w:val="hybridMultilevel"/>
    <w:tmpl w:val="5E4E63CC"/>
    <w:lvl w:ilvl="0" w:tplc="C7E67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7"/>
  </w:num>
  <w:num w:numId="4">
    <w:abstractNumId w:val="2"/>
  </w:num>
  <w:num w:numId="5">
    <w:abstractNumId w:val="6"/>
  </w:num>
  <w:num w:numId="6">
    <w:abstractNumId w:val="25"/>
  </w:num>
  <w:num w:numId="7">
    <w:abstractNumId w:val="8"/>
  </w:num>
  <w:num w:numId="8">
    <w:abstractNumId w:val="5"/>
  </w:num>
  <w:num w:numId="9">
    <w:abstractNumId w:val="10"/>
  </w:num>
  <w:num w:numId="10">
    <w:abstractNumId w:val="24"/>
  </w:num>
  <w:num w:numId="11">
    <w:abstractNumId w:val="33"/>
  </w:num>
  <w:num w:numId="12">
    <w:abstractNumId w:val="1"/>
  </w:num>
  <w:num w:numId="13">
    <w:abstractNumId w:val="13"/>
  </w:num>
  <w:num w:numId="14">
    <w:abstractNumId w:val="18"/>
  </w:num>
  <w:num w:numId="15">
    <w:abstractNumId w:val="30"/>
  </w:num>
  <w:num w:numId="16">
    <w:abstractNumId w:val="38"/>
  </w:num>
  <w:num w:numId="17">
    <w:abstractNumId w:val="17"/>
  </w:num>
  <w:num w:numId="18">
    <w:abstractNumId w:val="16"/>
  </w:num>
  <w:num w:numId="19">
    <w:abstractNumId w:val="12"/>
  </w:num>
  <w:num w:numId="20">
    <w:abstractNumId w:val="35"/>
  </w:num>
  <w:num w:numId="21">
    <w:abstractNumId w:val="27"/>
  </w:num>
  <w:num w:numId="22">
    <w:abstractNumId w:val="31"/>
  </w:num>
  <w:num w:numId="23">
    <w:abstractNumId w:val="36"/>
  </w:num>
  <w:num w:numId="24">
    <w:abstractNumId w:val="34"/>
  </w:num>
  <w:num w:numId="25">
    <w:abstractNumId w:val="28"/>
  </w:num>
  <w:num w:numId="26">
    <w:abstractNumId w:val="9"/>
  </w:num>
  <w:num w:numId="27">
    <w:abstractNumId w:val="3"/>
  </w:num>
  <w:num w:numId="28">
    <w:abstractNumId w:val="32"/>
  </w:num>
  <w:num w:numId="29">
    <w:abstractNumId w:val="22"/>
  </w:num>
  <w:num w:numId="30">
    <w:abstractNumId w:val="11"/>
  </w:num>
  <w:num w:numId="31">
    <w:abstractNumId w:val="29"/>
  </w:num>
  <w:num w:numId="32">
    <w:abstractNumId w:val="0"/>
  </w:num>
  <w:num w:numId="33">
    <w:abstractNumId w:val="19"/>
  </w:num>
  <w:num w:numId="34">
    <w:abstractNumId w:val="23"/>
  </w:num>
  <w:num w:numId="35">
    <w:abstractNumId w:val="7"/>
  </w:num>
  <w:num w:numId="36">
    <w:abstractNumId w:val="20"/>
  </w:num>
  <w:num w:numId="37">
    <w:abstractNumId w:val="4"/>
  </w:num>
  <w:num w:numId="38">
    <w:abstractNumId w:val="21"/>
  </w:num>
  <w:num w:numId="39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0B5"/>
    <w:rsid w:val="0004627C"/>
    <w:rsid w:val="00071F6A"/>
    <w:rsid w:val="000B43B8"/>
    <w:rsid w:val="000B6558"/>
    <w:rsid w:val="000D0537"/>
    <w:rsid w:val="000E2586"/>
    <w:rsid w:val="000E3E17"/>
    <w:rsid w:val="00102087"/>
    <w:rsid w:val="001355AF"/>
    <w:rsid w:val="00146AEE"/>
    <w:rsid w:val="001559F0"/>
    <w:rsid w:val="00161238"/>
    <w:rsid w:val="0017233C"/>
    <w:rsid w:val="00192542"/>
    <w:rsid w:val="00194C15"/>
    <w:rsid w:val="001A37DD"/>
    <w:rsid w:val="001C0C7E"/>
    <w:rsid w:val="001E78CB"/>
    <w:rsid w:val="00201AD4"/>
    <w:rsid w:val="002021FC"/>
    <w:rsid w:val="002154E2"/>
    <w:rsid w:val="00221910"/>
    <w:rsid w:val="002323A3"/>
    <w:rsid w:val="0023788C"/>
    <w:rsid w:val="00252347"/>
    <w:rsid w:val="002541CE"/>
    <w:rsid w:val="00257D90"/>
    <w:rsid w:val="00265901"/>
    <w:rsid w:val="00266CF1"/>
    <w:rsid w:val="00293B93"/>
    <w:rsid w:val="002A06DC"/>
    <w:rsid w:val="002B0531"/>
    <w:rsid w:val="002D1546"/>
    <w:rsid w:val="003161CA"/>
    <w:rsid w:val="003278E4"/>
    <w:rsid w:val="00334E7E"/>
    <w:rsid w:val="00345D6D"/>
    <w:rsid w:val="00365342"/>
    <w:rsid w:val="00380CA5"/>
    <w:rsid w:val="00383472"/>
    <w:rsid w:val="003B3E2C"/>
    <w:rsid w:val="003B49C2"/>
    <w:rsid w:val="003B518C"/>
    <w:rsid w:val="003B6DDE"/>
    <w:rsid w:val="003C346F"/>
    <w:rsid w:val="003D5E99"/>
    <w:rsid w:val="003E429F"/>
    <w:rsid w:val="00407FE2"/>
    <w:rsid w:val="004520B5"/>
    <w:rsid w:val="00465FA4"/>
    <w:rsid w:val="004732DC"/>
    <w:rsid w:val="004A312E"/>
    <w:rsid w:val="004A5FA1"/>
    <w:rsid w:val="004F388C"/>
    <w:rsid w:val="004F520C"/>
    <w:rsid w:val="00500BB3"/>
    <w:rsid w:val="0051129F"/>
    <w:rsid w:val="00514DBB"/>
    <w:rsid w:val="0051529D"/>
    <w:rsid w:val="005274CC"/>
    <w:rsid w:val="00530F00"/>
    <w:rsid w:val="005470BD"/>
    <w:rsid w:val="00550A8F"/>
    <w:rsid w:val="00567443"/>
    <w:rsid w:val="005A1224"/>
    <w:rsid w:val="005A4EAF"/>
    <w:rsid w:val="005D2235"/>
    <w:rsid w:val="005F1FDC"/>
    <w:rsid w:val="005F3965"/>
    <w:rsid w:val="00604B31"/>
    <w:rsid w:val="00611860"/>
    <w:rsid w:val="00616198"/>
    <w:rsid w:val="00620314"/>
    <w:rsid w:val="0063583E"/>
    <w:rsid w:val="00641E31"/>
    <w:rsid w:val="006430EB"/>
    <w:rsid w:val="00644D6C"/>
    <w:rsid w:val="00653940"/>
    <w:rsid w:val="00653F1D"/>
    <w:rsid w:val="00663B6F"/>
    <w:rsid w:val="00696C1D"/>
    <w:rsid w:val="006A3703"/>
    <w:rsid w:val="006B7FD5"/>
    <w:rsid w:val="007135AA"/>
    <w:rsid w:val="007156D9"/>
    <w:rsid w:val="0072086B"/>
    <w:rsid w:val="0073391C"/>
    <w:rsid w:val="00743440"/>
    <w:rsid w:val="00750EE2"/>
    <w:rsid w:val="00761077"/>
    <w:rsid w:val="0077080A"/>
    <w:rsid w:val="007A7363"/>
    <w:rsid w:val="007B16B3"/>
    <w:rsid w:val="007B28E6"/>
    <w:rsid w:val="007B42E2"/>
    <w:rsid w:val="007B5492"/>
    <w:rsid w:val="007C2ED3"/>
    <w:rsid w:val="008207C3"/>
    <w:rsid w:val="008209F1"/>
    <w:rsid w:val="00821B23"/>
    <w:rsid w:val="008232BA"/>
    <w:rsid w:val="00830616"/>
    <w:rsid w:val="00876BB4"/>
    <w:rsid w:val="008A1FA9"/>
    <w:rsid w:val="008A765A"/>
    <w:rsid w:val="008B184F"/>
    <w:rsid w:val="008D3546"/>
    <w:rsid w:val="008D35E1"/>
    <w:rsid w:val="008D49C9"/>
    <w:rsid w:val="008E435F"/>
    <w:rsid w:val="008E5A6B"/>
    <w:rsid w:val="008F0DCF"/>
    <w:rsid w:val="00911325"/>
    <w:rsid w:val="00935D57"/>
    <w:rsid w:val="00937076"/>
    <w:rsid w:val="00964074"/>
    <w:rsid w:val="0097021B"/>
    <w:rsid w:val="009847C9"/>
    <w:rsid w:val="009F15BC"/>
    <w:rsid w:val="00A23CEE"/>
    <w:rsid w:val="00A43EF5"/>
    <w:rsid w:val="00A455D3"/>
    <w:rsid w:val="00A725E0"/>
    <w:rsid w:val="00A72DBC"/>
    <w:rsid w:val="00A87F0E"/>
    <w:rsid w:val="00AB4209"/>
    <w:rsid w:val="00AC45E2"/>
    <w:rsid w:val="00AD0393"/>
    <w:rsid w:val="00AD1C3E"/>
    <w:rsid w:val="00AF315A"/>
    <w:rsid w:val="00B008AF"/>
    <w:rsid w:val="00B02817"/>
    <w:rsid w:val="00B9414E"/>
    <w:rsid w:val="00BA078C"/>
    <w:rsid w:val="00BC6A5E"/>
    <w:rsid w:val="00BD6EDD"/>
    <w:rsid w:val="00BF2EE0"/>
    <w:rsid w:val="00C24D98"/>
    <w:rsid w:val="00C3174C"/>
    <w:rsid w:val="00C33066"/>
    <w:rsid w:val="00C341DF"/>
    <w:rsid w:val="00C45658"/>
    <w:rsid w:val="00C66FCC"/>
    <w:rsid w:val="00CA40BF"/>
    <w:rsid w:val="00CB70B6"/>
    <w:rsid w:val="00CC154E"/>
    <w:rsid w:val="00CC60EF"/>
    <w:rsid w:val="00D03DB7"/>
    <w:rsid w:val="00D05DC2"/>
    <w:rsid w:val="00D21656"/>
    <w:rsid w:val="00D333CF"/>
    <w:rsid w:val="00D41C8D"/>
    <w:rsid w:val="00DB2032"/>
    <w:rsid w:val="00DD129E"/>
    <w:rsid w:val="00DD5C89"/>
    <w:rsid w:val="00E00965"/>
    <w:rsid w:val="00E0613B"/>
    <w:rsid w:val="00E21181"/>
    <w:rsid w:val="00E24431"/>
    <w:rsid w:val="00E41664"/>
    <w:rsid w:val="00E41CA1"/>
    <w:rsid w:val="00E56E08"/>
    <w:rsid w:val="00E622C7"/>
    <w:rsid w:val="00EA4E61"/>
    <w:rsid w:val="00EB1538"/>
    <w:rsid w:val="00EC2437"/>
    <w:rsid w:val="00ED04DF"/>
    <w:rsid w:val="00EE1C5C"/>
    <w:rsid w:val="00EE3508"/>
    <w:rsid w:val="00F20718"/>
    <w:rsid w:val="00F3360A"/>
    <w:rsid w:val="00F66661"/>
    <w:rsid w:val="00F67F90"/>
    <w:rsid w:val="00F7373E"/>
    <w:rsid w:val="00FA4053"/>
    <w:rsid w:val="00FB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C89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1C0C7E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0C7E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rsid w:val="00F67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5274C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274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FCC"/>
  </w:style>
  <w:style w:type="paragraph" w:styleId="ab">
    <w:name w:val="footer"/>
    <w:basedOn w:val="a"/>
    <w:link w:val="ac"/>
    <w:uiPriority w:val="99"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FCC"/>
  </w:style>
  <w:style w:type="paragraph" w:styleId="ad">
    <w:name w:val="Balloon Text"/>
    <w:basedOn w:val="a"/>
    <w:link w:val="ae"/>
    <w:uiPriority w:val="99"/>
    <w:semiHidden/>
    <w:unhideWhenUsed/>
    <w:rsid w:val="0047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32D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F66661"/>
    <w:rPr>
      <w:rFonts w:eastAsiaTheme="minorHAnsi"/>
      <w:lang w:eastAsia="en-US"/>
    </w:rPr>
  </w:style>
  <w:style w:type="character" w:styleId="af">
    <w:name w:val="page number"/>
    <w:rsid w:val="005A12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5249-62EB-4B11-B9DA-2EF67195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20</Pages>
  <Words>7140</Words>
  <Characters>40704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assistent</cp:lastModifiedBy>
  <cp:revision>102</cp:revision>
  <dcterms:created xsi:type="dcterms:W3CDTF">2021-02-01T06:35:00Z</dcterms:created>
  <dcterms:modified xsi:type="dcterms:W3CDTF">2021-07-06T04:53:00Z</dcterms:modified>
</cp:coreProperties>
</file>