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26" w:rsidRPr="0020624C" w:rsidRDefault="004F6526" w:rsidP="004F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4C">
        <w:rPr>
          <w:rFonts w:ascii="Times New Roman" w:hAnsi="Times New Roman" w:cs="Times New Roman"/>
          <w:b/>
          <w:sz w:val="28"/>
          <w:szCs w:val="28"/>
        </w:rPr>
        <w:t>Доклад</w:t>
      </w:r>
      <w:r w:rsidR="00D11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4C">
        <w:rPr>
          <w:rFonts w:ascii="Times New Roman" w:hAnsi="Times New Roman" w:cs="Times New Roman"/>
          <w:b/>
          <w:sz w:val="28"/>
          <w:szCs w:val="28"/>
        </w:rPr>
        <w:t>о результатах мониторинга качества предоставления</w:t>
      </w:r>
    </w:p>
    <w:p w:rsidR="004F6526" w:rsidRDefault="004F6526" w:rsidP="00D1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4C">
        <w:rPr>
          <w:rFonts w:ascii="Times New Roman" w:hAnsi="Times New Roman" w:cs="Times New Roman"/>
          <w:b/>
          <w:sz w:val="28"/>
          <w:szCs w:val="28"/>
        </w:rPr>
        <w:t>государственных услуг</w:t>
      </w:r>
      <w:r w:rsidR="00D11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290">
        <w:rPr>
          <w:rFonts w:ascii="Times New Roman" w:hAnsi="Times New Roman" w:cs="Times New Roman"/>
          <w:b/>
          <w:sz w:val="28"/>
          <w:szCs w:val="28"/>
        </w:rPr>
        <w:t>в 20</w:t>
      </w:r>
      <w:r w:rsidR="009C5D5A">
        <w:rPr>
          <w:rFonts w:ascii="Times New Roman" w:hAnsi="Times New Roman" w:cs="Times New Roman"/>
          <w:b/>
          <w:sz w:val="28"/>
          <w:szCs w:val="28"/>
        </w:rPr>
        <w:t>2</w:t>
      </w:r>
      <w:r w:rsidR="000A4533">
        <w:rPr>
          <w:rFonts w:ascii="Times New Roman" w:hAnsi="Times New Roman" w:cs="Times New Roman"/>
          <w:b/>
          <w:sz w:val="28"/>
          <w:szCs w:val="28"/>
        </w:rPr>
        <w:t>1</w:t>
      </w:r>
      <w:r w:rsidRPr="00B7629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1143B" w:rsidRPr="00B76290" w:rsidRDefault="00D1143B" w:rsidP="00D1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26" w:rsidRPr="009C5D5A" w:rsidRDefault="004F6526" w:rsidP="004F65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9C5D5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Наименование исполнительного органа государственной власти Забайкальского края (далее – орган).</w:t>
      </w:r>
    </w:p>
    <w:p w:rsidR="004F6526" w:rsidRPr="00762A37" w:rsidRDefault="004F6526" w:rsidP="00F90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A37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Забайкальского края (далее –</w:t>
      </w:r>
      <w:r w:rsidR="00F90A33" w:rsidRPr="00762A37">
        <w:rPr>
          <w:rFonts w:ascii="Times New Roman" w:hAnsi="Times New Roman" w:cs="Times New Roman"/>
          <w:sz w:val="28"/>
          <w:szCs w:val="28"/>
        </w:rPr>
        <w:t xml:space="preserve"> </w:t>
      </w:r>
      <w:r w:rsidR="00761379" w:rsidRPr="00762A37">
        <w:rPr>
          <w:rFonts w:ascii="Times New Roman" w:hAnsi="Times New Roman" w:cs="Times New Roman"/>
          <w:sz w:val="28"/>
          <w:szCs w:val="28"/>
        </w:rPr>
        <w:t>Министерство</w:t>
      </w:r>
      <w:r w:rsidRPr="00762A37">
        <w:rPr>
          <w:rFonts w:ascii="Times New Roman" w:hAnsi="Times New Roman" w:cs="Times New Roman"/>
          <w:sz w:val="28"/>
          <w:szCs w:val="28"/>
        </w:rPr>
        <w:t>).</w:t>
      </w:r>
    </w:p>
    <w:p w:rsidR="004F6526" w:rsidRPr="009C5D5A" w:rsidRDefault="004F6526" w:rsidP="004F65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C5D5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Количество государственных услуг, предоставляемых органом</w:t>
      </w:r>
      <w:r w:rsidRPr="009C5D5A">
        <w:rPr>
          <w:rFonts w:ascii="Times New Roman" w:hAnsi="Times New Roman" w:cs="Times New Roman"/>
          <w:i/>
          <w:sz w:val="28"/>
          <w:szCs w:val="28"/>
        </w:rPr>
        <w:t>.</w:t>
      </w:r>
    </w:p>
    <w:p w:rsidR="004F6526" w:rsidRPr="00F90A33" w:rsidRDefault="004F6526" w:rsidP="004F65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D5A">
        <w:rPr>
          <w:rFonts w:ascii="Times New Roman" w:hAnsi="Times New Roman" w:cs="Times New Roman"/>
          <w:sz w:val="28"/>
          <w:szCs w:val="28"/>
        </w:rPr>
        <w:t>В</w:t>
      </w:r>
      <w:r w:rsidR="009C5D5A" w:rsidRPr="00F90A33">
        <w:rPr>
          <w:rFonts w:ascii="Times New Roman" w:hAnsi="Times New Roman" w:cs="Times New Roman"/>
          <w:sz w:val="28"/>
          <w:szCs w:val="28"/>
        </w:rPr>
        <w:t xml:space="preserve"> соответствии с Перечнем  государственных услуг и государственных функций исполнительных органов государственной власти Забайкальского края, для которых должны быть разработаны административные регламенты и информация о которых должна быть размещена в государственных информационных системах «Реестр государственных и муниципальных услуг Забайкальского края» и  «Портал государственных и муниципальных услуг Забайкальского края» (с учетом предложений на </w:t>
      </w:r>
      <w:r w:rsidR="009C5D5A">
        <w:rPr>
          <w:rFonts w:ascii="Times New Roman" w:hAnsi="Times New Roman" w:cs="Times New Roman"/>
          <w:sz w:val="28"/>
          <w:szCs w:val="28"/>
        </w:rPr>
        <w:t xml:space="preserve">1 </w:t>
      </w:r>
      <w:r w:rsidR="009D310E">
        <w:rPr>
          <w:rFonts w:ascii="Times New Roman" w:hAnsi="Times New Roman" w:cs="Times New Roman"/>
          <w:sz w:val="28"/>
          <w:szCs w:val="28"/>
        </w:rPr>
        <w:t>мая</w:t>
      </w:r>
      <w:r w:rsidR="009C5D5A">
        <w:rPr>
          <w:rFonts w:ascii="Times New Roman" w:hAnsi="Times New Roman" w:cs="Times New Roman"/>
          <w:sz w:val="28"/>
          <w:szCs w:val="28"/>
        </w:rPr>
        <w:t xml:space="preserve"> 202</w:t>
      </w:r>
      <w:r w:rsidR="009D310E">
        <w:rPr>
          <w:rFonts w:ascii="Times New Roman" w:hAnsi="Times New Roman" w:cs="Times New Roman"/>
          <w:sz w:val="28"/>
          <w:szCs w:val="28"/>
        </w:rPr>
        <w:t>1</w:t>
      </w:r>
      <w:r w:rsidR="009C5D5A" w:rsidRPr="00F90A33">
        <w:rPr>
          <w:rFonts w:ascii="Times New Roman" w:hAnsi="Times New Roman" w:cs="Times New Roman"/>
          <w:sz w:val="28"/>
          <w:szCs w:val="28"/>
        </w:rPr>
        <w:t xml:space="preserve"> года)</w:t>
      </w:r>
      <w:r w:rsidR="009C5D5A">
        <w:rPr>
          <w:rFonts w:ascii="Times New Roman" w:hAnsi="Times New Roman" w:cs="Times New Roman"/>
          <w:sz w:val="28"/>
          <w:szCs w:val="28"/>
        </w:rPr>
        <w:t xml:space="preserve"> </w:t>
      </w:r>
      <w:r w:rsidR="00761379" w:rsidRPr="00F90A3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561A92" w:rsidRPr="00F90A33">
        <w:rPr>
          <w:rFonts w:ascii="Times New Roman" w:hAnsi="Times New Roman" w:cs="Times New Roman"/>
          <w:sz w:val="28"/>
          <w:szCs w:val="28"/>
        </w:rPr>
        <w:t>предоставляю</w:t>
      </w:r>
      <w:r w:rsidRPr="00F90A33">
        <w:rPr>
          <w:rFonts w:ascii="Times New Roman" w:hAnsi="Times New Roman" w:cs="Times New Roman"/>
          <w:sz w:val="28"/>
          <w:szCs w:val="28"/>
        </w:rPr>
        <w:t xml:space="preserve">тся </w:t>
      </w:r>
      <w:r w:rsidR="009D310E">
        <w:rPr>
          <w:rFonts w:ascii="Times New Roman" w:hAnsi="Times New Roman" w:cs="Times New Roman"/>
          <w:sz w:val="28"/>
          <w:szCs w:val="28"/>
        </w:rPr>
        <w:t>76</w:t>
      </w:r>
      <w:r w:rsidRPr="00F90A3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61A92" w:rsidRPr="00F90A33">
        <w:rPr>
          <w:rFonts w:ascii="Times New Roman" w:hAnsi="Times New Roman" w:cs="Times New Roman"/>
          <w:sz w:val="28"/>
          <w:szCs w:val="28"/>
        </w:rPr>
        <w:t>ы</w:t>
      </w:r>
      <w:r w:rsidR="009C5D5A">
        <w:rPr>
          <w:rFonts w:ascii="Times New Roman" w:hAnsi="Times New Roman" w:cs="Times New Roman"/>
          <w:sz w:val="28"/>
          <w:szCs w:val="28"/>
        </w:rPr>
        <w:t>х</w:t>
      </w:r>
      <w:r w:rsidRPr="00F90A33">
        <w:rPr>
          <w:rFonts w:ascii="Times New Roman" w:hAnsi="Times New Roman" w:cs="Times New Roman"/>
          <w:sz w:val="28"/>
          <w:szCs w:val="28"/>
        </w:rPr>
        <w:t xml:space="preserve">  услуг</w:t>
      </w:r>
      <w:r w:rsidR="009A7B7B" w:rsidRPr="00F90A33">
        <w:rPr>
          <w:rFonts w:ascii="Times New Roman" w:hAnsi="Times New Roman" w:cs="Times New Roman"/>
          <w:sz w:val="28"/>
          <w:szCs w:val="28"/>
        </w:rPr>
        <w:t>.</w:t>
      </w:r>
    </w:p>
    <w:p w:rsidR="004F6526" w:rsidRPr="009C5D5A" w:rsidRDefault="004F6526" w:rsidP="004F65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D5A">
        <w:rPr>
          <w:rFonts w:ascii="Times New Roman" w:hAnsi="Times New Roman" w:cs="Times New Roman"/>
          <w:i/>
          <w:sz w:val="28"/>
          <w:szCs w:val="28"/>
        </w:rPr>
        <w:t>Количество государственных услуг, в отношении</w:t>
      </w:r>
      <w:r w:rsidR="009C5D5A" w:rsidRPr="009C5D5A">
        <w:rPr>
          <w:rFonts w:ascii="Times New Roman" w:hAnsi="Times New Roman" w:cs="Times New Roman"/>
          <w:i/>
          <w:sz w:val="28"/>
          <w:szCs w:val="28"/>
        </w:rPr>
        <w:t xml:space="preserve"> которых осуществлен мониторинг</w:t>
      </w:r>
      <w:r w:rsidR="000E64D8" w:rsidRPr="009C5D5A">
        <w:rPr>
          <w:rFonts w:ascii="Times New Roman" w:hAnsi="Times New Roman" w:cs="Times New Roman"/>
          <w:i/>
          <w:sz w:val="28"/>
          <w:szCs w:val="28"/>
        </w:rPr>
        <w:t>.</w:t>
      </w:r>
    </w:p>
    <w:p w:rsidR="009C5D5A" w:rsidRDefault="004F6526" w:rsidP="00F90A33">
      <w:pPr>
        <w:pStyle w:val="a4"/>
        <w:ind w:firstLine="708"/>
        <w:rPr>
          <w:szCs w:val="28"/>
        </w:rPr>
      </w:pPr>
      <w:r w:rsidRPr="00F90A33">
        <w:rPr>
          <w:szCs w:val="28"/>
        </w:rPr>
        <w:t xml:space="preserve">В соответствии с приказом </w:t>
      </w:r>
      <w:r w:rsidR="00761379" w:rsidRPr="00F90A33">
        <w:rPr>
          <w:szCs w:val="28"/>
        </w:rPr>
        <w:t>Министерства</w:t>
      </w:r>
      <w:r w:rsidRPr="00F90A33">
        <w:rPr>
          <w:szCs w:val="28"/>
        </w:rPr>
        <w:t xml:space="preserve">  от  </w:t>
      </w:r>
      <w:r w:rsidR="0062799B">
        <w:rPr>
          <w:szCs w:val="28"/>
        </w:rPr>
        <w:t>9 октября</w:t>
      </w:r>
      <w:r w:rsidR="00F90A33" w:rsidRPr="00F90A33">
        <w:rPr>
          <w:szCs w:val="28"/>
        </w:rPr>
        <w:t xml:space="preserve"> </w:t>
      </w:r>
      <w:r w:rsidRPr="00F90A33">
        <w:rPr>
          <w:szCs w:val="28"/>
        </w:rPr>
        <w:t>20</w:t>
      </w:r>
      <w:r w:rsidR="0062799B">
        <w:rPr>
          <w:szCs w:val="28"/>
        </w:rPr>
        <w:t>20</w:t>
      </w:r>
      <w:r w:rsidR="009C5D5A">
        <w:rPr>
          <w:szCs w:val="28"/>
        </w:rPr>
        <w:t xml:space="preserve"> </w:t>
      </w:r>
      <w:r w:rsidRPr="00F90A33">
        <w:rPr>
          <w:szCs w:val="28"/>
        </w:rPr>
        <w:t xml:space="preserve">года </w:t>
      </w:r>
      <w:r w:rsidR="00762A37">
        <w:rPr>
          <w:szCs w:val="28"/>
        </w:rPr>
        <w:t xml:space="preserve">            </w:t>
      </w:r>
      <w:r w:rsidRPr="00F90A33">
        <w:rPr>
          <w:szCs w:val="28"/>
        </w:rPr>
        <w:t>№</w:t>
      </w:r>
      <w:r w:rsidR="00762A37">
        <w:rPr>
          <w:szCs w:val="28"/>
        </w:rPr>
        <w:t xml:space="preserve"> 1</w:t>
      </w:r>
      <w:r w:rsidR="0062799B">
        <w:rPr>
          <w:szCs w:val="28"/>
        </w:rPr>
        <w:t>101</w:t>
      </w:r>
      <w:r w:rsidR="00762A37">
        <w:rPr>
          <w:szCs w:val="28"/>
        </w:rPr>
        <w:t xml:space="preserve"> </w:t>
      </w:r>
      <w:r w:rsidRPr="00F90A33">
        <w:rPr>
          <w:szCs w:val="28"/>
        </w:rPr>
        <w:t>«</w:t>
      </w:r>
      <w:r w:rsidRPr="00F90A33">
        <w:t>О</w:t>
      </w:r>
      <w:r w:rsidRPr="00F90A33">
        <w:rPr>
          <w:szCs w:val="28"/>
        </w:rPr>
        <w:t xml:space="preserve"> проведении мониторинга качества предоставления государственных услуг в 20</w:t>
      </w:r>
      <w:r w:rsidR="009C5D5A">
        <w:rPr>
          <w:szCs w:val="28"/>
        </w:rPr>
        <w:t>20</w:t>
      </w:r>
      <w:r w:rsidR="00F90A33">
        <w:rPr>
          <w:szCs w:val="28"/>
        </w:rPr>
        <w:t xml:space="preserve"> году», </w:t>
      </w:r>
      <w:r w:rsidRPr="00F90A33">
        <w:rPr>
          <w:szCs w:val="28"/>
        </w:rPr>
        <w:t>определен</w:t>
      </w:r>
      <w:r w:rsidR="0062799B">
        <w:rPr>
          <w:szCs w:val="28"/>
        </w:rPr>
        <w:t>о</w:t>
      </w:r>
      <w:r w:rsidRPr="00F90A33">
        <w:rPr>
          <w:szCs w:val="28"/>
        </w:rPr>
        <w:t xml:space="preserve"> </w:t>
      </w:r>
      <w:r w:rsidR="0062799B">
        <w:rPr>
          <w:szCs w:val="28"/>
        </w:rPr>
        <w:t>40</w:t>
      </w:r>
      <w:r w:rsidR="00F90A33">
        <w:rPr>
          <w:szCs w:val="28"/>
        </w:rPr>
        <w:t xml:space="preserve"> </w:t>
      </w:r>
      <w:r w:rsidR="00F276D8" w:rsidRPr="00F90A33">
        <w:rPr>
          <w:szCs w:val="28"/>
        </w:rPr>
        <w:t>государственн</w:t>
      </w:r>
      <w:r w:rsidR="0062799B">
        <w:rPr>
          <w:szCs w:val="28"/>
        </w:rPr>
        <w:t>ых</w:t>
      </w:r>
      <w:r w:rsidR="00F276D8" w:rsidRPr="00F90A33">
        <w:rPr>
          <w:szCs w:val="28"/>
        </w:rPr>
        <w:t xml:space="preserve"> </w:t>
      </w:r>
      <w:r w:rsidR="0062799B">
        <w:rPr>
          <w:szCs w:val="28"/>
        </w:rPr>
        <w:t>услуг для проведения мониторинга</w:t>
      </w:r>
      <w:r w:rsidR="00F276D8" w:rsidRPr="00F90A33">
        <w:rPr>
          <w:szCs w:val="28"/>
        </w:rPr>
        <w:t>.</w:t>
      </w:r>
      <w:r w:rsidR="00762A37">
        <w:rPr>
          <w:szCs w:val="28"/>
        </w:rPr>
        <w:t xml:space="preserve"> </w:t>
      </w:r>
    </w:p>
    <w:p w:rsidR="0062799B" w:rsidRDefault="0062799B" w:rsidP="00F90A33">
      <w:pPr>
        <w:pStyle w:val="a4"/>
        <w:ind w:firstLine="708"/>
        <w:rPr>
          <w:szCs w:val="28"/>
        </w:rPr>
      </w:pPr>
      <w:r>
        <w:rPr>
          <w:szCs w:val="28"/>
        </w:rPr>
        <w:t xml:space="preserve">Фактически мониторинг осуществлен в отношении 35 государственных услуг из заявленных 40, по следующим причинам: </w:t>
      </w:r>
    </w:p>
    <w:p w:rsidR="0062799B" w:rsidRDefault="0062799B" w:rsidP="00F90A33">
      <w:pPr>
        <w:pStyle w:val="a4"/>
        <w:ind w:firstLine="708"/>
        <w:rPr>
          <w:szCs w:val="28"/>
        </w:rPr>
      </w:pPr>
      <w:r>
        <w:rPr>
          <w:szCs w:val="28"/>
        </w:rPr>
        <w:t xml:space="preserve">- За </w:t>
      </w:r>
      <w:r w:rsidR="00682F48">
        <w:rPr>
          <w:szCs w:val="28"/>
        </w:rPr>
        <w:t xml:space="preserve">оказанием </w:t>
      </w:r>
      <w:r>
        <w:rPr>
          <w:szCs w:val="28"/>
        </w:rPr>
        <w:t>государственной услуг</w:t>
      </w:r>
      <w:r w:rsidR="00682F48">
        <w:rPr>
          <w:szCs w:val="28"/>
        </w:rPr>
        <w:t xml:space="preserve">и </w:t>
      </w:r>
      <w:r>
        <w:rPr>
          <w:szCs w:val="28"/>
        </w:rPr>
        <w:t>«</w:t>
      </w:r>
      <w:r w:rsidRPr="0062799B">
        <w:rPr>
          <w:szCs w:val="28"/>
        </w:rPr>
        <w:t>Снижение размера оплаты необходимых протезно-ортопедических изделий на 50 процентов гражданам, одиноко проживающим или проживающим в семьях, среднедушевой доход которых не превышает величины прожиточного минимума, установленного в Забайкальском крае, не имеющим группы инвалидности, но по медицинским показаниям нуждающимся в протезно-ортопедических изделиях» за исследуемый</w:t>
      </w:r>
      <w:r>
        <w:rPr>
          <w:szCs w:val="28"/>
        </w:rPr>
        <w:t xml:space="preserve"> период заявители не обращались;</w:t>
      </w:r>
    </w:p>
    <w:p w:rsidR="0062799B" w:rsidRDefault="0062799B" w:rsidP="00F90A33">
      <w:pPr>
        <w:pStyle w:val="a4"/>
        <w:ind w:firstLine="708"/>
        <w:rPr>
          <w:szCs w:val="28"/>
        </w:rPr>
      </w:pPr>
      <w:r>
        <w:rPr>
          <w:szCs w:val="28"/>
        </w:rPr>
        <w:t>- Государственная услуга «</w:t>
      </w:r>
      <w:r w:rsidRPr="0062799B">
        <w:rPr>
          <w:szCs w:val="28"/>
        </w:rPr>
        <w:t>Информирование о положении на рынке труда в Забайкальском крае» отменена на основании приказа Министерства труда и социальной защиты населения Забайкальского края от 7 сентября 2020 года № 968;</w:t>
      </w:r>
    </w:p>
    <w:p w:rsidR="0062799B" w:rsidRDefault="0062799B" w:rsidP="00F90A33">
      <w:pPr>
        <w:pStyle w:val="a4"/>
        <w:ind w:firstLine="708"/>
        <w:rPr>
          <w:szCs w:val="28"/>
        </w:rPr>
      </w:pPr>
      <w:r>
        <w:rPr>
          <w:szCs w:val="28"/>
        </w:rPr>
        <w:t>- Функции по исполнению государственных услуг «</w:t>
      </w:r>
      <w:r w:rsidRPr="0062799B">
        <w:rPr>
          <w:szCs w:val="28"/>
        </w:rPr>
        <w:t>Выдача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образования»</w:t>
      </w:r>
      <w:r>
        <w:rPr>
          <w:szCs w:val="28"/>
        </w:rPr>
        <w:t>, «</w:t>
      </w:r>
      <w:r w:rsidRPr="0062799B">
        <w:rPr>
          <w:szCs w:val="28"/>
        </w:rPr>
        <w:t xml:space="preserve">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Федерации», «Выдача разрешения на изменение имени </w:t>
      </w:r>
      <w:r w:rsidRPr="0062799B">
        <w:rPr>
          <w:szCs w:val="28"/>
        </w:rPr>
        <w:lastRenderedPageBreak/>
        <w:t xml:space="preserve">ребенку до достижения ребенком возраста четырнадцати лет, а также на изменение присвоенной ему фамилии на фамилию другого родителя» </w:t>
      </w:r>
      <w:r>
        <w:rPr>
          <w:szCs w:val="28"/>
        </w:rPr>
        <w:t>возложены на органы местного самоуправления муниципальных районов и городских округов (на основании регламентов)</w:t>
      </w:r>
      <w:r w:rsidR="004764B8">
        <w:rPr>
          <w:szCs w:val="28"/>
        </w:rPr>
        <w:t>.</w:t>
      </w:r>
    </w:p>
    <w:p w:rsidR="004F6526" w:rsidRPr="009C5D5A" w:rsidRDefault="004F6526" w:rsidP="004F6526">
      <w:pPr>
        <w:pStyle w:val="a4"/>
        <w:numPr>
          <w:ilvl w:val="0"/>
          <w:numId w:val="1"/>
        </w:numPr>
        <w:ind w:left="0" w:firstLine="851"/>
        <w:rPr>
          <w:rStyle w:val="a6"/>
          <w:b w:val="0"/>
          <w:i/>
          <w:szCs w:val="28"/>
        </w:rPr>
      </w:pPr>
      <w:r w:rsidRPr="009C5D5A">
        <w:rPr>
          <w:rStyle w:val="a6"/>
          <w:b w:val="0"/>
          <w:i/>
          <w:szCs w:val="28"/>
        </w:rPr>
        <w:t>Количество государственных услуг из числа исследуемых, предоставление которых осуществляется в электронном виде.</w:t>
      </w:r>
    </w:p>
    <w:p w:rsidR="00C068F4" w:rsidRDefault="000E64D8" w:rsidP="00F90A3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предпочитают подавать документы в бумажном виде              (</w:t>
      </w:r>
      <w:r w:rsidR="00951935">
        <w:rPr>
          <w:rFonts w:ascii="Times New Roman" w:hAnsi="Times New Roman" w:cs="Times New Roman"/>
          <w:sz w:val="28"/>
          <w:szCs w:val="28"/>
        </w:rPr>
        <w:t>94,3</w:t>
      </w:r>
      <w:r>
        <w:rPr>
          <w:rFonts w:ascii="Times New Roman" w:hAnsi="Times New Roman" w:cs="Times New Roman"/>
          <w:sz w:val="28"/>
          <w:szCs w:val="28"/>
        </w:rPr>
        <w:t xml:space="preserve"> %). </w:t>
      </w:r>
      <w:r w:rsidR="006F5AD2">
        <w:rPr>
          <w:rFonts w:ascii="Times New Roman" w:hAnsi="Times New Roman" w:cs="Times New Roman"/>
          <w:sz w:val="28"/>
          <w:szCs w:val="28"/>
        </w:rPr>
        <w:t>С</w:t>
      </w:r>
      <w:r w:rsidR="00504028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4F6526" w:rsidRPr="00F90A33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504028">
        <w:rPr>
          <w:rFonts w:ascii="Times New Roman" w:hAnsi="Times New Roman" w:cs="Times New Roman"/>
          <w:sz w:val="28"/>
          <w:szCs w:val="28"/>
        </w:rPr>
        <w:t xml:space="preserve"> (</w:t>
      </w:r>
      <w:r w:rsidR="004F6526" w:rsidRPr="00F90A33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</w:t>
      </w:r>
      <w:r w:rsidR="00504028">
        <w:rPr>
          <w:rFonts w:ascii="Times New Roman" w:hAnsi="Times New Roman" w:cs="Times New Roman"/>
          <w:sz w:val="28"/>
          <w:szCs w:val="28"/>
        </w:rPr>
        <w:t xml:space="preserve"> края)</w:t>
      </w:r>
      <w:r w:rsidR="006F5AD2">
        <w:rPr>
          <w:rFonts w:ascii="Times New Roman" w:hAnsi="Times New Roman" w:cs="Times New Roman"/>
          <w:sz w:val="28"/>
          <w:szCs w:val="28"/>
        </w:rPr>
        <w:t xml:space="preserve"> пода</w:t>
      </w:r>
      <w:r w:rsidR="00504028">
        <w:rPr>
          <w:rFonts w:ascii="Times New Roman" w:hAnsi="Times New Roman" w:cs="Times New Roman"/>
          <w:sz w:val="28"/>
          <w:szCs w:val="28"/>
        </w:rPr>
        <w:t>ло</w:t>
      </w:r>
      <w:r w:rsidR="006F5AD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04028">
        <w:rPr>
          <w:rFonts w:ascii="Times New Roman" w:hAnsi="Times New Roman" w:cs="Times New Roman"/>
          <w:sz w:val="28"/>
          <w:szCs w:val="28"/>
        </w:rPr>
        <w:t>я</w:t>
      </w:r>
      <w:r w:rsidR="006F5AD2">
        <w:rPr>
          <w:rFonts w:ascii="Times New Roman" w:hAnsi="Times New Roman" w:cs="Times New Roman"/>
          <w:sz w:val="28"/>
          <w:szCs w:val="28"/>
        </w:rPr>
        <w:t xml:space="preserve"> 5,22% заявителей.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AD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ерез официальный сайт органа (учреждения) </w:t>
      </w:r>
      <w:r w:rsidR="006F5AD2">
        <w:rPr>
          <w:rFonts w:ascii="Times New Roman" w:hAnsi="Times New Roman" w:cs="Times New Roman"/>
          <w:sz w:val="28"/>
          <w:szCs w:val="28"/>
        </w:rPr>
        <w:t>– 0,49 %</w:t>
      </w:r>
      <w:r w:rsidR="00F90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526" w:rsidRDefault="00C068F4" w:rsidP="00F90A3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распространением </w:t>
      </w:r>
      <w:r w:rsidRPr="00C068F4">
        <w:rPr>
          <w:rFonts w:ascii="Times New Roman" w:hAnsi="Times New Roman" w:cs="Times New Roman"/>
          <w:sz w:val="28"/>
          <w:szCs w:val="28"/>
        </w:rPr>
        <w:t>новой коронавирусной инфекции</w:t>
      </w:r>
      <w:r w:rsidR="005040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прием граждан и оказание государственных услуг осуществля</w:t>
      </w:r>
      <w:r w:rsidR="00504028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записи.</w:t>
      </w:r>
      <w:r w:rsidR="00504028">
        <w:rPr>
          <w:rFonts w:ascii="Times New Roman" w:hAnsi="Times New Roman" w:cs="Times New Roman"/>
          <w:sz w:val="28"/>
          <w:szCs w:val="28"/>
        </w:rPr>
        <w:t xml:space="preserve"> По сравнению с данными 2020 года, сократилось количество заявителей, подающих документы в бумажном виде, и увеличилось количество граждан, предпочитающих подавать заявления с помощью </w:t>
      </w:r>
      <w:r w:rsidR="00504028" w:rsidRPr="00F90A33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504028">
        <w:rPr>
          <w:rFonts w:ascii="Times New Roman" w:hAnsi="Times New Roman" w:cs="Times New Roman"/>
          <w:sz w:val="28"/>
          <w:szCs w:val="28"/>
        </w:rPr>
        <w:t xml:space="preserve"> (</w:t>
      </w:r>
      <w:r w:rsidR="00504028" w:rsidRPr="00F90A33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</w:t>
      </w:r>
      <w:r w:rsidR="00504028">
        <w:rPr>
          <w:rFonts w:ascii="Times New Roman" w:hAnsi="Times New Roman" w:cs="Times New Roman"/>
          <w:sz w:val="28"/>
          <w:szCs w:val="28"/>
        </w:rPr>
        <w:t xml:space="preserve"> края)  на 4 % соответственно.</w:t>
      </w:r>
    </w:p>
    <w:p w:rsidR="004F6526" w:rsidRPr="001F77D0" w:rsidRDefault="004F6526" w:rsidP="00F90A3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1F77D0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Количество государственных услуг из числа исследуемых, предоставление которых осуществляется по принципу «одного окна», в том числе в МФЦ.</w:t>
      </w:r>
    </w:p>
    <w:p w:rsidR="004F6526" w:rsidRDefault="000E64D8" w:rsidP="002537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4D8">
        <w:rPr>
          <w:rFonts w:ascii="Times New Roman" w:hAnsi="Times New Roman" w:cs="Times New Roman"/>
          <w:sz w:val="28"/>
          <w:szCs w:val="28"/>
        </w:rPr>
        <w:t>По принципу «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0E64D8">
        <w:rPr>
          <w:rFonts w:ascii="Times New Roman" w:hAnsi="Times New Roman" w:cs="Times New Roman"/>
          <w:sz w:val="28"/>
          <w:szCs w:val="28"/>
        </w:rPr>
        <w:t>окна»</w:t>
      </w:r>
      <w:r>
        <w:rPr>
          <w:rFonts w:ascii="Times New Roman" w:hAnsi="Times New Roman" w:cs="Times New Roman"/>
          <w:sz w:val="28"/>
          <w:szCs w:val="28"/>
        </w:rPr>
        <w:t xml:space="preserve"> реализована возможность получения </w:t>
      </w:r>
      <w:r w:rsidR="009B7B1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B7B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 том числе ч</w:t>
      </w:r>
      <w:r w:rsidR="004F6526" w:rsidRPr="000E64D8">
        <w:rPr>
          <w:rFonts w:ascii="Times New Roman" w:hAnsi="Times New Roman" w:cs="Times New Roman"/>
          <w:sz w:val="28"/>
          <w:szCs w:val="28"/>
        </w:rPr>
        <w:t xml:space="preserve">ерез МФЦ </w:t>
      </w:r>
      <w:r>
        <w:rPr>
          <w:rFonts w:ascii="Times New Roman" w:hAnsi="Times New Roman" w:cs="Times New Roman"/>
          <w:sz w:val="28"/>
          <w:szCs w:val="28"/>
        </w:rPr>
        <w:t>– 2</w:t>
      </w:r>
      <w:r w:rsidR="009B7B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26" w:rsidRPr="000E64D8">
        <w:rPr>
          <w:rFonts w:ascii="Times New Roman" w:hAnsi="Times New Roman" w:cs="Times New Roman"/>
          <w:sz w:val="28"/>
          <w:szCs w:val="28"/>
        </w:rPr>
        <w:t>услуг</w:t>
      </w:r>
      <w:r w:rsidR="00E47308">
        <w:rPr>
          <w:rFonts w:ascii="Times New Roman" w:hAnsi="Times New Roman" w:cs="Times New Roman"/>
          <w:sz w:val="28"/>
          <w:szCs w:val="28"/>
        </w:rPr>
        <w:t xml:space="preserve"> (из исследуем</w:t>
      </w:r>
      <w:r w:rsidR="009B7B1A">
        <w:rPr>
          <w:rFonts w:ascii="Times New Roman" w:hAnsi="Times New Roman" w:cs="Times New Roman"/>
          <w:sz w:val="28"/>
          <w:szCs w:val="28"/>
        </w:rPr>
        <w:t>ых</w:t>
      </w:r>
      <w:r w:rsidR="00E47308">
        <w:rPr>
          <w:rFonts w:ascii="Times New Roman" w:hAnsi="Times New Roman" w:cs="Times New Roman"/>
          <w:sz w:val="28"/>
          <w:szCs w:val="28"/>
        </w:rPr>
        <w:t xml:space="preserve"> 3</w:t>
      </w:r>
      <w:r w:rsidR="009B7B1A">
        <w:rPr>
          <w:rFonts w:ascii="Times New Roman" w:hAnsi="Times New Roman" w:cs="Times New Roman"/>
          <w:sz w:val="28"/>
          <w:szCs w:val="28"/>
        </w:rPr>
        <w:t>5 услуг</w:t>
      </w:r>
      <w:r w:rsidR="00E47308">
        <w:rPr>
          <w:rFonts w:ascii="Times New Roman" w:hAnsi="Times New Roman" w:cs="Times New Roman"/>
          <w:sz w:val="28"/>
          <w:szCs w:val="28"/>
        </w:rPr>
        <w:t>)</w:t>
      </w:r>
      <w:r w:rsidR="004F6526" w:rsidRPr="000E6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526" w:rsidRPr="00782077" w:rsidRDefault="004F6526" w:rsidP="004F65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782077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Сведения об организации размещения информации о порядке предоставления услуг.</w:t>
      </w:r>
    </w:p>
    <w:p w:rsidR="004F6526" w:rsidRPr="00F90A33" w:rsidRDefault="004F6526" w:rsidP="00F90A33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90A33">
        <w:rPr>
          <w:rFonts w:ascii="Times New Roman" w:hAnsi="Times New Roman" w:cs="Times New Roman"/>
          <w:sz w:val="28"/>
          <w:szCs w:val="28"/>
        </w:rPr>
        <w:t>Информация о порядке предоставления услуг  размещена на</w:t>
      </w:r>
      <w:r w:rsidR="00F90A33" w:rsidRPr="00F90A33">
        <w:rPr>
          <w:rFonts w:ascii="Times New Roman" w:hAnsi="Times New Roman" w:cs="Times New Roman"/>
          <w:sz w:val="28"/>
          <w:szCs w:val="28"/>
        </w:rPr>
        <w:t xml:space="preserve"> </w:t>
      </w:r>
      <w:r w:rsidRPr="00F90A33">
        <w:rPr>
          <w:rFonts w:ascii="Times New Roman" w:hAnsi="Times New Roman" w:cs="Times New Roman"/>
          <w:sz w:val="28"/>
          <w:szCs w:val="28"/>
        </w:rPr>
        <w:t>Едином портале государственных и муниципальных услуг и на Портале государственных и муниципальных услуг Забайкальского края, на официальном сайте органа, в средствах массовой информации,</w:t>
      </w:r>
      <w:r w:rsidR="00F90A33" w:rsidRPr="00F90A33">
        <w:rPr>
          <w:rFonts w:ascii="Times New Roman" w:hAnsi="Times New Roman" w:cs="Times New Roman"/>
          <w:sz w:val="28"/>
          <w:szCs w:val="28"/>
        </w:rPr>
        <w:t xml:space="preserve"> </w:t>
      </w:r>
      <w:r w:rsidRPr="00F90A33">
        <w:rPr>
          <w:rFonts w:ascii="Times New Roman" w:hAnsi="Times New Roman" w:cs="Times New Roman"/>
          <w:sz w:val="28"/>
          <w:szCs w:val="28"/>
        </w:rPr>
        <w:t>на информационных стендах в органе и его территориальных отделов. Также информацию можно получить по выделенному телефону  у специалистов и при личном посещении гражданами.</w:t>
      </w:r>
    </w:p>
    <w:p w:rsidR="004F6526" w:rsidRPr="00293CFA" w:rsidRDefault="004F6526" w:rsidP="004F65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293CF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Сведения об организации размещения бланков заявлений и других документов, необходимых для получения услуг.</w:t>
      </w:r>
    </w:p>
    <w:p w:rsidR="004F6526" w:rsidRPr="00F90A33" w:rsidRDefault="004F6526" w:rsidP="00F90A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A33">
        <w:rPr>
          <w:rFonts w:ascii="Times New Roman" w:hAnsi="Times New Roman" w:cs="Times New Roman"/>
          <w:sz w:val="28"/>
          <w:szCs w:val="28"/>
        </w:rPr>
        <w:t>Формы бланков заявлений и других документов, необходимых для получения услуг, размещены на Едином портале государственных и муниципальных услуг, и на Портале государственных и муниципальных услуг Забайкальского края, на официальном сайте органа, на информационных стендах в органе и его территориальных отдел</w:t>
      </w:r>
      <w:r w:rsidR="008B4B98" w:rsidRPr="00F90A33"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 w:rsidRPr="00F90A33">
        <w:rPr>
          <w:rFonts w:ascii="Times New Roman" w:hAnsi="Times New Roman" w:cs="Times New Roman"/>
          <w:sz w:val="28"/>
          <w:szCs w:val="28"/>
        </w:rPr>
        <w:t>, на рабочих местах сотрудников государственного органа, к которым обращаются заявители услуги.</w:t>
      </w:r>
    </w:p>
    <w:p w:rsidR="004F6526" w:rsidRPr="00293CFA" w:rsidRDefault="004F6526" w:rsidP="004F65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293CF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Сведения об организации графика приема заявителей по вопросам предоставления услуги.</w:t>
      </w:r>
    </w:p>
    <w:p w:rsidR="004F6526" w:rsidRPr="00F90A33" w:rsidRDefault="004F6526" w:rsidP="00F90A3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A33">
        <w:rPr>
          <w:rFonts w:ascii="Times New Roman" w:hAnsi="Times New Roman" w:cs="Times New Roman"/>
          <w:sz w:val="28"/>
          <w:szCs w:val="28"/>
        </w:rPr>
        <w:lastRenderedPageBreak/>
        <w:t>В соответствии с графиком приема заявителей услуги предоставляются в течение всей рабочей недели и в течение всего рабочего дня. Государственные услуги, получаемые через МФЦ</w:t>
      </w:r>
      <w:r w:rsidR="00227ED8">
        <w:rPr>
          <w:rFonts w:ascii="Times New Roman" w:hAnsi="Times New Roman" w:cs="Times New Roman"/>
          <w:sz w:val="28"/>
          <w:szCs w:val="28"/>
        </w:rPr>
        <w:t>,</w:t>
      </w:r>
      <w:r w:rsidRPr="00F90A33">
        <w:rPr>
          <w:rFonts w:ascii="Times New Roman" w:hAnsi="Times New Roman" w:cs="Times New Roman"/>
          <w:sz w:val="28"/>
          <w:szCs w:val="28"/>
        </w:rPr>
        <w:t xml:space="preserve"> предоставляются в вечернее время и в выходные дни.</w:t>
      </w:r>
    </w:p>
    <w:p w:rsidR="004F6526" w:rsidRPr="00293CFA" w:rsidRDefault="004F6526" w:rsidP="004F65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293CFA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Сведения об организации условий предоставления услуг.</w:t>
      </w:r>
    </w:p>
    <w:p w:rsidR="004F6526" w:rsidRPr="00F90A33" w:rsidRDefault="004F6526" w:rsidP="00F90A33">
      <w:pPr>
        <w:pStyle w:val="ConsPlusNormal"/>
        <w:widowControl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>Условия предоставления услуг включают:</w:t>
      </w:r>
    </w:p>
    <w:p w:rsidR="004F6526" w:rsidRPr="00F90A33" w:rsidRDefault="004F6526" w:rsidP="00F90A33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A33">
        <w:rPr>
          <w:rFonts w:ascii="Times New Roman" w:hAnsi="Times New Roman" w:cs="Times New Roman"/>
          <w:sz w:val="28"/>
          <w:szCs w:val="28"/>
        </w:rPr>
        <w:t xml:space="preserve">наличие бесплатной автомобильной парковки в органе и во всех территориальных отделах; </w:t>
      </w:r>
    </w:p>
    <w:p w:rsidR="004F6526" w:rsidRPr="000F7A15" w:rsidRDefault="004F6526" w:rsidP="00F90A33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A15">
        <w:rPr>
          <w:rFonts w:ascii="Times New Roman" w:hAnsi="Times New Roman" w:cs="Times New Roman"/>
          <w:sz w:val="28"/>
          <w:szCs w:val="28"/>
        </w:rPr>
        <w:t>пандус</w:t>
      </w:r>
      <w:r w:rsidR="0001710C" w:rsidRPr="000F7A15">
        <w:rPr>
          <w:rFonts w:ascii="Times New Roman" w:hAnsi="Times New Roman" w:cs="Times New Roman"/>
          <w:sz w:val="28"/>
          <w:szCs w:val="28"/>
        </w:rPr>
        <w:t>ы</w:t>
      </w:r>
      <w:r w:rsidRPr="000F7A15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01710C" w:rsidRPr="000F7A15">
        <w:rPr>
          <w:rFonts w:ascii="Times New Roman" w:hAnsi="Times New Roman" w:cs="Times New Roman"/>
          <w:sz w:val="28"/>
          <w:szCs w:val="28"/>
        </w:rPr>
        <w:t>е</w:t>
      </w:r>
      <w:r w:rsidRPr="000F7A15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01710C" w:rsidRPr="000F7A15">
        <w:rPr>
          <w:rFonts w:ascii="Times New Roman" w:hAnsi="Times New Roman" w:cs="Times New Roman"/>
          <w:sz w:val="28"/>
          <w:szCs w:val="28"/>
        </w:rPr>
        <w:t>ы</w:t>
      </w:r>
      <w:r w:rsidRPr="000F7A15">
        <w:rPr>
          <w:rFonts w:ascii="Times New Roman" w:hAnsi="Times New Roman" w:cs="Times New Roman"/>
          <w:sz w:val="28"/>
          <w:szCs w:val="28"/>
        </w:rPr>
        <w:t xml:space="preserve"> доступной среды для инвалидов и иных маломобильных групп населения </w:t>
      </w:r>
      <w:r w:rsidR="0001710C" w:rsidRPr="000F7A15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0F7A15">
        <w:rPr>
          <w:rFonts w:ascii="Times New Roman" w:hAnsi="Times New Roman" w:cs="Times New Roman"/>
          <w:sz w:val="28"/>
          <w:szCs w:val="28"/>
        </w:rPr>
        <w:t xml:space="preserve">в </w:t>
      </w:r>
      <w:r w:rsidR="0001710C" w:rsidRPr="000F7A15">
        <w:rPr>
          <w:rFonts w:ascii="Times New Roman" w:hAnsi="Times New Roman" w:cs="Times New Roman"/>
          <w:sz w:val="28"/>
          <w:szCs w:val="28"/>
        </w:rPr>
        <w:t xml:space="preserve">Министерстве, </w:t>
      </w:r>
      <w:r w:rsidRPr="000F7A15">
        <w:rPr>
          <w:rFonts w:ascii="Times New Roman" w:hAnsi="Times New Roman" w:cs="Times New Roman"/>
          <w:sz w:val="28"/>
          <w:szCs w:val="28"/>
        </w:rPr>
        <w:t xml:space="preserve">в </w:t>
      </w:r>
      <w:r w:rsidR="000F7A15" w:rsidRPr="000F7A15">
        <w:rPr>
          <w:rFonts w:ascii="Times New Roman" w:hAnsi="Times New Roman" w:cs="Times New Roman"/>
          <w:sz w:val="28"/>
          <w:szCs w:val="28"/>
        </w:rPr>
        <w:t>21</w:t>
      </w:r>
      <w:r w:rsidRPr="000F7A15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0F7A15" w:rsidRPr="000F7A15">
        <w:rPr>
          <w:rFonts w:ascii="Times New Roman" w:hAnsi="Times New Roman" w:cs="Times New Roman"/>
          <w:sz w:val="28"/>
          <w:szCs w:val="28"/>
        </w:rPr>
        <w:t>ом</w:t>
      </w:r>
      <w:r w:rsidRPr="000F7A1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F7A15" w:rsidRPr="000F7A15">
        <w:rPr>
          <w:rFonts w:ascii="Times New Roman" w:hAnsi="Times New Roman" w:cs="Times New Roman"/>
          <w:sz w:val="28"/>
          <w:szCs w:val="28"/>
        </w:rPr>
        <w:t>е</w:t>
      </w:r>
      <w:r w:rsidR="00DB2E2F" w:rsidRPr="000F7A15">
        <w:rPr>
          <w:rFonts w:ascii="Times New Roman" w:hAnsi="Times New Roman" w:cs="Times New Roman"/>
          <w:sz w:val="28"/>
          <w:szCs w:val="28"/>
        </w:rPr>
        <w:t xml:space="preserve"> </w:t>
      </w:r>
      <w:r w:rsidR="0001710C" w:rsidRPr="000F7A15">
        <w:rPr>
          <w:rFonts w:ascii="Times New Roman" w:hAnsi="Times New Roman" w:cs="Times New Roman"/>
          <w:sz w:val="28"/>
          <w:szCs w:val="28"/>
        </w:rPr>
        <w:t>ГКУ</w:t>
      </w:r>
      <w:r w:rsidR="00DB2E2F" w:rsidRPr="000F7A15">
        <w:rPr>
          <w:rFonts w:ascii="Times New Roman" w:hAnsi="Times New Roman" w:cs="Times New Roman"/>
          <w:sz w:val="28"/>
          <w:szCs w:val="28"/>
        </w:rPr>
        <w:t xml:space="preserve"> «Краевой центр социальной защиты населения» Забайкальского края</w:t>
      </w:r>
      <w:r w:rsidRPr="000F7A15">
        <w:rPr>
          <w:rFonts w:ascii="Times New Roman" w:hAnsi="Times New Roman" w:cs="Times New Roman"/>
          <w:sz w:val="28"/>
          <w:szCs w:val="28"/>
        </w:rPr>
        <w:t xml:space="preserve"> (из 3</w:t>
      </w:r>
      <w:r w:rsidR="0001710C" w:rsidRPr="000F7A15">
        <w:rPr>
          <w:rFonts w:ascii="Times New Roman" w:hAnsi="Times New Roman" w:cs="Times New Roman"/>
          <w:sz w:val="28"/>
          <w:szCs w:val="28"/>
        </w:rPr>
        <w:t>2</w:t>
      </w:r>
      <w:r w:rsidRPr="000F7A15">
        <w:rPr>
          <w:rFonts w:ascii="Times New Roman" w:hAnsi="Times New Roman" w:cs="Times New Roman"/>
          <w:sz w:val="28"/>
          <w:szCs w:val="28"/>
        </w:rPr>
        <w:t xml:space="preserve">) и в </w:t>
      </w:r>
      <w:r w:rsidR="00E1693E" w:rsidRPr="000F7A15">
        <w:rPr>
          <w:rFonts w:ascii="Times New Roman" w:hAnsi="Times New Roman" w:cs="Times New Roman"/>
          <w:sz w:val="28"/>
          <w:szCs w:val="28"/>
        </w:rPr>
        <w:t>20</w:t>
      </w:r>
      <w:r w:rsidR="00F90A33" w:rsidRPr="000F7A15">
        <w:rPr>
          <w:rFonts w:ascii="Times New Roman" w:hAnsi="Times New Roman" w:cs="Times New Roman"/>
          <w:sz w:val="28"/>
          <w:szCs w:val="28"/>
        </w:rPr>
        <w:t xml:space="preserve"> </w:t>
      </w:r>
      <w:r w:rsidR="00DB2E2F" w:rsidRPr="000F7A15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Pr="000F7A15">
        <w:rPr>
          <w:rFonts w:ascii="Times New Roman" w:hAnsi="Times New Roman" w:cs="Times New Roman"/>
          <w:sz w:val="28"/>
          <w:szCs w:val="28"/>
        </w:rPr>
        <w:t xml:space="preserve">отделах </w:t>
      </w:r>
      <w:r w:rsidR="0001710C" w:rsidRPr="000F7A15">
        <w:rPr>
          <w:rFonts w:ascii="Times New Roman" w:hAnsi="Times New Roman" w:cs="Times New Roman"/>
          <w:sz w:val="28"/>
          <w:szCs w:val="28"/>
        </w:rPr>
        <w:t>ГКУ</w:t>
      </w:r>
      <w:r w:rsidR="00DB2E2F" w:rsidRPr="000F7A15">
        <w:rPr>
          <w:rFonts w:ascii="Times New Roman" w:hAnsi="Times New Roman" w:cs="Times New Roman"/>
          <w:sz w:val="28"/>
          <w:szCs w:val="28"/>
        </w:rPr>
        <w:t xml:space="preserve"> «Краевой центр занятости населения» Забайкальского края</w:t>
      </w:r>
      <w:r w:rsidR="00F90A33" w:rsidRPr="000F7A15">
        <w:rPr>
          <w:rFonts w:ascii="Times New Roman" w:hAnsi="Times New Roman" w:cs="Times New Roman"/>
          <w:sz w:val="28"/>
          <w:szCs w:val="28"/>
        </w:rPr>
        <w:t xml:space="preserve"> </w:t>
      </w:r>
      <w:r w:rsidRPr="000F7A15">
        <w:rPr>
          <w:rFonts w:ascii="Times New Roman" w:hAnsi="Times New Roman" w:cs="Times New Roman"/>
          <w:sz w:val="28"/>
          <w:szCs w:val="28"/>
        </w:rPr>
        <w:t xml:space="preserve">(из </w:t>
      </w:r>
      <w:r w:rsidR="0001710C" w:rsidRPr="000F7A15">
        <w:rPr>
          <w:rFonts w:ascii="Times New Roman" w:hAnsi="Times New Roman" w:cs="Times New Roman"/>
          <w:sz w:val="28"/>
          <w:szCs w:val="28"/>
        </w:rPr>
        <w:t>28</w:t>
      </w:r>
      <w:r w:rsidRPr="000F7A1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F6526" w:rsidRPr="00F90A33" w:rsidRDefault="004F6526" w:rsidP="00F90A33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A33">
        <w:rPr>
          <w:rFonts w:ascii="Times New Roman" w:hAnsi="Times New Roman" w:cs="Times New Roman"/>
          <w:sz w:val="28"/>
          <w:szCs w:val="28"/>
        </w:rPr>
        <w:t>наличие кнопок вызова персонала;</w:t>
      </w:r>
    </w:p>
    <w:p w:rsidR="004F6526" w:rsidRPr="00F90A33" w:rsidRDefault="004F6526" w:rsidP="00F90A33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A33">
        <w:rPr>
          <w:rFonts w:ascii="Times New Roman" w:hAnsi="Times New Roman" w:cs="Times New Roman"/>
          <w:sz w:val="28"/>
          <w:szCs w:val="28"/>
        </w:rPr>
        <w:t>наличие указателей о местах приема заявителей на этажах и в кабинетах  в органе и во всех территориальных отделах;</w:t>
      </w:r>
    </w:p>
    <w:p w:rsidR="004F6526" w:rsidRPr="00F90A33" w:rsidRDefault="004F6526" w:rsidP="00F90A33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A33">
        <w:rPr>
          <w:rFonts w:ascii="Times New Roman" w:hAnsi="Times New Roman" w:cs="Times New Roman"/>
          <w:sz w:val="28"/>
          <w:szCs w:val="28"/>
        </w:rPr>
        <w:t>наличие мест для сидения в местах ожидания в органе и во всех территориальных отделах;</w:t>
      </w:r>
    </w:p>
    <w:p w:rsidR="004F6526" w:rsidRPr="00F90A33" w:rsidRDefault="004F6526" w:rsidP="00F90A33">
      <w:pPr>
        <w:pStyle w:val="ConsPlu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0A33">
        <w:rPr>
          <w:rFonts w:ascii="Times New Roman" w:hAnsi="Times New Roman" w:cs="Times New Roman"/>
          <w:sz w:val="28"/>
          <w:szCs w:val="28"/>
        </w:rPr>
        <w:t>наличие оборудованных мест для заполнения необходимых документов  в органе и во всех территориальных отделах.</w:t>
      </w:r>
    </w:p>
    <w:p w:rsidR="004F6526" w:rsidRPr="00A30B76" w:rsidRDefault="004F6526" w:rsidP="004F652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A30B7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Сведения о наличии жалоб и судебных исков в отношении должностных лиц органа на ненадлежащие оказание услуг.</w:t>
      </w:r>
    </w:p>
    <w:p w:rsidR="004F6526" w:rsidRPr="00F90A33" w:rsidRDefault="004F6526" w:rsidP="004F652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В исследуемый период в отношении должностных лиц органа и его территориальных отделов</w:t>
      </w:r>
      <w:r w:rsid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0A33">
        <w:rPr>
          <w:rFonts w:ascii="Times New Roman" w:hAnsi="Times New Roman" w:cs="Times New Roman"/>
          <w:sz w:val="28"/>
          <w:szCs w:val="28"/>
        </w:rPr>
        <w:t>судебных исков и</w:t>
      </w:r>
      <w:r w:rsidRPr="00F90A3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>жалоб на ненадлежащее оказание</w:t>
      </w:r>
      <w:r w:rsidR="008C06C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52B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исследуемых 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>услуг не поступало.</w:t>
      </w:r>
    </w:p>
    <w:p w:rsidR="004F6526" w:rsidRPr="00A30B76" w:rsidRDefault="004F6526" w:rsidP="002537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A30B7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Описание выявленных наиболее актуальных проблем, связанных с предоставлением услуги.</w:t>
      </w:r>
    </w:p>
    <w:p w:rsidR="00D451E0" w:rsidRDefault="004F6526" w:rsidP="0017001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0015"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>8</w:t>
      </w:r>
      <w:r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2537CC"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>ам</w:t>
      </w:r>
      <w:r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1145"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>(из 3</w:t>
      </w:r>
      <w:r w:rsidR="00D451E0"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>5</w:t>
      </w:r>
      <w:r w:rsidR="004E1145"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исследуем</w:t>
      </w:r>
      <w:r w:rsidR="00D451E0"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>ых</w:t>
      </w:r>
      <w:r w:rsidR="004E1145"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1700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превышено </w:t>
      </w:r>
      <w:r w:rsidRPr="00170015">
        <w:rPr>
          <w:rFonts w:ascii="Times New Roman" w:hAnsi="Times New Roman" w:cs="Times New Roman"/>
          <w:sz w:val="28"/>
          <w:szCs w:val="28"/>
        </w:rPr>
        <w:t>количество обращений</w:t>
      </w:r>
      <w:r w:rsidRPr="00A30B7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4E114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н</w:t>
      </w:r>
      <w:r w:rsidRPr="00A30B76">
        <w:rPr>
          <w:rStyle w:val="a6"/>
          <w:rFonts w:ascii="Times New Roman" w:hAnsi="Times New Roman" w:cs="Times New Roman"/>
          <w:b w:val="0"/>
          <w:sz w:val="28"/>
          <w:szCs w:val="28"/>
        </w:rPr>
        <w:t>екоторые заявители обращались несколько раз по разным причинам (обратились за консультацией без документов, позже предоставили документы; принесли неполный пакет документов; принесли копии вместо оригиналов; обратились без доверенности, (при необходимости); при первичном отказе в предоставлении услуги (поменялись обстоятельства) обратились снова и другие причины)</w:t>
      </w:r>
      <w:r w:rsidR="0017001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  <w:r w:rsidR="00421C3C" w:rsidRPr="00A30B7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37CC" w:rsidRDefault="002537CC" w:rsidP="00D451E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210E0">
        <w:rPr>
          <w:rStyle w:val="a6"/>
          <w:rFonts w:ascii="Times New Roman" w:hAnsi="Times New Roman" w:cs="Times New Roman"/>
          <w:b w:val="0"/>
          <w:sz w:val="28"/>
          <w:szCs w:val="28"/>
        </w:rPr>
        <w:t>Непонятен порядок получения услуги (сложная процедура оформления документов) –</w:t>
      </w:r>
      <w:r w:rsidR="00D451E0">
        <w:rPr>
          <w:rStyle w:val="a6"/>
          <w:rFonts w:ascii="Times New Roman" w:hAnsi="Times New Roman" w:cs="Times New Roman"/>
          <w:b w:val="0"/>
          <w:sz w:val="28"/>
          <w:szCs w:val="28"/>
        </w:rPr>
        <w:t>1</w:t>
      </w:r>
      <w:r w:rsidRPr="003210E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D451E0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 w:rsidR="0017001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D451E0" w:rsidRPr="00A30B76" w:rsidRDefault="00D451E0" w:rsidP="00D451E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Помещение плохо оборудовано для приема посетителей – 4 услуги.</w:t>
      </w:r>
      <w:r w:rsidR="00F74704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526" w:rsidRPr="00A30B76" w:rsidRDefault="004F6526" w:rsidP="004F6526">
      <w:pPr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A30B7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12.</w:t>
      </w:r>
      <w:r w:rsidR="008505BA" w:rsidRPr="00A30B7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30B7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Удовлетворенность заявителей качеством предоставления услуг.</w:t>
      </w:r>
    </w:p>
    <w:p w:rsidR="004F6526" w:rsidRPr="00F90A33" w:rsidRDefault="004F6526" w:rsidP="004F6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E24E12">
        <w:rPr>
          <w:rStyle w:val="a6"/>
          <w:rFonts w:ascii="Times New Roman" w:hAnsi="Times New Roman" w:cs="Times New Roman"/>
          <w:color w:val="FF0000"/>
          <w:sz w:val="28"/>
          <w:szCs w:val="28"/>
        </w:rPr>
        <w:tab/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За исследуемый период проведено анкетирование 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824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заявител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ей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Из них оценили удовлетворенность качеством услуг: </w:t>
      </w:r>
    </w:p>
    <w:p w:rsidR="004F6526" w:rsidRPr="00F90A33" w:rsidRDefault="004F6526" w:rsidP="00F90A3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5 баллов – 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787</w:t>
      </w:r>
      <w:r w:rsid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>человек (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95,39</w:t>
      </w:r>
      <w:r w:rsidR="00B7503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%);</w:t>
      </w:r>
    </w:p>
    <w:p w:rsidR="004F6526" w:rsidRDefault="000A7028" w:rsidP="00F90A3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4 балла – </w:t>
      </w:r>
      <w:r w:rsidR="00421C3C">
        <w:rPr>
          <w:rStyle w:val="a6"/>
          <w:rFonts w:ascii="Times New Roman" w:hAnsi="Times New Roman" w:cs="Times New Roman"/>
          <w:b w:val="0"/>
          <w:sz w:val="28"/>
          <w:szCs w:val="28"/>
        </w:rPr>
        <w:t>3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6</w:t>
      </w:r>
      <w:r w:rsidR="004F6526"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человек (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4,37 %);</w:t>
      </w:r>
    </w:p>
    <w:p w:rsidR="00F90A33" w:rsidRPr="00F90A33" w:rsidRDefault="00F90A33" w:rsidP="00F90A3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3 балла – 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2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B75036">
        <w:rPr>
          <w:rStyle w:val="a6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EEF">
        <w:rPr>
          <w:rStyle w:val="a6"/>
          <w:rFonts w:ascii="Times New Roman" w:hAnsi="Times New Roman" w:cs="Times New Roman"/>
          <w:b w:val="0"/>
          <w:sz w:val="28"/>
          <w:szCs w:val="28"/>
        </w:rPr>
        <w:t>(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0,24 </w:t>
      </w:r>
      <w:r w:rsidR="00720EEF">
        <w:rPr>
          <w:rStyle w:val="a6"/>
          <w:rFonts w:ascii="Times New Roman" w:hAnsi="Times New Roman" w:cs="Times New Roman"/>
          <w:b w:val="0"/>
          <w:sz w:val="28"/>
          <w:szCs w:val="28"/>
        </w:rPr>
        <w:t>%)</w:t>
      </w:r>
      <w:r w:rsidR="009D5233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421C3C" w:rsidRDefault="004F6526" w:rsidP="004F6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Общий уровень удовлетворенности заявителей государственных услуг 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качеством и доступностью их предоставления по всем исследуемым  услугам  соответствует  оценке «Полностью удовлетворен» (</w:t>
      </w:r>
      <w:r w:rsidR="00720EEF">
        <w:rPr>
          <w:rStyle w:val="a6"/>
          <w:rFonts w:ascii="Times New Roman" w:hAnsi="Times New Roman" w:cs="Times New Roman"/>
          <w:b w:val="0"/>
          <w:sz w:val="28"/>
          <w:szCs w:val="28"/>
        </w:rPr>
        <w:t>99,</w:t>
      </w:r>
      <w:r w:rsidR="007E34D1">
        <w:rPr>
          <w:rStyle w:val="a6"/>
          <w:rFonts w:ascii="Times New Roman" w:hAnsi="Times New Roman" w:cs="Times New Roman"/>
          <w:b w:val="0"/>
          <w:sz w:val="28"/>
          <w:szCs w:val="28"/>
        </w:rPr>
        <w:t>88 %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>).</w:t>
      </w:r>
      <w:r w:rsidR="00421C3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526" w:rsidRPr="00F90A33" w:rsidRDefault="004F6526" w:rsidP="004F6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F90A33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ab/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>В целом по результатам проведенного мониторинга уровень качества предоставления государственных услуг характеризуется как «хороший» (0,8</w:t>
      </w:r>
      <w:r w:rsidR="007E34D1">
        <w:rPr>
          <w:rStyle w:val="a6"/>
          <w:rFonts w:ascii="Times New Roman" w:hAnsi="Times New Roman" w:cs="Times New Roman"/>
          <w:b w:val="0"/>
          <w:sz w:val="28"/>
          <w:szCs w:val="28"/>
        </w:rPr>
        <w:t>4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>).</w:t>
      </w:r>
    </w:p>
    <w:p w:rsidR="004F6526" w:rsidRPr="00A30B76" w:rsidRDefault="004F6526" w:rsidP="0000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</w:rPr>
      </w:pPr>
      <w:r w:rsidRPr="00A30B76">
        <w:rPr>
          <w:rStyle w:val="a6"/>
          <w:rFonts w:ascii="Times New Roman" w:hAnsi="Times New Roman" w:cs="Times New Roman"/>
          <w:i/>
          <w:sz w:val="28"/>
          <w:szCs w:val="28"/>
        </w:rPr>
        <w:tab/>
      </w:r>
      <w:r w:rsidRPr="00A30B76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13. Комплекс мер, направленный на устранение выявленных проблем и недостатков, в целях повышения качества предоставляемых услуг.</w:t>
      </w:r>
    </w:p>
    <w:p w:rsidR="00044DED" w:rsidRDefault="004F6526" w:rsidP="00720E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>Обеспечить доступность</w:t>
      </w:r>
      <w:r w:rsidR="00F90A33"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0A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государственных услуг для </w:t>
      </w:r>
      <w:r w:rsidRPr="00F90A33">
        <w:rPr>
          <w:rFonts w:ascii="Times New Roman" w:hAnsi="Times New Roman" w:cs="Times New Roman"/>
          <w:sz w:val="28"/>
          <w:szCs w:val="28"/>
        </w:rPr>
        <w:t>инвалидов и иных маломобильных групп населения во всех территориальных отделах</w:t>
      </w:r>
      <w:r w:rsidR="00F90A33" w:rsidRPr="00F90A33">
        <w:rPr>
          <w:rFonts w:ascii="Times New Roman" w:hAnsi="Times New Roman" w:cs="Times New Roman"/>
          <w:sz w:val="28"/>
          <w:szCs w:val="28"/>
        </w:rPr>
        <w:t xml:space="preserve"> </w:t>
      </w:r>
      <w:r w:rsidR="007E34D1">
        <w:rPr>
          <w:rFonts w:ascii="Times New Roman" w:hAnsi="Times New Roman" w:cs="Times New Roman"/>
          <w:sz w:val="28"/>
          <w:szCs w:val="28"/>
        </w:rPr>
        <w:t>края;</w:t>
      </w:r>
    </w:p>
    <w:p w:rsidR="007E34D1" w:rsidRDefault="007E34D1" w:rsidP="00720E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заявителям комфортные условия получения государственных услуг; </w:t>
      </w:r>
    </w:p>
    <w:p w:rsidR="00421C3C" w:rsidRPr="00720EEF" w:rsidRDefault="003E62B1" w:rsidP="00720E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получателям государственных услуг доступную и понятную информацию, для их более ясного понимания порядка получения государственных услуг. </w:t>
      </w:r>
    </w:p>
    <w:sectPr w:rsidR="00421C3C" w:rsidRPr="00720EEF" w:rsidSect="00D1143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072" w:rsidRDefault="00933072" w:rsidP="00F276D8">
      <w:pPr>
        <w:spacing w:after="0" w:line="240" w:lineRule="auto"/>
      </w:pPr>
      <w:r>
        <w:separator/>
      </w:r>
    </w:p>
  </w:endnote>
  <w:endnote w:type="continuationSeparator" w:id="1">
    <w:p w:rsidR="00933072" w:rsidRDefault="00933072" w:rsidP="00F2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072" w:rsidRDefault="00933072" w:rsidP="00F276D8">
      <w:pPr>
        <w:spacing w:after="0" w:line="240" w:lineRule="auto"/>
      </w:pPr>
      <w:r>
        <w:separator/>
      </w:r>
    </w:p>
  </w:footnote>
  <w:footnote w:type="continuationSeparator" w:id="1">
    <w:p w:rsidR="00933072" w:rsidRDefault="00933072" w:rsidP="00F2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683446"/>
    </w:sdtPr>
    <w:sdtContent>
      <w:p w:rsidR="00F276D8" w:rsidRDefault="00DC41B5">
        <w:pPr>
          <w:pStyle w:val="a7"/>
          <w:jc w:val="center"/>
        </w:pPr>
        <w:r>
          <w:fldChar w:fldCharType="begin"/>
        </w:r>
        <w:r w:rsidR="00F276D8">
          <w:instrText>PAGE   \* MERGEFORMAT</w:instrText>
        </w:r>
        <w:r>
          <w:fldChar w:fldCharType="separate"/>
        </w:r>
        <w:r w:rsidR="00E97364">
          <w:rPr>
            <w:noProof/>
          </w:rPr>
          <w:t>4</w:t>
        </w:r>
        <w:r>
          <w:fldChar w:fldCharType="end"/>
        </w:r>
      </w:p>
    </w:sdtContent>
  </w:sdt>
  <w:p w:rsidR="00F276D8" w:rsidRDefault="00F276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B10A54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6F931F6"/>
    <w:multiLevelType w:val="hybridMultilevel"/>
    <w:tmpl w:val="EB2EC3D4"/>
    <w:lvl w:ilvl="0" w:tplc="CC205EC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84E21A5"/>
    <w:multiLevelType w:val="hybridMultilevel"/>
    <w:tmpl w:val="8392EBC2"/>
    <w:lvl w:ilvl="0" w:tplc="BE040F18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B827137"/>
    <w:multiLevelType w:val="hybridMultilevel"/>
    <w:tmpl w:val="160891C0"/>
    <w:lvl w:ilvl="0" w:tplc="CC20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3679F"/>
    <w:multiLevelType w:val="hybridMultilevel"/>
    <w:tmpl w:val="F8E0314E"/>
    <w:lvl w:ilvl="0" w:tplc="E918DC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526"/>
    <w:rsid w:val="00002F2F"/>
    <w:rsid w:val="0001710C"/>
    <w:rsid w:val="00044DED"/>
    <w:rsid w:val="000A4533"/>
    <w:rsid w:val="000A7028"/>
    <w:rsid w:val="000B151A"/>
    <w:rsid w:val="000E64D8"/>
    <w:rsid w:val="000F7A15"/>
    <w:rsid w:val="00170015"/>
    <w:rsid w:val="001F77D0"/>
    <w:rsid w:val="002170DE"/>
    <w:rsid w:val="00227ED8"/>
    <w:rsid w:val="002537CC"/>
    <w:rsid w:val="002610CA"/>
    <w:rsid w:val="00283BEE"/>
    <w:rsid w:val="00293CFA"/>
    <w:rsid w:val="002D4A1E"/>
    <w:rsid w:val="00311A12"/>
    <w:rsid w:val="003210E0"/>
    <w:rsid w:val="003E62B1"/>
    <w:rsid w:val="00421C3C"/>
    <w:rsid w:val="00461C3D"/>
    <w:rsid w:val="004764B8"/>
    <w:rsid w:val="004E1145"/>
    <w:rsid w:val="004F0144"/>
    <w:rsid w:val="004F6526"/>
    <w:rsid w:val="00504028"/>
    <w:rsid w:val="00561A92"/>
    <w:rsid w:val="005D4C54"/>
    <w:rsid w:val="00617BED"/>
    <w:rsid w:val="0062799B"/>
    <w:rsid w:val="00682F48"/>
    <w:rsid w:val="006A20FB"/>
    <w:rsid w:val="006F5AD2"/>
    <w:rsid w:val="00710E5D"/>
    <w:rsid w:val="00720EEF"/>
    <w:rsid w:val="00743F8B"/>
    <w:rsid w:val="00761379"/>
    <w:rsid w:val="00762A37"/>
    <w:rsid w:val="00771592"/>
    <w:rsid w:val="00782077"/>
    <w:rsid w:val="00793E40"/>
    <w:rsid w:val="007C7D88"/>
    <w:rsid w:val="007E34D1"/>
    <w:rsid w:val="008505BA"/>
    <w:rsid w:val="008B1B7A"/>
    <w:rsid w:val="008B4B98"/>
    <w:rsid w:val="008C06C3"/>
    <w:rsid w:val="008D0DD3"/>
    <w:rsid w:val="008E4EB8"/>
    <w:rsid w:val="00933072"/>
    <w:rsid w:val="00951935"/>
    <w:rsid w:val="00965AE8"/>
    <w:rsid w:val="0099374F"/>
    <w:rsid w:val="009A7B7B"/>
    <w:rsid w:val="009B7B1A"/>
    <w:rsid w:val="009C5D5A"/>
    <w:rsid w:val="009D24EB"/>
    <w:rsid w:val="009D310E"/>
    <w:rsid w:val="009D5233"/>
    <w:rsid w:val="00A30B76"/>
    <w:rsid w:val="00A36856"/>
    <w:rsid w:val="00A77E22"/>
    <w:rsid w:val="00AC6108"/>
    <w:rsid w:val="00B173AE"/>
    <w:rsid w:val="00B442B0"/>
    <w:rsid w:val="00B75036"/>
    <w:rsid w:val="00B76C1C"/>
    <w:rsid w:val="00BA52B8"/>
    <w:rsid w:val="00BC3305"/>
    <w:rsid w:val="00BC59E9"/>
    <w:rsid w:val="00BD5BED"/>
    <w:rsid w:val="00C068F4"/>
    <w:rsid w:val="00C64C82"/>
    <w:rsid w:val="00C652B6"/>
    <w:rsid w:val="00CD19D1"/>
    <w:rsid w:val="00D10D57"/>
    <w:rsid w:val="00D1143B"/>
    <w:rsid w:val="00D20752"/>
    <w:rsid w:val="00D451E0"/>
    <w:rsid w:val="00D50309"/>
    <w:rsid w:val="00D657CA"/>
    <w:rsid w:val="00D70E20"/>
    <w:rsid w:val="00DB2E2F"/>
    <w:rsid w:val="00DC41B5"/>
    <w:rsid w:val="00DE7626"/>
    <w:rsid w:val="00E1693E"/>
    <w:rsid w:val="00E47308"/>
    <w:rsid w:val="00E97364"/>
    <w:rsid w:val="00F06FB3"/>
    <w:rsid w:val="00F276D8"/>
    <w:rsid w:val="00F3346E"/>
    <w:rsid w:val="00F400EB"/>
    <w:rsid w:val="00F61FB5"/>
    <w:rsid w:val="00F74704"/>
    <w:rsid w:val="00F90A33"/>
    <w:rsid w:val="00F9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526"/>
    <w:pPr>
      <w:ind w:left="720"/>
      <w:contextualSpacing/>
    </w:pPr>
  </w:style>
  <w:style w:type="paragraph" w:styleId="a4">
    <w:name w:val="Body Text"/>
    <w:basedOn w:val="a"/>
    <w:link w:val="a5"/>
    <w:rsid w:val="004F6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4F6526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customStyle="1" w:styleId="ConsPlusNormal">
    <w:name w:val="ConsPlusNormal"/>
    <w:rsid w:val="004F6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F6526"/>
    <w:rPr>
      <w:b/>
      <w:bCs/>
    </w:rPr>
  </w:style>
  <w:style w:type="paragraph" w:styleId="a7">
    <w:name w:val="header"/>
    <w:basedOn w:val="a"/>
    <w:link w:val="a8"/>
    <w:uiPriority w:val="99"/>
    <w:unhideWhenUsed/>
    <w:rsid w:val="00F2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6D8"/>
  </w:style>
  <w:style w:type="paragraph" w:styleId="a9">
    <w:name w:val="footer"/>
    <w:basedOn w:val="a"/>
    <w:link w:val="aa"/>
    <w:uiPriority w:val="99"/>
    <w:unhideWhenUsed/>
    <w:rsid w:val="00F2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6D8"/>
  </w:style>
  <w:style w:type="paragraph" w:styleId="ab">
    <w:name w:val="Balloon Text"/>
    <w:basedOn w:val="a"/>
    <w:link w:val="ac"/>
    <w:uiPriority w:val="99"/>
    <w:semiHidden/>
    <w:unhideWhenUsed/>
    <w:rsid w:val="00F9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0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526"/>
    <w:pPr>
      <w:ind w:left="720"/>
      <w:contextualSpacing/>
    </w:pPr>
  </w:style>
  <w:style w:type="paragraph" w:styleId="a4">
    <w:name w:val="Body Text"/>
    <w:basedOn w:val="a"/>
    <w:link w:val="a5"/>
    <w:rsid w:val="004F6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4F6526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customStyle="1" w:styleId="ConsPlusNormal">
    <w:name w:val="ConsPlusNormal"/>
    <w:rsid w:val="004F6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F6526"/>
    <w:rPr>
      <w:b/>
      <w:bCs/>
    </w:rPr>
  </w:style>
  <w:style w:type="paragraph" w:styleId="a7">
    <w:name w:val="header"/>
    <w:basedOn w:val="a"/>
    <w:link w:val="a8"/>
    <w:uiPriority w:val="99"/>
    <w:unhideWhenUsed/>
    <w:rsid w:val="00F2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6D8"/>
  </w:style>
  <w:style w:type="paragraph" w:styleId="a9">
    <w:name w:val="footer"/>
    <w:basedOn w:val="a"/>
    <w:link w:val="aa"/>
    <w:uiPriority w:val="99"/>
    <w:unhideWhenUsed/>
    <w:rsid w:val="00F2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7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stac8</dc:creator>
  <cp:lastModifiedBy>torgi4</cp:lastModifiedBy>
  <cp:revision>48</cp:revision>
  <cp:lastPrinted>2021-06-15T07:35:00Z</cp:lastPrinted>
  <dcterms:created xsi:type="dcterms:W3CDTF">2017-08-30T00:54:00Z</dcterms:created>
  <dcterms:modified xsi:type="dcterms:W3CDTF">2021-06-15T07:35:00Z</dcterms:modified>
</cp:coreProperties>
</file>