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DE" w:rsidRPr="003850F1" w:rsidRDefault="004520B5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0F1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Министерства труда и социальной защиты населения Забайкальского края за </w:t>
      </w:r>
      <w:r w:rsidR="00AA7D36" w:rsidRPr="003850F1">
        <w:rPr>
          <w:rFonts w:ascii="Times New Roman" w:hAnsi="Times New Roman" w:cs="Times New Roman"/>
          <w:b/>
          <w:sz w:val="24"/>
          <w:szCs w:val="24"/>
        </w:rPr>
        <w:t>ноябрь</w:t>
      </w:r>
      <w:r w:rsidRPr="003850F1">
        <w:rPr>
          <w:rFonts w:ascii="Times New Roman" w:hAnsi="Times New Roman" w:cs="Times New Roman"/>
          <w:b/>
          <w:sz w:val="24"/>
          <w:szCs w:val="24"/>
        </w:rPr>
        <w:t xml:space="preserve"> 2021 года </w:t>
      </w:r>
    </w:p>
    <w:p w:rsidR="008209F1" w:rsidRPr="003850F1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3850F1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3850F1" w:rsidRDefault="008209F1" w:rsidP="0082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 xml:space="preserve">В отчетный период Министерством </w:t>
      </w:r>
      <w:r w:rsidR="0063583E" w:rsidRPr="003850F1">
        <w:rPr>
          <w:rFonts w:ascii="Times New Roman" w:hAnsi="Times New Roman" w:cs="Times New Roman"/>
          <w:sz w:val="24"/>
          <w:szCs w:val="24"/>
        </w:rPr>
        <w:t>была проведена работа по следующим направлениям деятельности</w:t>
      </w:r>
      <w:r w:rsidRPr="003850F1">
        <w:rPr>
          <w:rFonts w:ascii="Times New Roman" w:hAnsi="Times New Roman" w:cs="Times New Roman"/>
          <w:sz w:val="24"/>
          <w:szCs w:val="24"/>
        </w:rPr>
        <w:t>.</w:t>
      </w:r>
    </w:p>
    <w:p w:rsidR="0063583E" w:rsidRPr="003850F1" w:rsidRDefault="0063583E" w:rsidP="0082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437" w:rsidRPr="0088375F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5F">
        <w:rPr>
          <w:rFonts w:ascii="Times New Roman" w:hAnsi="Times New Roman" w:cs="Times New Roman"/>
          <w:b/>
          <w:sz w:val="24"/>
          <w:szCs w:val="24"/>
        </w:rPr>
        <w:t>1.</w:t>
      </w:r>
      <w:r w:rsidRPr="0088375F">
        <w:rPr>
          <w:rFonts w:ascii="Times New Roman" w:hAnsi="Times New Roman" w:cs="Times New Roman"/>
          <w:sz w:val="24"/>
          <w:szCs w:val="24"/>
        </w:rPr>
        <w:t xml:space="preserve"> </w:t>
      </w:r>
      <w:r w:rsidRPr="0088375F">
        <w:rPr>
          <w:rFonts w:ascii="Times New Roman" w:hAnsi="Times New Roman" w:cs="Times New Roman"/>
          <w:b/>
          <w:sz w:val="24"/>
          <w:szCs w:val="24"/>
        </w:rPr>
        <w:t>Отдел организационной работы.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Обработано входящих документов – 2165.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Зарегистрировано исходящих документов (в том числе ответы на обращения граждан) – 2344.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Зарегистрировано внутренних документов (приказы, распоряжения, поручения) – 160.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Документы, стоящие на контроле, по состоянию на 31.10.2021г. – 453.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Принято граждан в общественной приёмной - 0.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Отработано обращений граждан – 562.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Личный приём граждан (приёмная Министра) – 0.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Почтовых отправлений – 534.</w:t>
      </w:r>
    </w:p>
    <w:p w:rsidR="004732DC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Всего обработано документов за указанный период – 6208.</w:t>
      </w:r>
    </w:p>
    <w:p w:rsidR="00DD6DDC" w:rsidRPr="003850F1" w:rsidRDefault="00DD6DDC" w:rsidP="00D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09F1" w:rsidRPr="00E46479" w:rsidRDefault="00EC2437" w:rsidP="00203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479">
        <w:rPr>
          <w:rFonts w:ascii="Times New Roman" w:hAnsi="Times New Roman" w:cs="Times New Roman"/>
          <w:b/>
          <w:sz w:val="24"/>
          <w:szCs w:val="24"/>
        </w:rPr>
        <w:t>2</w:t>
      </w:r>
      <w:r w:rsidR="00D41C8D" w:rsidRPr="00E464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6479">
        <w:rPr>
          <w:rFonts w:ascii="Times New Roman" w:hAnsi="Times New Roman" w:cs="Times New Roman"/>
          <w:b/>
          <w:sz w:val="24"/>
          <w:szCs w:val="24"/>
        </w:rPr>
        <w:t>Отдел демографии и семейной политики.</w:t>
      </w:r>
    </w:p>
    <w:p w:rsidR="00E46479" w:rsidRPr="00E46479" w:rsidRDefault="00E46479" w:rsidP="002037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Плановая мощность в государственных учреждениях социального обслуживания для детей, находящихся в трудной жизненной ситуации   (ЦПДОБР, СРЦ, КЦСОН), – 520 мест (стационар – 485; дневное – 35);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479">
        <w:rPr>
          <w:rFonts w:ascii="Times New Roman" w:hAnsi="Times New Roman" w:cs="Times New Roman"/>
          <w:sz w:val="24"/>
          <w:szCs w:val="24"/>
        </w:rPr>
        <w:t>списочный состав – 466 чел., факт – 389 чел.</w:t>
      </w:r>
    </w:p>
    <w:p w:rsidR="00464BB8" w:rsidRDefault="00E46479" w:rsidP="002037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Оздоровлено с начала года –2495 детей, находящихся в трудной жизненной ситуации,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479">
        <w:rPr>
          <w:rFonts w:ascii="Times New Roman" w:hAnsi="Times New Roman" w:cs="Times New Roman"/>
          <w:sz w:val="24"/>
          <w:szCs w:val="24"/>
        </w:rPr>
        <w:t>1356 –в летних оздоровительных лагерях;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479">
        <w:rPr>
          <w:rFonts w:ascii="Times New Roman" w:hAnsi="Times New Roman" w:cs="Times New Roman"/>
          <w:sz w:val="24"/>
          <w:szCs w:val="24"/>
        </w:rPr>
        <w:t>1139–в санаторно-курортных учреждениях.</w:t>
      </w:r>
    </w:p>
    <w:p w:rsidR="00E46479" w:rsidRPr="00E46479" w:rsidRDefault="00E46479" w:rsidP="002037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По состоянию на 01.12.2021 года меры финансовой поддержки семьям при рождении детей предоставлены:</w:t>
      </w:r>
    </w:p>
    <w:p w:rsidR="00E46479" w:rsidRPr="00E46479" w:rsidRDefault="00E46479" w:rsidP="002037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ежемесячная денежная выплата в связи с рождением (усыновлением) первого ребенка за счет субвенций из федерального бюджета предоставлена 11 823 семьям;</w:t>
      </w:r>
    </w:p>
    <w:p w:rsidR="00E46479" w:rsidRPr="00E46479" w:rsidRDefault="00E46479" w:rsidP="002037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ежемесячная денежная выплата, в случае рождения после 31.12.2018г. третьего ребенка или последующих детей до достижения ребенком возраста 3 лет (федеральная выплата) 7 188 семьям;</w:t>
      </w:r>
    </w:p>
    <w:p w:rsidR="00E46479" w:rsidRPr="00E46479" w:rsidRDefault="00E46479" w:rsidP="002037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ежемесячная денежная выплата в случае рождения третьего ребенка или последующих детей при достижении ребенком возраста от 1,5 лет до 3 лет (краевая выплата) предоставлена 1849 семьям;</w:t>
      </w:r>
    </w:p>
    <w:p w:rsidR="00E46479" w:rsidRPr="00E46479" w:rsidRDefault="00E46479" w:rsidP="002037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дополнительные меры, направленные на поддержку рождаемости на Дальнем Востоке, включающие:</w:t>
      </w:r>
    </w:p>
    <w:p w:rsidR="00E46479" w:rsidRPr="00E46479" w:rsidRDefault="00E46479" w:rsidP="002037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предоставление единовременной выплаты при рождении первого ребенка –предоставлена2984 семьям;</w:t>
      </w:r>
    </w:p>
    <w:p w:rsidR="00E46479" w:rsidRPr="00E46479" w:rsidRDefault="00E46479" w:rsidP="002037B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региональный материнский (семейный капитал) при рождении второго ребенка –предоставлен 2 292 семьям.</w:t>
      </w:r>
    </w:p>
    <w:p w:rsidR="00E46479" w:rsidRDefault="00E46479" w:rsidP="002037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Всего кассовые расходы составили90,0 % средств (2 987,8 млн. руб.).</w:t>
      </w:r>
    </w:p>
    <w:p w:rsidR="00E46479" w:rsidRPr="00E46479" w:rsidRDefault="00E46479" w:rsidP="002037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479">
        <w:rPr>
          <w:rFonts w:ascii="Times New Roman" w:hAnsi="Times New Roman" w:cs="Times New Roman"/>
          <w:sz w:val="24"/>
          <w:szCs w:val="24"/>
        </w:rPr>
        <w:t>Государственная социальная помощь на основании социального контракта оказывается малоимущей семье или малоимущему одиноко проживающему гражданину в целях стимулирования их активных действий по преодолению трудной жизненной ситуации.</w:t>
      </w:r>
    </w:p>
    <w:p w:rsidR="00E46479" w:rsidRPr="00E46479" w:rsidRDefault="00E46479" w:rsidP="002037B1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79">
        <w:rPr>
          <w:rFonts w:ascii="Times New Roman" w:hAnsi="Times New Roman" w:cs="Times New Roman"/>
          <w:bCs/>
          <w:sz w:val="24"/>
          <w:szCs w:val="24"/>
        </w:rPr>
        <w:t xml:space="preserve">Финансирование 2021 года </w:t>
      </w:r>
      <w:r w:rsidRPr="00E46479">
        <w:rPr>
          <w:rFonts w:ascii="Times New Roman" w:hAnsi="Times New Roman" w:cs="Times New Roman"/>
          <w:sz w:val="24"/>
          <w:szCs w:val="24"/>
        </w:rPr>
        <w:t>–</w:t>
      </w:r>
      <w:r w:rsidRPr="00E46479">
        <w:rPr>
          <w:rFonts w:ascii="Times New Roman" w:hAnsi="Times New Roman" w:cs="Times New Roman"/>
          <w:bCs/>
          <w:sz w:val="24"/>
          <w:szCs w:val="24"/>
        </w:rPr>
        <w:t xml:space="preserve"> 322,34</w:t>
      </w:r>
      <w:r w:rsidRPr="00E46479">
        <w:rPr>
          <w:rFonts w:ascii="Times New Roman" w:hAnsi="Times New Roman" w:cs="Times New Roman"/>
          <w:sz w:val="24"/>
          <w:szCs w:val="24"/>
        </w:rPr>
        <w:t xml:space="preserve"> млн. руб. (</w:t>
      </w:r>
      <w:r w:rsidRPr="00E46479">
        <w:rPr>
          <w:rFonts w:ascii="Times New Roman" w:hAnsi="Times New Roman" w:cs="Times New Roman"/>
          <w:bCs/>
          <w:sz w:val="24"/>
          <w:szCs w:val="24"/>
        </w:rPr>
        <w:t xml:space="preserve">303,0 </w:t>
      </w:r>
      <w:r w:rsidRPr="00E46479">
        <w:rPr>
          <w:rFonts w:ascii="Times New Roman" w:hAnsi="Times New Roman" w:cs="Times New Roman"/>
          <w:sz w:val="24"/>
          <w:szCs w:val="24"/>
        </w:rPr>
        <w:t xml:space="preserve">млн. руб.  – из федерального бюджета, </w:t>
      </w:r>
      <w:r w:rsidRPr="00E46479">
        <w:rPr>
          <w:rFonts w:ascii="Times New Roman" w:hAnsi="Times New Roman" w:cs="Times New Roman"/>
          <w:bCs/>
          <w:sz w:val="24"/>
          <w:szCs w:val="24"/>
        </w:rPr>
        <w:t>19,34</w:t>
      </w:r>
      <w:r w:rsidRPr="00E46479">
        <w:rPr>
          <w:rFonts w:ascii="Times New Roman" w:hAnsi="Times New Roman" w:cs="Times New Roman"/>
          <w:sz w:val="24"/>
          <w:szCs w:val="24"/>
        </w:rPr>
        <w:t xml:space="preserve"> млн. руб. – из краевого бюджета) на заключение 2 437 соцконтрактов.</w:t>
      </w:r>
    </w:p>
    <w:p w:rsidR="00E46479" w:rsidRPr="003850F1" w:rsidRDefault="00E46479" w:rsidP="00E46479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9552" w:type="dxa"/>
        <w:tblLayout w:type="fixed"/>
        <w:tblLook w:val="04A0"/>
      </w:tblPr>
      <w:tblGrid>
        <w:gridCol w:w="4361"/>
        <w:gridCol w:w="2595"/>
        <w:gridCol w:w="2596"/>
      </w:tblGrid>
      <w:tr w:rsidR="00E46479" w:rsidRPr="00E46479" w:rsidTr="00464BB8">
        <w:trPr>
          <w:trHeight w:val="573"/>
        </w:trPr>
        <w:tc>
          <w:tcPr>
            <w:tcW w:w="4361" w:type="dxa"/>
            <w:vAlign w:val="center"/>
          </w:tcPr>
          <w:p w:rsidR="00E46479" w:rsidRPr="00E46479" w:rsidRDefault="00E46479" w:rsidP="00845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595" w:type="dxa"/>
            <w:vAlign w:val="center"/>
          </w:tcPr>
          <w:p w:rsidR="00E46479" w:rsidRPr="00E46479" w:rsidRDefault="00E46479" w:rsidP="00B56BA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/>
                <w:bCs/>
                <w:szCs w:val="24"/>
              </w:rPr>
              <w:t>Мероприятия</w:t>
            </w:r>
          </w:p>
        </w:tc>
        <w:tc>
          <w:tcPr>
            <w:tcW w:w="2596" w:type="dxa"/>
            <w:vAlign w:val="center"/>
          </w:tcPr>
          <w:p w:rsidR="00E46479" w:rsidRPr="00E46479" w:rsidRDefault="00E46479" w:rsidP="00B56BA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/>
                <w:bCs/>
                <w:szCs w:val="24"/>
              </w:rPr>
              <w:t>План</w:t>
            </w:r>
          </w:p>
        </w:tc>
      </w:tr>
      <w:tr w:rsidR="00E46479" w:rsidRPr="00E46479" w:rsidTr="007A7A81">
        <w:trPr>
          <w:trHeight w:val="281"/>
        </w:trPr>
        <w:tc>
          <w:tcPr>
            <w:tcW w:w="4361" w:type="dxa"/>
          </w:tcPr>
          <w:p w:rsidR="00E46479" w:rsidRPr="00E46479" w:rsidRDefault="00E46479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работы </w:t>
            </w:r>
          </w:p>
        </w:tc>
        <w:tc>
          <w:tcPr>
            <w:tcW w:w="2595" w:type="dxa"/>
          </w:tcPr>
          <w:p w:rsidR="00E46479" w:rsidRPr="00E46479" w:rsidRDefault="00E46479" w:rsidP="00B56BA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Cs w:val="24"/>
              </w:rPr>
              <w:t xml:space="preserve">Поиск работы </w:t>
            </w:r>
          </w:p>
        </w:tc>
        <w:tc>
          <w:tcPr>
            <w:tcW w:w="2596" w:type="dxa"/>
            <w:vAlign w:val="center"/>
          </w:tcPr>
          <w:p w:rsidR="00E46479" w:rsidRPr="00E46479" w:rsidRDefault="00E46479" w:rsidP="00B56BA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Cs w:val="24"/>
              </w:rPr>
              <w:t>853</w:t>
            </w:r>
          </w:p>
        </w:tc>
      </w:tr>
      <w:tr w:rsidR="00E46479" w:rsidRPr="00E46479" w:rsidTr="007A7A81">
        <w:trPr>
          <w:trHeight w:val="558"/>
        </w:trPr>
        <w:tc>
          <w:tcPr>
            <w:tcW w:w="4361" w:type="dxa"/>
          </w:tcPr>
          <w:p w:rsidR="00E46479" w:rsidRPr="00E46479" w:rsidRDefault="00E46479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647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индивидуальной предпринимательской деятельности</w:t>
            </w:r>
          </w:p>
        </w:tc>
        <w:tc>
          <w:tcPr>
            <w:tcW w:w="2595" w:type="dxa"/>
          </w:tcPr>
          <w:p w:rsidR="00E46479" w:rsidRPr="00E46479" w:rsidRDefault="00E46479" w:rsidP="00B56BAF">
            <w:pPr>
              <w:jc w:val="both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E46479">
              <w:rPr>
                <w:rFonts w:ascii="Times New Roman" w:hAnsi="Times New Roman" w:cs="Times New Roman"/>
                <w:bCs/>
                <w:szCs w:val="24"/>
              </w:rPr>
              <w:t>Осуществление индивидуальной предпринимательской деятельности</w:t>
            </w:r>
          </w:p>
        </w:tc>
        <w:tc>
          <w:tcPr>
            <w:tcW w:w="2596" w:type="dxa"/>
            <w:vAlign w:val="center"/>
          </w:tcPr>
          <w:p w:rsidR="00E46479" w:rsidRPr="00E46479" w:rsidRDefault="00E46479" w:rsidP="00B56BA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Cs w:val="24"/>
              </w:rPr>
              <w:t>366</w:t>
            </w:r>
          </w:p>
        </w:tc>
      </w:tr>
      <w:tr w:rsidR="00E46479" w:rsidRPr="00E46479" w:rsidTr="007A7A81">
        <w:trPr>
          <w:trHeight w:val="281"/>
        </w:trPr>
        <w:tc>
          <w:tcPr>
            <w:tcW w:w="4361" w:type="dxa"/>
          </w:tcPr>
          <w:p w:rsidR="00E46479" w:rsidRPr="00E46479" w:rsidRDefault="00E46479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6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личного подсобного хозяйства </w:t>
            </w:r>
          </w:p>
        </w:tc>
        <w:tc>
          <w:tcPr>
            <w:tcW w:w="2595" w:type="dxa"/>
          </w:tcPr>
          <w:p w:rsidR="00E46479" w:rsidRPr="00E46479" w:rsidRDefault="00E46479" w:rsidP="00B56BAF">
            <w:pPr>
              <w:jc w:val="both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E46479">
              <w:rPr>
                <w:rFonts w:ascii="Times New Roman" w:hAnsi="Times New Roman" w:cs="Times New Roman"/>
                <w:bCs/>
                <w:szCs w:val="24"/>
              </w:rPr>
              <w:t xml:space="preserve">Ведение личного подсобного хозяйства </w:t>
            </w:r>
          </w:p>
        </w:tc>
        <w:tc>
          <w:tcPr>
            <w:tcW w:w="2596" w:type="dxa"/>
            <w:vAlign w:val="center"/>
          </w:tcPr>
          <w:p w:rsidR="00E46479" w:rsidRPr="00E46479" w:rsidRDefault="00E46479" w:rsidP="00B56BA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Cs w:val="24"/>
              </w:rPr>
              <w:t>487</w:t>
            </w:r>
          </w:p>
        </w:tc>
      </w:tr>
      <w:tr w:rsidR="00E46479" w:rsidRPr="00E46479" w:rsidTr="007A7A81">
        <w:trPr>
          <w:trHeight w:val="1122"/>
        </w:trPr>
        <w:tc>
          <w:tcPr>
            <w:tcW w:w="4361" w:type="dxa"/>
          </w:tcPr>
          <w:p w:rsidR="00E46479" w:rsidRPr="00E46479" w:rsidRDefault="00E46479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иных мероприятий, направленных на преодоление гражданином трудной жизненной ситуации</w:t>
            </w:r>
          </w:p>
        </w:tc>
        <w:tc>
          <w:tcPr>
            <w:tcW w:w="2595" w:type="dxa"/>
          </w:tcPr>
          <w:p w:rsidR="00E46479" w:rsidRPr="00E46479" w:rsidRDefault="00E46479" w:rsidP="00B56BAF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Cs w:val="24"/>
              </w:rPr>
              <w:t>Осуществление иных мероприятий, направленных на преодоление гражданином трудной жизненной ситуации</w:t>
            </w:r>
          </w:p>
        </w:tc>
        <w:tc>
          <w:tcPr>
            <w:tcW w:w="2596" w:type="dxa"/>
            <w:vAlign w:val="center"/>
          </w:tcPr>
          <w:p w:rsidR="00E46479" w:rsidRPr="00E46479" w:rsidRDefault="00E46479" w:rsidP="00B56BA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Cs w:val="24"/>
              </w:rPr>
              <w:t>731</w:t>
            </w:r>
          </w:p>
        </w:tc>
      </w:tr>
      <w:tr w:rsidR="00E46479" w:rsidRPr="00E46479" w:rsidTr="007A7A81">
        <w:trPr>
          <w:trHeight w:val="294"/>
        </w:trPr>
        <w:tc>
          <w:tcPr>
            <w:tcW w:w="4361" w:type="dxa"/>
          </w:tcPr>
          <w:p w:rsidR="00E46479" w:rsidRPr="00E46479" w:rsidRDefault="00E46479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47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95" w:type="dxa"/>
          </w:tcPr>
          <w:p w:rsidR="00E46479" w:rsidRPr="00E46479" w:rsidRDefault="00E46479" w:rsidP="00B56BAF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/>
                <w:bCs/>
                <w:szCs w:val="24"/>
              </w:rPr>
              <w:t>Всего</w:t>
            </w:r>
          </w:p>
        </w:tc>
        <w:tc>
          <w:tcPr>
            <w:tcW w:w="2596" w:type="dxa"/>
            <w:vAlign w:val="center"/>
          </w:tcPr>
          <w:p w:rsidR="00E46479" w:rsidRPr="00E46479" w:rsidRDefault="00E46479" w:rsidP="00B56BA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6479">
              <w:rPr>
                <w:rFonts w:ascii="Times New Roman" w:hAnsi="Times New Roman" w:cs="Times New Roman"/>
                <w:b/>
                <w:bCs/>
                <w:szCs w:val="24"/>
              </w:rPr>
              <w:t>2437</w:t>
            </w:r>
          </w:p>
        </w:tc>
      </w:tr>
    </w:tbl>
    <w:p w:rsidR="00464BB8" w:rsidRPr="003850F1" w:rsidRDefault="00464BB8" w:rsidP="00201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20718" w:rsidRPr="0088375F" w:rsidRDefault="00ED04DF" w:rsidP="00D00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5F">
        <w:rPr>
          <w:rFonts w:ascii="Times New Roman" w:hAnsi="Times New Roman" w:cs="Times New Roman"/>
          <w:b/>
          <w:sz w:val="24"/>
          <w:szCs w:val="24"/>
        </w:rPr>
        <w:t>3. Отдел координации деятельности организаций для детей-сирот и постинтернатного сопровождения.</w:t>
      </w:r>
    </w:p>
    <w:p w:rsidR="00A5588D" w:rsidRPr="0088375F" w:rsidRDefault="00A5588D" w:rsidP="00A5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1. По состоянию на 01.1</w:t>
      </w:r>
      <w:r w:rsidR="0088375F">
        <w:rPr>
          <w:rFonts w:ascii="Times New Roman" w:hAnsi="Times New Roman" w:cs="Times New Roman"/>
          <w:sz w:val="24"/>
          <w:szCs w:val="28"/>
        </w:rPr>
        <w:t>2</w:t>
      </w:r>
      <w:r w:rsidRPr="0088375F">
        <w:rPr>
          <w:rFonts w:ascii="Times New Roman" w:hAnsi="Times New Roman" w:cs="Times New Roman"/>
          <w:sz w:val="24"/>
          <w:szCs w:val="28"/>
        </w:rPr>
        <w:t>.2021 года всего детей-сирот, состоящих в краевом списке – 8 317 чел., из них достигли возраста 18 лет и имеют право на обеспечение жилыми помещениями – 6 963 чел.; 1557 решения суда.</w:t>
      </w:r>
    </w:p>
    <w:p w:rsidR="00A5588D" w:rsidRPr="0088375F" w:rsidRDefault="00A5588D" w:rsidP="00A5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2. На 2021 год предусмотрено 723 488 617, 02 руб. (в т.ч. 680 079 300, 00 руб. федерального бюджета и 43 409 317,02 руб. краевого бюджета) на обеспечение 280 детей-сирот.</w:t>
      </w:r>
    </w:p>
    <w:p w:rsidR="00A5588D" w:rsidRPr="0088375F" w:rsidRDefault="00A5588D" w:rsidP="00A5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3. В 2021 году проведено заседаний межведомственной комиссии – 11 заседаний:</w:t>
      </w:r>
    </w:p>
    <w:p w:rsidR="00A5588D" w:rsidRPr="0088375F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377 чел. – включено в краевой список</w:t>
      </w:r>
    </w:p>
    <w:p w:rsidR="00A5588D" w:rsidRPr="0088375F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36  чел. – отказано во включении в краевой список</w:t>
      </w:r>
    </w:p>
    <w:p w:rsidR="00A5588D" w:rsidRPr="0088375F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152 чел. – исключено из краевого списка</w:t>
      </w:r>
    </w:p>
    <w:p w:rsidR="00A5588D" w:rsidRPr="0088375F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73 чел. – установлено фактов невозможности проживания</w:t>
      </w:r>
    </w:p>
    <w:p w:rsidR="00A5588D" w:rsidRPr="0088375F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20 чел. – отказано в установлении факта</w:t>
      </w:r>
    </w:p>
    <w:p w:rsidR="00A5588D" w:rsidRPr="0088375F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9 чел. – предоставлено жилых помещений</w:t>
      </w:r>
    </w:p>
    <w:p w:rsidR="00A5588D" w:rsidRPr="0088375F" w:rsidRDefault="00A5588D" w:rsidP="00A5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Информация по ЦПДОПР:</w:t>
      </w:r>
    </w:p>
    <w:p w:rsidR="00A5588D" w:rsidRPr="0088375F" w:rsidRDefault="00A5588D" w:rsidP="00A5588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488 – детей-сирот по списку, находящихся в ГУСО для детей-сирот</w:t>
      </w:r>
    </w:p>
    <w:p w:rsidR="00A5588D" w:rsidRPr="0088375F" w:rsidRDefault="00A5588D" w:rsidP="00A5588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423 – детей-сирот по факту, находящихся в ГУСО для детей-сирот</w:t>
      </w:r>
    </w:p>
    <w:p w:rsidR="00D00FAB" w:rsidRPr="0088375F" w:rsidRDefault="00A5588D" w:rsidP="00A5588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75F">
        <w:rPr>
          <w:rFonts w:ascii="Times New Roman" w:hAnsi="Times New Roman" w:cs="Times New Roman"/>
          <w:sz w:val="24"/>
          <w:szCs w:val="28"/>
        </w:rPr>
        <w:t>14 – выдано направлений на устройство в ГУСО для детей-сирот</w:t>
      </w:r>
    </w:p>
    <w:p w:rsidR="00A5588D" w:rsidRPr="003850F1" w:rsidRDefault="00A5588D" w:rsidP="00A5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E5A6B" w:rsidRPr="0088375F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5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8375F">
        <w:rPr>
          <w:rFonts w:ascii="Times New Roman" w:hAnsi="Times New Roman"/>
          <w:b/>
          <w:sz w:val="24"/>
          <w:szCs w:val="24"/>
        </w:rPr>
        <w:t xml:space="preserve">Отдел опеки и попечительства несовершеннолетних. 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Подготовка ответов на письменные обращения граждан. Направлены 22 запросов и ответов в рамках рассмотрения обращений граждан (без учета вопросов усыновления). Вопросы предоставления информации о детях из регионального банка данных, порядке работы органов опеки и попечительства г.Чита, рассмотрение семейных споров. </w:t>
      </w:r>
    </w:p>
    <w:p w:rsidR="004416E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Рассмотрение запросов и информаций. Направлены 68 информаций, ответов и запросов по вопросам деятельности отдела. Основные вопросы: отчет о деятельности отделов по вопросам защиты прав детей-сирот, предоставления информации о детях-сиротах, размещение информации в региональном банке данных, предоставление сведений о результатах работы в 2021 году.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Подготовка ответов на запросы контрольных органов, министерств ведомств. Ответ на запрос Минпросвещения России по модернизации программы Аист ГБД. Ответ в прокуратуру края по вопросам отобрания детей. Ответ на запрос Минпросвещения России по Комплексу мер по подготовке специалистов органов опеки. Направлен ответ в Минпросвещения России о содействии в проведении анкетирования кандидатов в </w:t>
      </w:r>
      <w:r w:rsidRPr="0088375F">
        <w:rPr>
          <w:rFonts w:ascii="Times New Roman" w:hAnsi="Times New Roman" w:cs="Times New Roman"/>
          <w:sz w:val="24"/>
          <w:szCs w:val="24"/>
        </w:rPr>
        <w:lastRenderedPageBreak/>
        <w:t>замещающие родители, воспитанников и сотрудников учреждений для сирот. Направлен ответ в Минпросвещения России об исполнении протокола от 23.08.2021 № Д07-44/07пр (апробация модели межведомственного взаимодействия). Заместителю председателя Правительства Забайкальского края направлена информация об исполнении пункта 1.4 постановления КДН за 9 месяцев 2021 года (работа с неблагополучными семьями). Ответ заместителю председателя Правительства Забайкальского края по поручению о снижении численности детей-сирот в крае. Направлено письмо в Минпросвещения России по вопросам подготовки перевода 2 услуг в электронный вид (назначение опекуна и назначение выплат). Подготовлена информация Министерства в свод для ответа на запрос Минпросвещения России по резонансным ситуациям с несовершеннолетними. Направлен запрос главе Акшинского района по суициду Будаева З.Б.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Выполнение поручений министра. Для дальнейшей разработки проекта детской деревни в с.Чара - «Чароит». Работа по согласованию проекта приостановлена в связи с тем, что реализация проекта ООО Удоканская медь запланирована на 2022 год. Информация по проекту предоставлена по запросу в адрес заместителя губернатора Ванчиковой А.Г.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Деятельность ГУСО. Проведены 2 комиссии жизнеустройства детей в ГУСО. Рассмотрены дела по 22 несовершеннолетним.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Мероприятия. С 19.10.2021 по 22.10.2021 на базе Министерства проведены курсы обучения специалистов органов опеки и попечительства несовершеннолетних. 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Направлено письмо главам о возможности направления детей в Евпаторию на период до декабря 2021 года.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Деятельность органов опеки и попечительства несовершеннолетних. Направлены 14 запросов и справочных информаций в муниципалитеты по устранению выявленных нарушений ведения регионального банка данных о детях-сиротах, размещения анкет детей-сирот, причинах их возникновения. Направлено письмо Главам районов о необходимости организации работы по устройству детей, находящихся в ГУСО. Направлено письмо Главам районов по вопросам подготовки перевода 2 услуг в электронный вид (назначение опекуна и назначение выплат). Направлено письмо в опеку г.Чита по ускорению работы устройства 13 детей из ГУСО Надежда.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Защита имущественных прав детей- сирот. Ответ на запрос Минпросвещения России о правоприменительной практике защиты имущественных прав несовершеннолетних. На 01.10.2021 года жилье закреплено за 1537 детьми – сиротами.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Работа отдела. Участие в рейдах соблюдения ограничительных мер COVID-19.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Иное. Подготовлены, направлены для рассмотрения Краевой КДН предложения о внесении изменений в порядок межведомственного взаимодействия органов профилактики. Руководителям ГУСО направлены материалы Форума социальных инноваций регионов. Заключено соглашение о взаимодействии с благотворительным фондом «Дари Добро». Направлены ответы по вопросам обеспечения жилья (ПП-45-20), семьи Старицыной Читинского района (дополнительно выезд в семью), семьи Гладких Шилкинского района.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Подготовлено 2 публикации на сайт Министерства в рубрику «Звездочки, которые хотят обрести семью» (всего 20 публикаций).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Сбор и рассмотрение материалов участников краевого слета опекунских семей.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Численность детей в региональном банке данных – 1286 (на 01.01.2021- 1362, на 01.01.2020 – 1441, на 01.01.2019 – 1526, на 01.01.2018 - 1720). Всего сирот в крае 5733 (на 01.01.2021 – 5915), из них  4395 в замещающих семьях. Выявлено детей сирот в 2021 году – 598 (в 2020 году- 829). Устроено в семьи в 2021 году 679 (в 2020 году – 1042). 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Лишено родительских прав в 2021 году 347 родителя в отношении 415 детей, ограничено 149 родителей в отношении 217 детей. Всего 496 родителей в отношении 632 детей (2020 год - 427 родителей / 570 детей, ограничено 211 родителей / 320 детей, всего 638 родителей / 890 детей). </w:t>
      </w:r>
    </w:p>
    <w:p w:rsidR="00AA7D36" w:rsidRPr="0088375F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lastRenderedPageBreak/>
        <w:t>Восстановлены в родительских правах в 2021 году 22 родителей в отношении 30 детей, Сняты ограничения 28 родителей в отношении 44 детей. Всего 50 родителей в отношении 74 детей ( 2020 год - 15 родителей  / 23 детей, Сняты ограничения 28 родителя / 49 детей, всего 43 родителя / 72 детей).</w:t>
      </w:r>
    </w:p>
    <w:p w:rsidR="005B2CFC" w:rsidRPr="0088375F" w:rsidRDefault="005B2CF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ED3" w:rsidRPr="0088375F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5F">
        <w:rPr>
          <w:rFonts w:ascii="Times New Roman" w:hAnsi="Times New Roman" w:cs="Times New Roman"/>
          <w:b/>
          <w:sz w:val="24"/>
          <w:szCs w:val="24"/>
        </w:rPr>
        <w:t>5</w:t>
      </w:r>
      <w:r w:rsidR="007C2ED3" w:rsidRPr="0088375F">
        <w:rPr>
          <w:rFonts w:ascii="Times New Roman" w:hAnsi="Times New Roman" w:cs="Times New Roman"/>
          <w:b/>
          <w:sz w:val="24"/>
          <w:szCs w:val="24"/>
        </w:rPr>
        <w:t>. Отдел по работе с гражданами пожилого возраста и инвалидами.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1. Проводится еженедельный мониторинг заболеваемости COVID-2019 в стационарных учреждениях социального обслуживания, с занесением данных в систему централизованного управления доступом пользователей к информационным системам Минтруда РФ.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2. Продолжается работа по внедрению в крае системы СДУ, разработан и утвержден приказ Министерства: разработан и утвержден приказ Министерства труда и социальной защиты населения Забайкальского края «О внедрении в государственных учреждениях социального обслуживания Забайкальского края стационарозамещающей технологии «Передышка»,разработаны проекты приказов Министерства: «Внедрение технологии Сиделкка», «Об утверждении порядка межведомственного взаимодействия в рамках системы долговременного ухода за гражданами пожилого возраста и инвалидами на территории Забайкальского края». 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3. Подготовлено и утверждено постановление Правительства Забайкальского края «О региональном государственном контроле (надзоре) в сфере социального обслуживания на территории Забайкальского края» от 29.10.2021 № 428;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4. Еженедельно внесена информация в ИС Мониторинг об утверждении НПА по контролю (надзору);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5. Подготовлено и утверждено постановление Правительства Забайкальского края «Об утверждении Порядка организации проведения оценки региональной системы реабилитации и абилитации инвалидов, в том числе детей-инвалидов, и контроля за ее проведением в Забайкальском крае» от 21.10.2021 № 417.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6. Подготовлен проекта постановления Правительства Забайкальского края «О внесении изменений в государственную программу Забайкальского края «Доступная среда», направление его на согласование, отработка по замечаниям ИОГВ.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7. Обследовано 10 объектов, составлены и направлены акты.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8. Отправка писем и реестров для вручения персональных поздравлений Президента Российской Федерации в связи с юбилейными днями рождения, начиная с 90-летия на октябрь 2021 года по районам Забайкальского края. 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9. В стационарные организации социального обслуживания выдано 25 путевок.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10.Всего по состоянию на 01.11.2021 года в государственных стационарных учреждениях социального обслуживания проживает 2744 гражданина пожилого возраста и инвалидов.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11.Всего в период с 01.10. по 31.10.2021 года в Министерство труда и социальной защиты населения Забайкальского края поступило 45 пакетов документов для определения граждан в государственные стационарные учреждения социального обслуживания.</w:t>
      </w:r>
    </w:p>
    <w:p w:rsidR="00AA7D36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12.Всего по состоянию на 01.11.2021 года в очереди на дом-интернат состоит 75 человек.</w:t>
      </w:r>
    </w:p>
    <w:p w:rsidR="0038115D" w:rsidRPr="0088375F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13. Утверждены приказы Министерства труда и социальной защиты населения Забайкальского края «О введении режима изоляции в государственном автономном учреждении социального обслуживания «Балейский комплексный центр социального обслуживания населения «Золотинка» Забайкальского края»,  «О введении режима изоляции в государственном учреждении социального обслуживания «Комплексный центр социального обслуживания населения «Ясногорский» Забайкальского края», «Об отмене режима изоляции в государственном учреждении социального обслуживания «Комплексный центр социального обслуживания населения «Ясногорский» </w:t>
      </w:r>
      <w:r w:rsidRPr="0088375F">
        <w:rPr>
          <w:rFonts w:ascii="Times New Roman" w:hAnsi="Times New Roman" w:cs="Times New Roman"/>
          <w:sz w:val="24"/>
          <w:szCs w:val="24"/>
        </w:rPr>
        <w:lastRenderedPageBreak/>
        <w:t>Забайкальского края», «Об отмене режима изоляции в государственном автономном учреждении социального обслуживания «Балейский комплексный центр социального обслуживания населения «Золотинка» Забайкальского края.</w:t>
      </w:r>
    </w:p>
    <w:p w:rsidR="000A342B" w:rsidRPr="003850F1" w:rsidRDefault="000A342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C2437" w:rsidRPr="00B50FB6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FB6">
        <w:rPr>
          <w:rFonts w:ascii="Times New Roman" w:hAnsi="Times New Roman" w:cs="Times New Roman"/>
          <w:b/>
          <w:sz w:val="24"/>
          <w:szCs w:val="24"/>
        </w:rPr>
        <w:t>6</w:t>
      </w:r>
      <w:r w:rsidR="00EC2437" w:rsidRPr="00B50FB6">
        <w:rPr>
          <w:rFonts w:ascii="Times New Roman" w:hAnsi="Times New Roman" w:cs="Times New Roman"/>
          <w:b/>
          <w:sz w:val="24"/>
          <w:szCs w:val="24"/>
        </w:rPr>
        <w:t>. Отдел сопровождения деятельности поставщиков социальных услуг.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Отчет в Управление Роспотребнадзора по Забайкальскому краю(по проверкам подведомственных учрежд</w:t>
      </w:r>
      <w:r>
        <w:rPr>
          <w:rFonts w:ascii="Times New Roman" w:hAnsi="Times New Roman" w:cs="Times New Roman"/>
          <w:sz w:val="24"/>
          <w:szCs w:val="24"/>
        </w:rPr>
        <w:t>ений) по вакцинации</w:t>
      </w:r>
      <w:r>
        <w:rPr>
          <w:rFonts w:ascii="Times New Roman" w:hAnsi="Times New Roman" w:cs="Times New Roman"/>
          <w:sz w:val="24"/>
          <w:szCs w:val="24"/>
        </w:rPr>
        <w:tab/>
        <w:t xml:space="preserve">еженедельно. </w:t>
      </w:r>
      <w:r w:rsidRPr="00B50FB6">
        <w:rPr>
          <w:rFonts w:ascii="Times New Roman" w:hAnsi="Times New Roman" w:cs="Times New Roman"/>
          <w:sz w:val="24"/>
          <w:szCs w:val="24"/>
        </w:rPr>
        <w:t>Проверено 47 учреждений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Размещение Декларации о потреблении энергетических ресурсов на сайте "ГИС"Энергоэффективность"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0FB6">
        <w:rPr>
          <w:rFonts w:ascii="Times New Roman" w:hAnsi="Times New Roman" w:cs="Times New Roman"/>
          <w:sz w:val="24"/>
          <w:szCs w:val="24"/>
        </w:rPr>
        <w:t>Размещено 32 декларации.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Подготовлен Обязательный публичный отчет Губернатора Забайкальского края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 за отчетный период с 1 января по 31 декабря 2020 года на заседании Законодательного собрания Забайкальского края</w:t>
      </w:r>
      <w:r w:rsidRPr="00B50F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 З</w:t>
      </w:r>
      <w:r w:rsidRPr="00B50FB6">
        <w:rPr>
          <w:rFonts w:ascii="Times New Roman" w:hAnsi="Times New Roman" w:cs="Times New Roman"/>
          <w:sz w:val="24"/>
          <w:szCs w:val="24"/>
        </w:rPr>
        <w:t>асушен отчет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 за отчетный период с 1 января по 31 декабря 2020 года на заседаниях комитетов Законодательного собрания Забайкальского края.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Проведено итогового заседание Общественного совета по проведению независимой оценки качества условий оказания услуг организациями в сфере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0FB6">
        <w:rPr>
          <w:rFonts w:ascii="Times New Roman" w:hAnsi="Times New Roman" w:cs="Times New Roman"/>
          <w:sz w:val="24"/>
          <w:szCs w:val="24"/>
        </w:rPr>
        <w:t>Заседание проведено 23.11.2021 г. Отчет организатора-оператора по проведению независимой оценки качества условий оказания услуг организациями в сфере социального обслуживания в 2021 году принят членами Общественного совета и передан для размещения на сайте bas.gov.ru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Подведение итогов результатов независимой оценки качества условий оказания услуг организациями в сфере социального обслуживания за отчетный период с 1 января по 31 декабря 2021 года, опубликование результатов на официальном сайте по размещению информации о государственных и муниципальных учреждениях в информационно-телекоммуникационном сети «Инт</w:t>
      </w:r>
      <w:r>
        <w:rPr>
          <w:rFonts w:ascii="Times New Roman" w:hAnsi="Times New Roman" w:cs="Times New Roman"/>
          <w:sz w:val="24"/>
          <w:szCs w:val="24"/>
        </w:rPr>
        <w:t xml:space="preserve">ернет» (далее- сайт bas.gov.ru). 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Размещение информации итогов проведения независимой оценки качества условий оказания услуг организациями в сфере социального обслуживания в 2021 году на сайте bas.gov.ru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Сбор информации и подведение итогов по устранению недостатков, выявленных в ходепроведения независимой оценки качества условий оказания услуг организациями в сфере социального обслуживания в 2020 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0FB6">
        <w:rPr>
          <w:rFonts w:ascii="Times New Roman" w:hAnsi="Times New Roman" w:cs="Times New Roman"/>
          <w:sz w:val="24"/>
          <w:szCs w:val="24"/>
        </w:rPr>
        <w:t>Составление сводного отчета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Подготовка информации для Прокуратуры Забайкальского края по реализации «Государственной программы «Комплексные меры по улучшению наркологической ситуации в Забайкальском крае» и подпрограммы «Профилактика правонарушений» государственной программы «Совершенствование государственного управления Забайкальского края»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0FB6">
        <w:rPr>
          <w:rFonts w:ascii="Times New Roman" w:hAnsi="Times New Roman" w:cs="Times New Roman"/>
          <w:sz w:val="24"/>
          <w:szCs w:val="24"/>
        </w:rPr>
        <w:t>Информация для свода направлена в управление территориальной обороны и национальной безопасности Губернатора Забайкальского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Подготовлены сметные расчеты на ремонтные работы на сумму 3922,777 тыс. рублей.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B50FB6">
        <w:rPr>
          <w:rFonts w:ascii="Times New Roman" w:hAnsi="Times New Roman" w:cs="Times New Roman"/>
          <w:sz w:val="24"/>
          <w:szCs w:val="24"/>
        </w:rPr>
        <w:t>емонт теплового узла в ЦМСРИ «Росток» Забайкальского края на сумму 268,057 тыс. рублей;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-строительство универсальной спортивной площадки ГАУСО «Шиванда» Забайкальского края на сумму 2323,2 тыс. рублей;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-ремонт здания скважины (наружные сети минводы, ремонт кровли, отделочные работы, наружные сети энергоснабжения) в КЦСОН «Орловский» Забайкальского края на сумму 1361,3 тыс. рублей.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Сбор информации от учреждений о финансировании и освоении средств по капитальному и текущему ремонту октябрь 2021 год</w:t>
      </w:r>
      <w:r>
        <w:rPr>
          <w:rFonts w:ascii="Times New Roman" w:hAnsi="Times New Roman" w:cs="Times New Roman"/>
          <w:sz w:val="24"/>
          <w:szCs w:val="24"/>
        </w:rPr>
        <w:t xml:space="preserve">а. Составление сводного отчета. </w:t>
      </w:r>
      <w:r w:rsidRPr="00B50FB6">
        <w:rPr>
          <w:rFonts w:ascii="Times New Roman" w:hAnsi="Times New Roman" w:cs="Times New Roman"/>
          <w:sz w:val="24"/>
          <w:szCs w:val="24"/>
        </w:rPr>
        <w:t>Составление сводного отчета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lastRenderedPageBreak/>
        <w:t>Организация работы по вопросам списания передачи и использования автотранспорта Министерства и подведомственных учреждений.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FB6">
        <w:rPr>
          <w:rFonts w:ascii="Times New Roman" w:hAnsi="Times New Roman" w:cs="Times New Roman"/>
          <w:sz w:val="24"/>
          <w:szCs w:val="24"/>
        </w:rPr>
        <w:t>Списано, передано и реализовано на аукционе  8 ед. Приобретена 1 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FB6">
        <w:rPr>
          <w:rFonts w:ascii="Times New Roman" w:hAnsi="Times New Roman" w:cs="Times New Roman"/>
          <w:sz w:val="24"/>
          <w:szCs w:val="24"/>
        </w:rPr>
        <w:t>Ресоциализация, социальная реабилитация и адаптация лиц, освободи</w:t>
      </w:r>
      <w:r w:rsidR="008958BA">
        <w:rPr>
          <w:rFonts w:ascii="Times New Roman" w:hAnsi="Times New Roman" w:cs="Times New Roman"/>
          <w:sz w:val="24"/>
          <w:szCs w:val="24"/>
        </w:rPr>
        <w:t>вшихся из мест лишения свободы.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Решен вопрос по организации центра для лиц, освободившихся из мест лишения свободы.</w:t>
      </w:r>
      <w:r w:rsidR="008958BA">
        <w:rPr>
          <w:rFonts w:ascii="Times New Roman" w:hAnsi="Times New Roman" w:cs="Times New Roman"/>
          <w:sz w:val="24"/>
          <w:szCs w:val="24"/>
        </w:rPr>
        <w:t xml:space="preserve"> </w:t>
      </w:r>
      <w:r w:rsidRPr="00B50FB6">
        <w:rPr>
          <w:rFonts w:ascii="Times New Roman" w:hAnsi="Times New Roman" w:cs="Times New Roman"/>
          <w:sz w:val="24"/>
          <w:szCs w:val="24"/>
        </w:rPr>
        <w:t>Министра юстиции Российской Федерации Вуколова В.Л. по вопросу создания исправительных центров УФСИН России.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Приняли участие в заседан</w:t>
      </w:r>
      <w:r w:rsidR="008958BA">
        <w:rPr>
          <w:rFonts w:ascii="Times New Roman" w:hAnsi="Times New Roman" w:cs="Times New Roman"/>
          <w:sz w:val="24"/>
          <w:szCs w:val="24"/>
        </w:rPr>
        <w:t xml:space="preserve">иях. </w:t>
      </w:r>
      <w:r w:rsidRPr="00B50FB6">
        <w:rPr>
          <w:rFonts w:ascii="Times New Roman" w:hAnsi="Times New Roman" w:cs="Times New Roman"/>
          <w:sz w:val="24"/>
          <w:szCs w:val="24"/>
        </w:rPr>
        <w:t>Подготовлен и утвержден заместителем Губернатора Забайкальского края Костенко А.И. План организации работы по подбору помещения для открытия исправительного Центра УФСИН России по Забайкальскому краю.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На заседании постоянно действующего координационного совещания по обеспечению правопорядка в Забайкальском крае представлен доклад Министерства по вопросу «Проблемные вопросы ресоциализации и социальной адаптации, в том числе трудоустройства, лиц, освободившихся из мест лишения свободы».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Предоставление информации о восстановлении социально значимых объектов, поврежденных в результате</w:t>
      </w:r>
      <w:r w:rsidR="008958BA">
        <w:rPr>
          <w:rFonts w:ascii="Times New Roman" w:hAnsi="Times New Roman" w:cs="Times New Roman"/>
          <w:sz w:val="24"/>
          <w:szCs w:val="24"/>
        </w:rPr>
        <w:t xml:space="preserve"> стихийных бедствий в 2021 году. </w:t>
      </w:r>
      <w:r w:rsidRPr="00B50FB6">
        <w:rPr>
          <w:rFonts w:ascii="Times New Roman" w:hAnsi="Times New Roman" w:cs="Times New Roman"/>
          <w:sz w:val="24"/>
          <w:szCs w:val="24"/>
        </w:rPr>
        <w:t>По состоянию на 1 декабря 2021 года Минтруд России письмом от 30 ноября 2021 года № 26-3/10/В-15773 сообщает, что для подготовки проекта распоряжения Правительства Российской Федерации о выделении средств из резервного фонда Правительства Российской Федерации, необходимо предоставить в Минтруд России положительное заключение государственной экспертизы достоверности сметной стоимости проектной документации на объект летнего оздоровительного лагеря «Маленькая страна».</w:t>
      </w:r>
    </w:p>
    <w:p w:rsidR="00B50FB6" w:rsidRPr="00B50FB6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0FB6">
        <w:rPr>
          <w:rFonts w:ascii="Times New Roman" w:hAnsi="Times New Roman" w:cs="Times New Roman"/>
          <w:sz w:val="24"/>
          <w:szCs w:val="24"/>
        </w:rPr>
        <w:t>Отчет об исполнении поручений Президента Российской Федерации от 13 ноября 2009 года № Пр-3021 (абзац 2 пункт 2) об обеспечении комплексной безопасности социальных объектов в 2021 году</w:t>
      </w:r>
      <w:r w:rsidRPr="00B50FB6">
        <w:rPr>
          <w:rFonts w:ascii="Times New Roman" w:hAnsi="Times New Roman" w:cs="Times New Roman"/>
          <w:sz w:val="24"/>
          <w:szCs w:val="24"/>
        </w:rPr>
        <w:tab/>
      </w:r>
      <w:r w:rsidRPr="00B50FB6">
        <w:rPr>
          <w:rFonts w:ascii="Times New Roman" w:hAnsi="Times New Roman" w:cs="Times New Roman"/>
          <w:sz w:val="24"/>
          <w:szCs w:val="24"/>
        </w:rPr>
        <w:tab/>
        <w:t>В Минздрав, Минобр Забайкальского края, в подведомственные учреждения Министерства направлены запросы о предоставлении информации об обеспечении комплексной безопасности социальных объектов в 2021 году.</w:t>
      </w:r>
      <w:r w:rsidR="008958BA">
        <w:rPr>
          <w:rFonts w:ascii="Times New Roman" w:hAnsi="Times New Roman" w:cs="Times New Roman"/>
          <w:sz w:val="24"/>
          <w:szCs w:val="24"/>
        </w:rPr>
        <w:t xml:space="preserve"> </w:t>
      </w:r>
      <w:r w:rsidRPr="00B50FB6">
        <w:rPr>
          <w:rFonts w:ascii="Times New Roman" w:hAnsi="Times New Roman" w:cs="Times New Roman"/>
          <w:sz w:val="24"/>
          <w:szCs w:val="24"/>
        </w:rPr>
        <w:t>Проводится обработка информации.</w:t>
      </w:r>
    </w:p>
    <w:p w:rsidR="00254197" w:rsidRDefault="00B50FB6" w:rsidP="00B50FB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50FB6">
        <w:rPr>
          <w:rFonts w:ascii="Times New Roman" w:hAnsi="Times New Roman" w:cs="Times New Roman"/>
          <w:sz w:val="24"/>
          <w:szCs w:val="24"/>
        </w:rPr>
        <w:t>Исполнение распоряжения Правительства Российской Федерации от 06 октября 2021 года  № 2816-р о перечне  инициатив социально - эко</w:t>
      </w:r>
      <w:r w:rsidR="008958BA">
        <w:rPr>
          <w:rFonts w:ascii="Times New Roman" w:hAnsi="Times New Roman" w:cs="Times New Roman"/>
          <w:sz w:val="24"/>
          <w:szCs w:val="24"/>
        </w:rPr>
        <w:t xml:space="preserve">номического развития регионов. </w:t>
      </w:r>
      <w:r w:rsidRPr="00B50FB6">
        <w:rPr>
          <w:rFonts w:ascii="Times New Roman" w:hAnsi="Times New Roman" w:cs="Times New Roman"/>
          <w:sz w:val="24"/>
          <w:szCs w:val="24"/>
        </w:rPr>
        <w:t>Информация о реализации проекта «Социальное казначейство» в  Забайкальском крае направлена в адрес заместителя Губернатора Забайкальского края Ванчиковой А.Г.</w:t>
      </w:r>
    </w:p>
    <w:p w:rsidR="00B50FB6" w:rsidRPr="003850F1" w:rsidRDefault="00B50FB6" w:rsidP="00E41C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7FE2" w:rsidRPr="0088375F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75F">
        <w:rPr>
          <w:rFonts w:ascii="Times New Roman" w:hAnsi="Times New Roman" w:cs="Times New Roman"/>
          <w:b/>
          <w:sz w:val="24"/>
          <w:szCs w:val="24"/>
        </w:rPr>
        <w:t>7</w:t>
      </w:r>
      <w:r w:rsidR="00407FE2" w:rsidRPr="0088375F">
        <w:rPr>
          <w:rFonts w:ascii="Times New Roman" w:hAnsi="Times New Roman" w:cs="Times New Roman"/>
          <w:b/>
          <w:sz w:val="24"/>
          <w:szCs w:val="24"/>
        </w:rPr>
        <w:t>. Отдел организации социальных выплат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I. Работа по согласованию нормативно-правовых актов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1. проект закона «О внесении изменений в статью 2 Закона Забайкальского края «О форме предоставления мер социальной поддержки по обеспечению жильем ветеранов, инвалидов и семей, имеющих детей-инвалидов, в Забайкальском крае» и статью 3 Закона Забайкальского края «О форме предоставления мер социальной поддержки по оплате жилого помещения и коммунальных услуг отдельным категориям граждан в Забайкальском крае»–принят от 13.10.2021 № 1979-ЗЗК.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2.проект закона «О внесении изменений в Закон Забайкальского края «О порядке и условиях присвоения званий «Ветеран труда», «Ветеран труда Забайкальского края» – принят от 13.10.2021 № 1983-ЗЗК.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3. проект постановления Правительства Забайкальского края «О внесении изменений в некоторые постановления Правительства Забайкальского края в сфере социальной защиты населения» - на  согласовании с органами исполнительной власти.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4. проект постановления Правительства Забайкальского края «О внесении изменений в постановление Правительства Забайкальского края от 28 ноября 2019 года № 463 «Об утверждении Порядка установления, выплаты, пересмотра размера региональной </w:t>
      </w:r>
      <w:r w:rsidRPr="0088375F">
        <w:rPr>
          <w:rFonts w:ascii="Times New Roman" w:hAnsi="Times New Roman" w:cs="Times New Roman"/>
          <w:sz w:val="24"/>
          <w:szCs w:val="24"/>
        </w:rPr>
        <w:lastRenderedPageBreak/>
        <w:t>социальной доплаты к пенсии в Забайкальском крае» - на  согласовании с органами исполнительной власти.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II. Проведение комиссий.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1.Комиссия попредоставлению мер социальной поддержки по обеспечению жильем ветеранов, инвалидов и семей, имеющих детей – инвалидов: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По состоянию на 01.11.2021 года всего поставлено на учет в органах местного самоуправления – 5015 ветеранов войны, из них сняты с учета – 692. 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 xml:space="preserve">В отношении 4320 ветеранов войны приняты положительные решения. 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Всего предоставили договоры 4319 человек (99,9 % от числа состоящих на учете).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Численность ветеранов войны, которым не предоставлена мера социальной поддержки по обеспечению жильем составляет6 человек, из них: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- приняты положительные решения в отношении 3 человек, договор  представлен на 2 чел;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- приняты отказные решения в отношении 3 человек – отсутствует нуждаемость.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III. Подготовка отчетов и информаций.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1.в адрес федеральных органов исполнительной власти направлены ежемесячные отчеты по направлению работы отдела.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2. в Роструд направлены сводные реестры на социальные выплаты на ноябрь2021 года: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3. подготовлены реестры получателей пенсии за выслугу лет госслужащих наноябрь2021 года.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4. подготовлены ответы на контрольные карты по исполнению полномочий.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5. подготовлены ответы на запросы и обращения граждан - 890.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IV. Работа по ЧС.</w:t>
      </w:r>
    </w:p>
    <w:p w:rsidR="000C69E4" w:rsidRPr="0088375F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Министерством организована работа по предоставлению компенсационных выплат согласно представленным органами местного самоуправлениям спискам, согласованным в установленном порядке с ГУ МЧС России по Забайкальскому краю и УМВД России по Забайкальскому краю. Выплаты предоставлены на 1 ноября 2021 года на общую сумму 458,55 млн. рублей:</w:t>
      </w:r>
    </w:p>
    <w:p w:rsidR="000C69E4" w:rsidRPr="0088375F" w:rsidRDefault="000C69E4" w:rsidP="000C69E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единовременная материальная помощь (10,0 тыс. рублей): средства направлены 15110 чел. на сумму 151,10 млн. рублей;</w:t>
      </w:r>
    </w:p>
    <w:p w:rsidR="000C69E4" w:rsidRPr="0088375F" w:rsidRDefault="000C69E4" w:rsidP="000C69E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финансовая помощь при частичной утрате имущества (50,0 тыс. рублей): средства направлены 1807чел. на сумму 90,35 млн. рублей;</w:t>
      </w:r>
    </w:p>
    <w:p w:rsidR="002E1B36" w:rsidRPr="0088375F" w:rsidRDefault="000C69E4" w:rsidP="000C69E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финансовая помощь при полной утрате имущества (100,0 тыс. рублей): средства направлены 2171 чел. на сумму 217,1 млн. рублей.</w:t>
      </w:r>
    </w:p>
    <w:p w:rsidR="000C69E4" w:rsidRPr="003850F1" w:rsidRDefault="000C69E4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07FE2" w:rsidRPr="003850F1" w:rsidRDefault="005274CC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F1">
        <w:rPr>
          <w:rFonts w:ascii="Times New Roman" w:hAnsi="Times New Roman" w:cs="Times New Roman"/>
          <w:b/>
          <w:sz w:val="24"/>
          <w:szCs w:val="24"/>
        </w:rPr>
        <w:t>8</w:t>
      </w:r>
      <w:r w:rsidR="00407FE2" w:rsidRPr="003850F1">
        <w:rPr>
          <w:rFonts w:ascii="Times New Roman" w:hAnsi="Times New Roman" w:cs="Times New Roman"/>
          <w:b/>
          <w:sz w:val="24"/>
          <w:szCs w:val="24"/>
        </w:rPr>
        <w:t xml:space="preserve">. Отдел опеки и </w:t>
      </w:r>
      <w:r w:rsidR="008B184F" w:rsidRPr="003850F1">
        <w:rPr>
          <w:rFonts w:ascii="Times New Roman" w:hAnsi="Times New Roman" w:cs="Times New Roman"/>
          <w:b/>
          <w:sz w:val="24"/>
          <w:szCs w:val="24"/>
        </w:rPr>
        <w:t>попечительства совершеннолетних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Численность недееспособных граждан в Забайкальском крае составляет 1759 чел., из которых: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0F1">
        <w:rPr>
          <w:rFonts w:ascii="Times New Roman" w:hAnsi="Times New Roman" w:cs="Times New Roman"/>
          <w:sz w:val="24"/>
          <w:szCs w:val="24"/>
        </w:rPr>
        <w:t>в семьях опекунов, попечителей проживают 1205 чел.;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0F1">
        <w:rPr>
          <w:rFonts w:ascii="Times New Roman" w:hAnsi="Times New Roman" w:cs="Times New Roman"/>
          <w:sz w:val="24"/>
          <w:szCs w:val="24"/>
        </w:rPr>
        <w:t>в 11 государственных учреждениях социального обслуживания – 554 недееспособных.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1.</w:t>
      </w:r>
      <w:r w:rsidRPr="003850F1">
        <w:rPr>
          <w:rFonts w:ascii="Times New Roman" w:hAnsi="Times New Roman" w:cs="Times New Roman"/>
          <w:sz w:val="24"/>
          <w:szCs w:val="24"/>
        </w:rPr>
        <w:tab/>
        <w:t>Комиссией по опеке и попечительству совершеннолетних Министерства проведено 2заседания (15.11., 30.11.2021г.).По итогам заседаний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0F1">
        <w:rPr>
          <w:rFonts w:ascii="Times New Roman" w:hAnsi="Times New Roman" w:cs="Times New Roman"/>
          <w:sz w:val="24"/>
          <w:szCs w:val="24"/>
        </w:rPr>
        <w:t>комиссии подготовлено 83приказа Министерства.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2. Внесение сведений в базу ЕГИССО банка данных об опекунах, попечителях, о лицах, признанных судом недееспособными, ограниченно дееспособными, в т.ч.: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в реестр несовершеннолетних граждан, а также совершеннолетних граждан, признанных в судебном порядке недееспособными или ограниченных в дееспособности, имеющих право на получение мер социальной защиты- 25 чел.;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в реестр законных представителей (включая родителей ребенка) лиц, имеющих право на получение мер социальной защиты (поддержки), социальных услуг, предоставляемых в рамках социального обслуживания –26чел.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lastRenderedPageBreak/>
        <w:t>3. Подготовка и направление в ФНС сведений по установлению (прекращению) опеки и попечительства в отношении совершеннолетних недееспособных граждан – 31шт.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4.Проведена проверка соблюдения требований законодательства при расходовании личных денежных средств недееспособных граждан, проживающих в ГСУСО «Зыковский дом-интернат для граждан, имеющих психические расстройства» Забайкальского края (19.11).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5. Проведено обследование ГУСО по выполнению мероприятий по профилактике коронавирусной инфекции, в т.ч.: ГУСО «Могойтуйский комплексный центр социального обслуживания населения «Элбэг», филиал «Хара-Шибирьский», ГСУСО пансионат «Ингода», ГАУСО «Первомайский дом-интернат».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6. Подготовлено 4 доверенности на представление интересов Министерства в судах общей юрисдикции в отношении граждан, признанных судом недееспособными вследствие психического расстройства, граждан, ограниченных судом в дееспособности.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7.Сформировано 24 личных дела недееспособных граждан, направлено 4 личных дела недееспособных граждан в другие регионы, в связи с переездом на новое место жительства.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8. Проверено, утверждено 12 отчетов опекунов о хранении, об использовании имущества совершеннолетних недееспособных граждан за период исполнения обязанностей опекуна.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9. Проверено 183акта условий жизни подопечных и исполнения опекунами своих обязанностей; 146 актов условий жизни, проживающих в ГУСО.</w:t>
      </w:r>
    </w:p>
    <w:p w:rsidR="00DD129E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10. Подготовлено7 ответов на обращения граждан, 36 информационных писем, запросов, ответов.</w:t>
      </w:r>
    </w:p>
    <w:p w:rsidR="00B719B7" w:rsidRDefault="00B719B7" w:rsidP="00BA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70"/>
        <w:gridCol w:w="3425"/>
        <w:gridCol w:w="4076"/>
      </w:tblGrid>
      <w:tr w:rsidR="002037B1" w:rsidRPr="002037B1" w:rsidTr="00B56BAF">
        <w:trPr>
          <w:tblHeader/>
        </w:trPr>
        <w:tc>
          <w:tcPr>
            <w:tcW w:w="2070" w:type="dxa"/>
          </w:tcPr>
          <w:p w:rsidR="002037B1" w:rsidRPr="002037B1" w:rsidRDefault="002037B1" w:rsidP="00B5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Наименование отдела, тема</w:t>
            </w:r>
          </w:p>
        </w:tc>
        <w:tc>
          <w:tcPr>
            <w:tcW w:w="3425" w:type="dxa"/>
          </w:tcPr>
          <w:p w:rsidR="002037B1" w:rsidRPr="002037B1" w:rsidRDefault="002037B1" w:rsidP="00B5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</w:t>
            </w:r>
          </w:p>
          <w:p w:rsidR="002037B1" w:rsidRPr="002037B1" w:rsidRDefault="002037B1" w:rsidP="00B5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</w:t>
            </w:r>
          </w:p>
          <w:p w:rsidR="002037B1" w:rsidRPr="002037B1" w:rsidRDefault="002037B1" w:rsidP="00B5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</w:p>
        </w:tc>
      </w:tr>
      <w:tr w:rsidR="002037B1" w:rsidRPr="002037B1" w:rsidTr="00B56BAF">
        <w:tc>
          <w:tcPr>
            <w:tcW w:w="2070" w:type="dxa"/>
            <w:vMerge w:val="restart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программ занятости и рынка труда</w:t>
            </w: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1.Численность рабочей силы (по данным Росстата), в том числе:</w:t>
            </w:r>
          </w:p>
        </w:tc>
        <w:tc>
          <w:tcPr>
            <w:tcW w:w="4076" w:type="dxa"/>
            <w:shd w:val="clear" w:color="auto" w:fill="auto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522,9 (август– октябрь2021г.)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-занятые по МОТ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475,9 (август – октябрь 2021г)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-безработныепо МОТ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47,0 (август – октябрь 2021г )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2. Региональная программа Забайкальского края «Повышение мобильности трудовых ресурсов»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план – 30 чел, факт – 11 чел.</w:t>
            </w:r>
          </w:p>
        </w:tc>
      </w:tr>
      <w:tr w:rsidR="002037B1" w:rsidRPr="002037B1" w:rsidTr="00B56BAF">
        <w:tc>
          <w:tcPr>
            <w:tcW w:w="2070" w:type="dxa"/>
            <w:vMerge w:val="restart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7B1" w:rsidRPr="002037B1" w:rsidRDefault="002037B1" w:rsidP="00B5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Характеристика рынка труда</w:t>
            </w: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3. Уровень зарегистрированной безработицы, %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На 01.12.2021 г. – 1,4%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4. Численность безработных граждан, состоящих на учете в органах службы занятости, чел.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На 01.12.2021 г. – 7 549 безработных граждан.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5. Высвобождение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 декабря 2021 года уведомили органы занятости населения Забайкальского края о ликвидации, сокращении численности работников 516 предприятий, в которых предполагается к увольнению 1 640работников.Всего уволено с начала высвобождения 3 612 человек.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6. НПА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B56BAF">
        <w:tc>
          <w:tcPr>
            <w:tcW w:w="2070" w:type="dxa"/>
            <w:vMerge w:val="restart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содействия занятости населения</w:t>
            </w:r>
          </w:p>
        </w:tc>
        <w:tc>
          <w:tcPr>
            <w:tcW w:w="3425" w:type="dxa"/>
          </w:tcPr>
          <w:p w:rsidR="002037B1" w:rsidRPr="002037B1" w:rsidRDefault="002037B1" w:rsidP="002037B1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оплачиваемых общественных работ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Приступили к оплачиваемым общественным работам–949чел.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037B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работ безработных граждан, испытывающих трудности в поиске работы 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граждане, испытывающие трудности в поиске работы –380 чел.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3. Организация временных работ несовершеннолетних граждан в возрасте от 14 до 18 лет в свободное от учебы время</w:t>
            </w:r>
          </w:p>
        </w:tc>
        <w:tc>
          <w:tcPr>
            <w:tcW w:w="4076" w:type="dxa"/>
            <w:shd w:val="clear" w:color="auto" w:fill="auto"/>
          </w:tcPr>
          <w:p w:rsidR="002037B1" w:rsidRPr="002037B1" w:rsidRDefault="002037B1" w:rsidP="00B56B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несовершеннолетние граждане в возрасте от 14 до 18 лет в свободное от учебы время – 4066 чел.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4. Организация временных  работ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076" w:type="dxa"/>
            <w:shd w:val="clear" w:color="auto" w:fill="auto"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 в возрасте от 18 до 20 лет, имеющие среднее профессиональное образование и ищущие работу впервые – 22 чел.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 w:val="restart"/>
            <w:shd w:val="clear" w:color="auto" w:fill="FFFFFF" w:themeFill="background1"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5. Привлечение иностранной рабочей силы в части квоты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Котякову А.О.О направлении предложений Забайкальского края об уменьшении размера определенной на 2021 год потребности в привлечении иностранных работников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На согласование предложения Забайкальского края об уменьшении размера определенной на 2021 год потребности в привлечении иностранных работников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Ответ на обращение гр.Гринь Л. в отношении иностранных работников Республик Таджикистана и Узбекистана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 w:val="restart"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предложении по кандидатуре в состав Межведомственной комиссии Забайкальского края по вопросам привлечения и использования иностранных работников в срок до 29 октября 2021 года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Об информировании работодателей, привлекающих иностранную рабочую силу, в отношении принятого постановления РФ от 7 октября 2021 года № 1706 «Об 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установлении на 2022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дополнение направленной информации в отношении переоформления патента без учета требований к установленному сроку подачи документов и заявленной цели визита в РФ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заседании Рабочей встречи в отношении проведенных переговоров с представителями г.Душанбе Республики Таджикистан.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размещении проекта постановления Губернатора Забайкальского края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заседании 19 октября 2021 года в 10:00 Межведомственной комиссии Забайкальского края по вопросам привлечения и использования иностранных работников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Информация о воздействии принимаемых профилактических мер по недопущению распространения короновирусной инфекции (2019-nCoV) на отрасль строительства Забайкальского края, в том числе в рамках финансирования объектов ДФО по иным межбюджетным трансфертам («единая субсидия») и реализации программы «Дальневосточная ипотека», а также принимаемых мерах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Котякову А.О.О направлении предложений Забайкальского края об уменьшении размера определенной на 2021 год потребности в привлечении иностранных работников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На согласование предложения Забайкальского края об уменьшении размера определенной на 2021 год потребности в привлечении иностранных работников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Ответ на обращение гр.Гринь Л. в отношении иностранных работников 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 Таджикистана и Узбекистана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предложении по кандидатуре в состав Межведомственной комиссии Забайкальского края по вопросам привлечения и использования иностранных работников в срок до 29 октября 2021 года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Об информировании работодателей, привлекающих иностранную рабочую силу, в отношении принятого постановления РФ от 7 октября 2021 года № 1706 «Об установлении на 2022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дополнение направленной информации в отношении переоформления патента без учета требований к установленному сроку подачи документов и заявленной цели визита в РФ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заседании Рабочей встречи в отношении проведенных переговоров с представителями г.Душанбе Республики Таджикистан.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размещении проекта постановления Губернатора Забайкальского края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заседании 19 октября 2021 года в 10:00 Межведомственной комиссии Забайкальского края по вопросам привлечения и использования иностранных работников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Информация о воздействии принимаемых профилактических мер по недопущению распространения короновирусной инфекции (2019-nCoV) на отрасль строительства Забайкальского края, в том числе в рамках финансирования объектов ДФО по иным межбюджетным трансфертам («единая субсидия») и реализации программы «Дальневосточная ипотека», а также принимаемых мерах</w:t>
            </w:r>
          </w:p>
        </w:tc>
      </w:tr>
      <w:tr w:rsidR="002037B1" w:rsidRPr="002037B1" w:rsidTr="00B56BAF">
        <w:tc>
          <w:tcPr>
            <w:tcW w:w="2070" w:type="dxa"/>
            <w:vMerge w:val="restart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государственной программы Забайкальского края «Содействие занятости населения»</w:t>
            </w:r>
          </w:p>
        </w:tc>
        <w:tc>
          <w:tcPr>
            <w:tcW w:w="3425" w:type="dxa"/>
          </w:tcPr>
          <w:p w:rsidR="002037B1" w:rsidRPr="002037B1" w:rsidRDefault="002037B1" w:rsidP="00B56B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6.Организация ярмарок вакансий и учебных рабочих мест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Сотрудниками отделов центра занятости организовано 277 ярмарок вакансий и учебных рабочих мест, трудоустроено после участия в ярмарках вакансий – 1587 чел.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7. Социальная адаптация безработных граждан на рынке труда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безработных граждан на рынке труда оказана 2678чел.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8. Психологическая поддержка безработных граждан на рынке труда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 на рынке труда оказана 2223  чел.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9. Содействие самозанятости безработных граждан </w:t>
            </w:r>
          </w:p>
        </w:tc>
        <w:tc>
          <w:tcPr>
            <w:tcW w:w="4076" w:type="dxa"/>
            <w:shd w:val="clear" w:color="auto" w:fill="auto"/>
          </w:tcPr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649 гр. получил консультационные услуги по содействию самозанятости безработных граждан.</w:t>
            </w:r>
          </w:p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41 безработных граждан получили единовременную финансовую помощь на открытие собственного дела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10. Организация профессионального обучения и дополнительного профессионального</w:t>
            </w: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образования безработных граждан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Приступили к профессиональному обучению и дополнительному профессиональному образованию759 безработных гражданина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11. Организация профессионального обучения и дополнительного профессионального образования отдельных категорий граждан </w:t>
            </w: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2037B1" w:rsidRPr="002037B1" w:rsidRDefault="002037B1" w:rsidP="00B5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образование: </w:t>
            </w:r>
          </w:p>
          <w:p w:rsidR="002037B1" w:rsidRPr="002037B1" w:rsidRDefault="002037B1" w:rsidP="00B5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-женщин в период отпуска по уходу за ребенком до достижения им возраста трех лет - 102;</w:t>
            </w:r>
          </w:p>
          <w:p w:rsidR="002037B1" w:rsidRPr="002037B1" w:rsidRDefault="002037B1" w:rsidP="00B5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- граждан пенсионного возраста – 21.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12. Организация обязательных и дополнительных  услуг, оказанных гражданам по организации профессиональной ориентации, ед.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и дополнительных  услуг, оказанных гражданам по организации профессиональной ориентации, 22115 ед.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13. Подготовка уведомлений работодателям Забайкальского края об установлении квоты для трудоустройства несовершеннолетних граждан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течение августа 2021 года  подготовлено 2 уведомления работодателям Забайкальского края об установлении квоты для трудоустройства несовершеннолетних граждан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14. Подготовка заключений по ИРС</w:t>
            </w:r>
          </w:p>
        </w:tc>
        <w:tc>
          <w:tcPr>
            <w:tcW w:w="4076" w:type="dxa"/>
            <w:shd w:val="clear" w:color="auto" w:fill="auto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периода </w:t>
            </w:r>
            <w:r w:rsidRPr="002037B1">
              <w:rPr>
                <w:rFonts w:ascii="Times New Roman" w:hAnsi="Times New Roman"/>
                <w:sz w:val="24"/>
                <w:szCs w:val="24"/>
              </w:rPr>
              <w:t xml:space="preserve">выдано 211 заключений о привлечении и об использовании на 829 иностранных работников (из них 111 чел. по профессиям не требующим получения квоты), в том числе2заключения о </w:t>
            </w:r>
            <w:r w:rsidRPr="002037B1">
              <w:rPr>
                <w:rFonts w:ascii="Times New Roman" w:hAnsi="Times New Roman"/>
                <w:sz w:val="24"/>
                <w:szCs w:val="24"/>
              </w:rPr>
              <w:lastRenderedPageBreak/>
              <w:t>нецелесообразности привлечения и использования иностранных работников на 2 чел.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15. Подготовка уведомлений по переселению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Обратившихся не было.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shd w:val="clear" w:color="auto" w:fill="FFFFFF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bCs/>
                <w:sz w:val="24"/>
                <w:szCs w:val="24"/>
              </w:rPr>
              <w:t>16. Реализация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План на 2021 год – 80 чел. (в том числе 30 – участников и 50 – членов их семей).</w:t>
            </w:r>
          </w:p>
          <w:p w:rsidR="002037B1" w:rsidRPr="002037B1" w:rsidRDefault="002037B1" w:rsidP="00B56BAF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начала 2021 года для участия в г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программе </w:t>
            </w:r>
            <w:r w:rsidRPr="002037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Министерство поступило 71 заявление от соотечественников, из них – 57 от соотечественников – постоянно проживающих на территории Забайкальского края, 14 заявлений от соотечественников, проживающих за рубежом. Из 71 заявления положительно рассмотренных  заявлений- 63.</w:t>
            </w:r>
          </w:p>
          <w:p w:rsidR="002037B1" w:rsidRPr="002037B1" w:rsidRDefault="002037B1" w:rsidP="00B56BAF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По данным УМВД России по Забайкальскому краю за январь-октябрь 2021 года численность прибывших граждан составила 108 чел. (135,2 % от плана), в том числе 61 участник и 47 членов их семей. Все соотечественники – постоянно или временно проживали в РФ на законном основании.</w:t>
            </w:r>
          </w:p>
          <w:p w:rsidR="002037B1" w:rsidRPr="002037B1" w:rsidRDefault="002037B1" w:rsidP="00B56BA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203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рубежом, на 2021-2025 годы 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согласован Правительством РФ 15.10.2021 № 2905-р и проходит согласование в ОИВ Заб.кр.</w:t>
            </w:r>
          </w:p>
          <w:p w:rsidR="002037B1" w:rsidRPr="002037B1" w:rsidRDefault="002037B1" w:rsidP="00B56BA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Проект распоряжения Губернатора Забайкальского края «О внесении изменений </w:t>
            </w:r>
            <w:r w:rsidRPr="00203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состав Межведомственной комиссии Забайкальского края по реализации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рубежом, утвержденной распоряжением Губернатора Забайкальского края от 5 февраля </w:t>
            </w:r>
            <w:r w:rsidRPr="00203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 года № 53-р», подписан.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17. Участие специалистов отдела в мероприятиях по направлениям деятельности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18. Проекты НПА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согласовании в органах исполнительной власти ЗК Проект постановления Правительства Забайкальского края о внесении изменения в форму договора о квотировании рабочих мест для отдельных категорий несовершеннолетних граждан, утвержденную постановлением Правительства Забайкальского края от 27 декабря 2011г. № 512 </w:t>
            </w:r>
          </w:p>
          <w:p w:rsidR="002037B1" w:rsidRPr="002037B1" w:rsidRDefault="002037B1" w:rsidP="00B56BA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«Об организации информационного взаимодействияс Фондом социального страхования Российской Федерации».</w:t>
            </w:r>
          </w:p>
          <w:p w:rsidR="002037B1" w:rsidRPr="002037B1" w:rsidRDefault="002037B1" w:rsidP="002037B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Подписание проекта распоряжения Губернатора Забайкальского края «О Межведомственной комиссии Забайкальского края по вопросам распределения квоты на выдачу иностранным гражданам и лицам без гражданства разрешений на временное проживание в Российской Федерации»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За отчетный период специалистами отдела даны ответы на 216 звонков поступивших на телефон горячей линии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За отчетный период  ноябрь 2021 -</w:t>
            </w: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2037B1" w:rsidRPr="002037B1" w:rsidTr="00B56BAF">
        <w:tc>
          <w:tcPr>
            <w:tcW w:w="2070" w:type="dxa"/>
            <w:vMerge w:val="restart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надзора и контроля</w:t>
            </w:r>
          </w:p>
        </w:tc>
        <w:tc>
          <w:tcPr>
            <w:tcW w:w="3425" w:type="dxa"/>
          </w:tcPr>
          <w:p w:rsidR="002037B1" w:rsidRPr="002037B1" w:rsidRDefault="002037B1" w:rsidP="00B5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1. Количество проверок работодателей по исполнению ими законодательства о занятости (план/факт)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3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2. Количество проверок отделов ГКУ КЦЗН Забайкальского края по исполнению законодательства о занятости (план/факт)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1. Могойтуйский отдел ГКУ КЦЗН Забайкальского края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3. Предоставление информации по запросам в 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организации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4. Отчетность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1- Ежемесячный мониторинг теневой  занятости </w:t>
            </w: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5. НПА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приказа Министерства «Об утверждение программ профилактики рисков причинения вреда (ущерба) охраняемым законом ценностям на 2022 год в сфере социального обслуживания и в области квотирования рабочих мест для инвалидов»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6.Другое 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заседания рабочей группы по неформальной занятости по лестному хозяйству;</w:t>
            </w: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заочного заседания Общественного совета по взаимодействию с предпринимательским сообществом;</w:t>
            </w:r>
          </w:p>
          <w:p w:rsidR="002037B1" w:rsidRPr="002037B1" w:rsidRDefault="002037B1" w:rsidP="0020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О выполнении поручений № ПРЩ-3-21 от 11.02.2021, ПРЩ-29-21 от 09.06.2021, ПРЩ-31-21 от 28.09.2021.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А -  Предоставление информации работникам отделов ГКУ КЦЗН Забайкальского края по вопросам содействия занятости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В – телефон горячей линии (ответов) 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3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 (ответов)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037B1" w:rsidRPr="002037B1" w:rsidTr="00B56BAF">
        <w:tc>
          <w:tcPr>
            <w:tcW w:w="2070" w:type="dxa"/>
            <w:vMerge w:val="restart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государственной экспертизы условий и охраны труда</w:t>
            </w: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1.Осуществление на территории Забайкальского края государственной экспертизы условий труда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7B1" w:rsidRPr="002037B1" w:rsidTr="00B56BAF">
        <w:trPr>
          <w:trHeight w:val="124"/>
        </w:trPr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2.  Заседание краевой межведомственной комиссии по охране труда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7B1" w:rsidRPr="002037B1" w:rsidTr="00B56BAF">
        <w:trPr>
          <w:trHeight w:val="124"/>
        </w:trPr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2.1. Совещания, конференции, круглые столы по вопросам охраны труда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3.Проведение проверок органов местного самоуправления по осуществлению переданных отдельных государственных полномочий в сфере труда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4. Проведение проверок по ведомственному контролю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 проверка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5. Производственный травматизм с тяжелыми последствиями 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По извещениям ФСС по Забайкальскому краю вноябре 2021 года произошло 2 тяжелых несчастных случаев, 2 чел. получили тяжелые травмы.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6. НПА</w:t>
            </w:r>
          </w:p>
        </w:tc>
        <w:tc>
          <w:tcPr>
            <w:tcW w:w="4076" w:type="dxa"/>
          </w:tcPr>
          <w:p w:rsidR="002037B1" w:rsidRPr="002037B1" w:rsidRDefault="002037B1" w:rsidP="0020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1. Подготовлен проект постановления Правительства Забайкальского края «О внесении изменений в постановление Правительства Забайкальского края от 21 апреля 2009 года № 156»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7B1" w:rsidRPr="002037B1" w:rsidTr="00B56BAF">
        <w:tc>
          <w:tcPr>
            <w:tcW w:w="2070" w:type="dxa"/>
            <w:vMerge w:val="restart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социального партнерства и регулирования оплаты туда</w:t>
            </w: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Заседание Забайкальской краевой трехсторонней комиссии по регулированию социально-трудовых отношений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2.Уведомительная регистрация коллективных договоров 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3.Еженедельный отчет по задолженности 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4.Ежемесячный отчет в ДФО по задолженности 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5.Мониторинг достижения целевых показателей повышения оплаты труда отдельных категорий работников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7B1" w:rsidRPr="002037B1" w:rsidTr="00B56BAF">
        <w:tc>
          <w:tcPr>
            <w:tcW w:w="2070" w:type="dxa"/>
            <w:vMerge w:val="restart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6.НПА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1.Подготовлен проект закона «О внесении изменений в Закон Забайкальского края</w:t>
            </w: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«О государственной социальной помощи, социальной помощи для отдельных категорий граждан в Забайкальском крае» и признании утратившим силу Закона Забайкальского края «Об установлении величины прожиточного минимума пенсионера в Забайкальском крае в целях установления социальной доплаты к пенсии».</w:t>
            </w: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Подготовлен проектзакона «О 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внесении изменений в статью 1 Закона Забайкальского края «О дополнительных мерах социальной поддержки семей, имеющих детей» и признании утратившим силу Закона Забайкальского края «Об установлении величины прожиточного минимума в Забайкальском крае».</w:t>
            </w: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3. Подготовлен проект постановления Правительства Забайкальского края«О внесении изменений в постановление Правительства Забайкальского края от 21 августа 2014 года № 471 «Об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бухгалтеров».</w:t>
            </w: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4. Принято распоряжение Правительства Забайкальского края от 22 ноября 2021 года № 400-р «О внесении изменений в распоряжение Правительства Забайкальского края от 7 сентября 2015 года № 487-р «О некоторых вопросах обеспечения деятельности Забайкальской краевой трехсторонней комиссии по урегулированию социально-трудовых отношений».</w:t>
            </w: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5.Принято  распоряжение Правительства Забайкальского края «О мерах по обеспечению достижения целевых показателей повышения оплаты труда отдельных категорий работников бюджетной сферы, установленных указами Президента Российской Федерации».</w:t>
            </w: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6. Разработан проект закона Забайкальского края «О внесении изменений в Закон Забайкальского края «Об оплате труда работников государственных учреждений Забайкальского края».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7.Проведение комиссии по проблемам оплаты труда 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 xml:space="preserve">А -  Методическая помощь специалистам отделов </w:t>
            </w: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краевого центра занятости населения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037B1" w:rsidRPr="002037B1" w:rsidTr="00B56BAF">
        <w:tc>
          <w:tcPr>
            <w:tcW w:w="2070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D – Консультации по мониторингу системы оплаты труда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7B1" w:rsidRPr="002037B1" w:rsidTr="00B56BAF">
        <w:tc>
          <w:tcPr>
            <w:tcW w:w="2070" w:type="dxa"/>
            <w:vMerge w:val="restart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7B1" w:rsidRPr="002037B1" w:rsidTr="00B56BAF">
        <w:tc>
          <w:tcPr>
            <w:tcW w:w="2070" w:type="dxa"/>
            <w:vMerge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7B1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2037B1" w:rsidRPr="002037B1" w:rsidRDefault="002037B1" w:rsidP="00B5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BE0" w:rsidRPr="003850F1" w:rsidRDefault="00CD2BE0" w:rsidP="00BA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33066" w:rsidRPr="007B1063" w:rsidRDefault="005274CC" w:rsidP="00C33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63">
        <w:rPr>
          <w:rFonts w:ascii="Times New Roman" w:hAnsi="Times New Roman" w:cs="Times New Roman"/>
          <w:b/>
          <w:sz w:val="24"/>
          <w:szCs w:val="24"/>
        </w:rPr>
        <w:t>14</w:t>
      </w:r>
      <w:r w:rsidR="00C33066" w:rsidRPr="007B1063">
        <w:rPr>
          <w:rFonts w:ascii="Times New Roman" w:hAnsi="Times New Roman" w:cs="Times New Roman"/>
          <w:b/>
          <w:sz w:val="24"/>
          <w:szCs w:val="24"/>
        </w:rPr>
        <w:t>. Отдел планирования и финансового обеспечения деятельности подведомственных учреждений.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1.</w:t>
      </w:r>
      <w:r w:rsidRPr="00BF70F6">
        <w:rPr>
          <w:rFonts w:ascii="Times New Roman" w:hAnsi="Times New Roman" w:cs="Times New Roman"/>
          <w:sz w:val="24"/>
          <w:szCs w:val="24"/>
        </w:rPr>
        <w:tab/>
        <w:t>Подготовка и направление в Министерство финансов Забайкальского края предложений по внесению изменений в Закон Забайкальского края от 30.12.2020 г. № 1899-ЗЗК «О бюджете Забайкальского края на 2021 год и плановый период 2022 и 2023 годов», сводную бюджетную роспись и лимиты бюджетных обязательств в части: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 xml:space="preserve">- корректировки объема субвенции из краевого бюджета местным бюджетам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детям-сиротам;  субвенции по организации и осуществлению деятельности по опеке и попечительству над несовершеннолетними; 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 xml:space="preserve">- перемещения БА на компенсационные выплаты гражданам, пострадавших в результате паводков»; 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о выделении дополнительных бюджетных ассигнований в целях соблюдения условий софинансирования расходных обязательств субъекта на финансовое обеспечение осуществления ежемесячной денежной выплаты, назначаемой в случае рождения третьего ребенка или последующих детей до достижения ребенком возраста трех лет, и  ежемесячной денежной выплаты на ребенка в возрасте от трех до семи лет включительно;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о корректировке объема администрируемых доходов и изменений в сводную бюджетную роспись в части изменения БА из федерального бюджета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лет; ежемесячных выплат на детей в возрасте от трех до семи лет включительно;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перемещение бюджетных ассигнований и лимитов бюджетных обязательств по мероприятиям государственной программы Забайкальского края «Содействие занятости населения».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2.</w:t>
      </w:r>
      <w:r w:rsidRPr="00BF70F6">
        <w:rPr>
          <w:rFonts w:ascii="Times New Roman" w:hAnsi="Times New Roman" w:cs="Times New Roman"/>
          <w:sz w:val="24"/>
          <w:szCs w:val="24"/>
        </w:rPr>
        <w:tab/>
        <w:t>Формирование ежемесячной отчетности (информации):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</w:t>
      </w:r>
      <w:r w:rsidRPr="00BF70F6">
        <w:rPr>
          <w:rFonts w:ascii="Times New Roman" w:hAnsi="Times New Roman" w:cs="Times New Roman"/>
          <w:sz w:val="24"/>
          <w:szCs w:val="24"/>
        </w:rPr>
        <w:tab/>
        <w:t>в ПК «Свод-Смарт» (ф. 127, 128, 324, 387, kp_nat_project);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3.</w:t>
      </w:r>
      <w:r w:rsidRPr="00BF70F6">
        <w:rPr>
          <w:rFonts w:ascii="Times New Roman" w:hAnsi="Times New Roman" w:cs="Times New Roman"/>
          <w:sz w:val="24"/>
          <w:szCs w:val="24"/>
        </w:rPr>
        <w:tab/>
        <w:t>Формирование уточненного расчета потребности в средствах федерального бюджета на 2021 год: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 xml:space="preserve">- субсидии из федерального бюджета бюджету Забайкальского края, входящего в состав Дальневосточного федерального округа, на софинансирование расходных обязательств субъекта Российской Федерации, связанных с осуществлением единовременной выплаты при рождении первого ребенка, а также предоставления </w:t>
      </w:r>
      <w:r w:rsidRPr="00BF70F6">
        <w:rPr>
          <w:rFonts w:ascii="Times New Roman" w:hAnsi="Times New Roman" w:cs="Times New Roman"/>
          <w:sz w:val="24"/>
          <w:szCs w:val="24"/>
        </w:rPr>
        <w:lastRenderedPageBreak/>
        <w:t>регионального материнского (семейного) капитала при рождении второго ребенка (далее субсидия) на 2021 год;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выплаты отдельных видов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ежемесячной выплаты в связи с рождением (усыновлением) первого ребенка;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единовременного пособия при всех формах устройства детей, лишенных родительского попечения, в семью бюджетам субъектов Российской Федерации и бюджету города Байконура.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4.</w:t>
      </w:r>
      <w:r w:rsidRPr="00BF70F6">
        <w:rPr>
          <w:rFonts w:ascii="Times New Roman" w:hAnsi="Times New Roman" w:cs="Times New Roman"/>
          <w:sz w:val="24"/>
          <w:szCs w:val="24"/>
        </w:rPr>
        <w:tab/>
        <w:t>Формирование обращений о выделении средств из резервного фонда Правительства Забайкальского края на единовременные выплаты гражданам, пострадавшим в результате паводков.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5.</w:t>
      </w:r>
      <w:r w:rsidRPr="00BF70F6">
        <w:rPr>
          <w:rFonts w:ascii="Times New Roman" w:hAnsi="Times New Roman" w:cs="Times New Roman"/>
          <w:sz w:val="24"/>
          <w:szCs w:val="24"/>
        </w:rPr>
        <w:tab/>
        <w:t>Формирование ежемесячной информации (отчетности):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по показателям в соответствии с распоряжением от 15.06.2009 г. № 806-р и о размере произведенных расходов бюджетных ассигнований, направляемых из консолидированного бюджета Забайкальского края на государственную поддержку семьи и детей;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об обороте финансовых средств по социальным выплатам, финансируемых за счет средств федерального бюджета;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сведений о соблюдении прав граждан в области содействия занятости населения.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6.</w:t>
      </w:r>
      <w:r w:rsidRPr="00BF70F6">
        <w:rPr>
          <w:rFonts w:ascii="Times New Roman" w:hAnsi="Times New Roman" w:cs="Times New Roman"/>
          <w:sz w:val="24"/>
          <w:szCs w:val="24"/>
        </w:rPr>
        <w:tab/>
        <w:t>Текущая работа по финансовому обеспечению мер социальной поддержки, иных социальных выплат, межбюджетных трансфертов: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формирование уточненного кассового плана, в том числе по нац. проекту;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-подготовка заявок на финансирование;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подготовка заявок в ФОИВы на открытие ПОФов;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мониторинг исполнения бюджета по мерам социальной поддержки, иным выплатам, межбюджетным трансфертам, в том числе по нац. проекту.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 xml:space="preserve">8. Подготовлена информация: 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о расходах краевого бюджета на доплаты к пенсии;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о финансировании социальных выплат за ноябрь;</w:t>
      </w:r>
    </w:p>
    <w:p w:rsidR="00BF70F6" w:rsidRPr="00BF70F6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- по предоставлению гражданам субсидий на оплату жилых помещений и коммунальных услуг.</w:t>
      </w:r>
    </w:p>
    <w:p w:rsidR="00E564D3" w:rsidRPr="007B1063" w:rsidRDefault="00BF70F6" w:rsidP="00BF7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0F6">
        <w:rPr>
          <w:rFonts w:ascii="Times New Roman" w:hAnsi="Times New Roman" w:cs="Times New Roman"/>
          <w:sz w:val="24"/>
          <w:szCs w:val="24"/>
        </w:rPr>
        <w:t>9. Разработаны и согласованы проекты постановлений Правительства Забайкальского края  «О перераспределении бюджетных ассигнований на обеспечение отдельных мер социальной поддержки в 2021 году», «О перераспределении бюджетных ассигнований в целях обеспечения выплат на оказание гражданам Российской Федерации единовременной материальной помощи и финансовой помощи в связи с утратой ими имущества первой необходимости в соответствии с решениями суда в 2021 году».</w:t>
      </w:r>
    </w:p>
    <w:p w:rsidR="00530F00" w:rsidRPr="003850F1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59F0" w:rsidRPr="0088375F" w:rsidRDefault="005274CC" w:rsidP="00254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8375F">
        <w:rPr>
          <w:rFonts w:ascii="Times New Roman" w:eastAsia="Times New Roman" w:hAnsi="Times New Roman"/>
          <w:b/>
          <w:bCs/>
          <w:sz w:val="24"/>
          <w:szCs w:val="24"/>
        </w:rPr>
        <w:t>15</w:t>
      </w:r>
      <w:r w:rsidR="002541CE" w:rsidRPr="0088375F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1559F0" w:rsidRPr="0088375F">
        <w:rPr>
          <w:rFonts w:ascii="Times New Roman" w:eastAsia="Times New Roman" w:hAnsi="Times New Roman"/>
          <w:b/>
          <w:bCs/>
          <w:sz w:val="24"/>
          <w:szCs w:val="24"/>
        </w:rPr>
        <w:t>Отдел планирования и финансового обеспечения мер социальной поддержки и иных социальных выплат.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1. Подготовка и направление в Министерство финансов Забайкальского края предложений по внесению изменений в Закон Забайкальского края от 30.12.2020 г. № 1899-ЗЗК «О бюджете Забайкальского края на 2021 год и плановый период 2022 и 2023 годов», сводную бюджетную роспись и лимиты бюджетных обязательств в части: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 xml:space="preserve">- корректировки объема субвенции из краевого бюджета местным бюджетам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</w:t>
      </w:r>
      <w:r w:rsidRPr="0088375F">
        <w:rPr>
          <w:rFonts w:ascii="Times New Roman" w:hAnsi="Times New Roman"/>
          <w:sz w:val="24"/>
          <w:szCs w:val="24"/>
        </w:rPr>
        <w:lastRenderedPageBreak/>
        <w:t xml:space="preserve">договорам социального найма детям-сиротам;  субвенции по организации и осуществлению деятельности по опеке и попечительству над несовершеннолетними; 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 xml:space="preserve">- перемещения БА на компенсационные выплаты гражданам, пострадавших в результате паводков»; 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 выделении дополнительных бюджетных ассигнований в целях соблюдения условий софинансирования расходных обязательств субъекта на финансовое обеспечение осуществления ежемесячной денежной выплаты, назначаемой в случае рождения третьего ребенка или последующих детей до достижения ребенком возраста трех лет, и  ежемесячной денежной выплаты на ребенка в возрасте от трех до семи лет включительно;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 внесении изменения в сводную бюджетную роспись и лимиты бюджетных обязательств в целях финансового обеспечения компенсации отдельным категориям граждан оплаты взноса на капитальный ремонт общего имущества в многоквартирном доме до конца 2021 года;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 корректировке объема администрируемых доходов и изменений в сводную бюджетную роспись в части изменения БА из федерального бюджета по обеспечению жильем отдельных категорий граждан, установленных Федеральным законом от 12 января 1995 года № 5 – ФЗ «О ветеранах»;  государственных пособий лицам, не подлежащим обязательному социальному страхованию на случай временной нетрудоспособности и в связи с материнством;  ежемесячной денежной выплаты, назначаемой в случае рождения третьего ребенка или последующих детей до достижения ребенком возраста трех лет; ежемесячных выплат на детей в возрасте от трех до семи лет включительно.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2. Формирование ежемесячной отчетности (информации) в ПК «Свод-Смарт» (ф. 127, 128, 324, 387, kp_nat_project);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3. Формирование уточненного расчета потребности в средствах федерального бюджета на 2021 год: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субсидии из федерального бюджета бюджету Забайкальского края, входящего в состав Дальневосточного федерального округа, на софинансирование расходных обязательств субъекта Российской Федерации, связанных с осуществлением единовременной выплаты при рождении первого ребенка, а также предоставления регионального материнского (семейного) капитала при рождении второго ребенка (далее субсидия) на 2021 год;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выплаты отдельных видов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ежемесячной выплаты в связи с рождением (усыновлением) первого ребенка;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единовременного пособия при всех формах устройства детей, лишенных родительского попечения, в семью бюджетам субъектов Российской Федерации и бюджету города Байконура.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4.</w:t>
      </w:r>
      <w:r w:rsidRPr="0088375F">
        <w:rPr>
          <w:rFonts w:ascii="Times New Roman" w:hAnsi="Times New Roman"/>
          <w:sz w:val="24"/>
          <w:szCs w:val="24"/>
        </w:rPr>
        <w:tab/>
        <w:t>Формирование обращений о выделении средств из резервного фонда Правительства Забайкальского края на единовременные выплаты гражданам, пострадавшим в результате паводков.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5.</w:t>
      </w:r>
      <w:r w:rsidRPr="0088375F">
        <w:rPr>
          <w:rFonts w:ascii="Times New Roman" w:hAnsi="Times New Roman"/>
          <w:sz w:val="24"/>
          <w:szCs w:val="24"/>
        </w:rPr>
        <w:tab/>
        <w:t>Формирование ежемесячной информации (отчетности):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по показателям в соответствии с распоряжением от 15.06.2009 г. № 806-р и о размере произведенных расходов бюджетных ассигнований, направляемых из консолидированного бюджета Забайкальского края на государственную поддержку семьи и детей;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об обороте финансовых средств по социальным выплатам, финансируемых за счет средств федерального бюджета;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lastRenderedPageBreak/>
        <w:t>- сведений о соблюдении прав граждан в области содействия занятости населения.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6.</w:t>
      </w:r>
      <w:r w:rsidRPr="0088375F">
        <w:rPr>
          <w:rFonts w:ascii="Times New Roman" w:hAnsi="Times New Roman"/>
          <w:sz w:val="24"/>
          <w:szCs w:val="24"/>
        </w:rPr>
        <w:tab/>
        <w:t>Текущая работа по финансовому обеспечению мер социальной поддержки, иных социальных выплат, межбюджетных трансфертов: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формирование уточненного кассового плана, в том числе по нац. проекту;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-подготовка заявок на финансирование;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подготовка заявок в ФОИВы на открытие ПОФов;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мониторинг исполнения бюджета по мерам социальной поддержки, иным выплатам, межбюджетным трансфертам, в том числе по нац. проекту.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 xml:space="preserve">8. Подготовлена информация: 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 расходах краевого бюджета на доплаты к пенсии;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 финансировании социальных выплат за октябрь;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об использовании  средств  межбюджетных  субсидий  по  консолидированному бюджету Забайкальского края по состоянию на 1 октября 2021 года (за 9 месяцев 2021  года),  информация о  достижении  целевых  показателей  по  освоению средств  межбюджетных  субсидий  по  консолидированному  бюджету Забайкальского края за 9 месяцев 2021 года;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- о финансировании государственных программ Российской Федерации и федеральных целевых программ, реализуемых на территории Забайкальского края за III квартал 2021 года;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 xml:space="preserve">- о реализации Плана мероприятий по оздоровлению государственных финансов Забайкальского края (росту доходов, оптимизации расходов и сокращению государственного долга Забайкальского края) за </w:t>
      </w:r>
      <w:r w:rsidR="0088375F">
        <w:rPr>
          <w:rFonts w:ascii="Times New Roman" w:hAnsi="Times New Roman"/>
          <w:sz w:val="24"/>
          <w:szCs w:val="24"/>
        </w:rPr>
        <w:t>11</w:t>
      </w:r>
      <w:r w:rsidRPr="0088375F">
        <w:rPr>
          <w:rFonts w:ascii="Times New Roman" w:hAnsi="Times New Roman"/>
          <w:sz w:val="24"/>
          <w:szCs w:val="24"/>
        </w:rPr>
        <w:t xml:space="preserve"> месяцев 2021 года.</w:t>
      </w:r>
    </w:p>
    <w:p w:rsidR="0047174F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75F">
        <w:rPr>
          <w:rFonts w:ascii="Times New Roman" w:hAnsi="Times New Roman"/>
          <w:sz w:val="24"/>
          <w:szCs w:val="24"/>
        </w:rPr>
        <w:t>9. Разработаны и согласованы проекты постановлений Правительства Забайкальского края  «О перераспределении бюджетных ассигнований на обеспечение отдельных мер социальной поддержки в 2021 году», «О перераспределении бюджетных ассигнований в целях обеспечения выплат на оказание гражданам Российской Федерации единовременной материальной помощи и финансовой помощи в связи с утратой ими имущества первой необходимости в соответствии с решениями суда в 2021 году».</w:t>
      </w:r>
    </w:p>
    <w:p w:rsidR="00D21656" w:rsidRPr="003850F1" w:rsidRDefault="00D21656" w:rsidP="00E41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1234F7" w:rsidRPr="00602486" w:rsidRDefault="00D21656" w:rsidP="00123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/>
          <w:bCs/>
          <w:sz w:val="24"/>
          <w:szCs w:val="24"/>
        </w:rPr>
        <w:t>16. Отдел исполнения бюджета и бюджетной отчетности</w:t>
      </w:r>
      <w:r w:rsidR="00F20718" w:rsidRPr="00602486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 xml:space="preserve">Подготовка отчета исполнения бюджета </w:t>
      </w:r>
      <w:r w:rsidR="00602486">
        <w:rPr>
          <w:rFonts w:ascii="Times New Roman" w:eastAsia="Times New Roman" w:hAnsi="Times New Roman"/>
          <w:bCs/>
          <w:sz w:val="24"/>
          <w:szCs w:val="24"/>
        </w:rPr>
        <w:t>за ноябрь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 xml:space="preserve"> 2021г. в Минфин Заб. края. Количество взаимоувязанных форм - 56. 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Подготовка отчетов в Федеральные министерства и ведомства по социальным выплатам в Электронном бюджете, ПО «Парус», «ИСКО», ПИК Минтруда РФ и</w:t>
      </w:r>
      <w:r w:rsidR="00602486">
        <w:rPr>
          <w:rFonts w:ascii="Times New Roman" w:eastAsia="Times New Roman" w:hAnsi="Times New Roman"/>
          <w:bCs/>
          <w:sz w:val="24"/>
          <w:szCs w:val="24"/>
        </w:rPr>
        <w:t xml:space="preserve"> пр. - 44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 xml:space="preserve"> отчетов. 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 xml:space="preserve">Подготовка документов на финансирование учреждений по РР, П. </w:t>
      </w:r>
      <w:r w:rsidR="00602486" w:rsidRPr="00602486">
        <w:rPr>
          <w:rFonts w:ascii="Times New Roman" w:eastAsia="Times New Roman" w:hAnsi="Times New Roman"/>
          <w:bCs/>
          <w:sz w:val="24"/>
          <w:szCs w:val="24"/>
        </w:rPr>
        <w:t>Финансирование на сумму 1 547 187 830,54руб. Подготовлено Расх.</w:t>
      </w:r>
      <w:r w:rsidR="0060248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02486" w:rsidRPr="00602486">
        <w:rPr>
          <w:rFonts w:ascii="Times New Roman" w:eastAsia="Times New Roman" w:hAnsi="Times New Roman"/>
          <w:bCs/>
          <w:sz w:val="24"/>
          <w:szCs w:val="24"/>
        </w:rPr>
        <w:t>расп. в количестве</w:t>
      </w:r>
      <w:r w:rsidR="00602486">
        <w:rPr>
          <w:rFonts w:ascii="Times New Roman" w:eastAsia="Times New Roman" w:hAnsi="Times New Roman"/>
          <w:bCs/>
          <w:sz w:val="24"/>
          <w:szCs w:val="24"/>
        </w:rPr>
        <w:t xml:space="preserve"> – 97 платежных поручений –</w:t>
      </w:r>
      <w:r w:rsidR="00602486" w:rsidRPr="00602486">
        <w:rPr>
          <w:rFonts w:ascii="Times New Roman" w:eastAsia="Times New Roman" w:hAnsi="Times New Roman"/>
          <w:bCs/>
          <w:sz w:val="24"/>
          <w:szCs w:val="24"/>
        </w:rPr>
        <w:t xml:space="preserve"> 640 шт.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Отработка актов проверки подведомственных учреждений - 2.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Подготовка писем и отработка с УФК документов по исполнительным листам - 3</w:t>
      </w:r>
      <w:r w:rsidR="00602486">
        <w:rPr>
          <w:rFonts w:ascii="Times New Roman" w:eastAsia="Times New Roman" w:hAnsi="Times New Roman"/>
          <w:bCs/>
          <w:sz w:val="24"/>
          <w:szCs w:val="24"/>
        </w:rPr>
        <w:t>6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Отработка лицевых счетов 01,03,04,05,14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ab/>
      </w:r>
      <w:r w:rsidR="00602486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602486" w:rsidRPr="00B65338">
        <w:rPr>
          <w:rFonts w:ascii="Times New Roman" w:hAnsi="Times New Roman"/>
        </w:rPr>
        <w:t>Отражение операций в бухгалтерском учете методом двойной записи в количестве</w:t>
      </w:r>
      <w:r w:rsidR="00602486">
        <w:rPr>
          <w:rFonts w:ascii="Times New Roman" w:hAnsi="Times New Roman"/>
        </w:rPr>
        <w:t xml:space="preserve"> – 15630 бухгалтерских записей.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Проверка отчетов подведомственных учреждений в Свод-Смарт - 13</w:t>
      </w:r>
      <w:r w:rsidR="00602486">
        <w:rPr>
          <w:rFonts w:ascii="Times New Roman" w:eastAsia="Times New Roman" w:hAnsi="Times New Roman"/>
          <w:bCs/>
          <w:sz w:val="24"/>
          <w:szCs w:val="24"/>
        </w:rPr>
        <w:t>7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6 форм.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Подгот</w:t>
      </w:r>
      <w:r w:rsidR="00602486">
        <w:rPr>
          <w:rFonts w:ascii="Times New Roman" w:eastAsia="Times New Roman" w:hAnsi="Times New Roman"/>
          <w:bCs/>
          <w:sz w:val="24"/>
          <w:szCs w:val="24"/>
        </w:rPr>
        <w:t>овка информации по запросам - 15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 xml:space="preserve">Отработка реестра доходов в Смарт-бюджете, реестра администрируемых доходов в УФК, заведение кодов доходов по возвратам межбюджетных трансфертов. Уточнение невыясненных платежей, подготовка заявой на возврат восстановленных федеральных средств в доход федерального бюджета. Кол-во уведомлений об уточнении - </w:t>
      </w:r>
      <w:r w:rsidR="00602486">
        <w:rPr>
          <w:rFonts w:ascii="Times New Roman" w:eastAsia="Times New Roman" w:hAnsi="Times New Roman"/>
          <w:bCs/>
          <w:sz w:val="24"/>
          <w:szCs w:val="24"/>
        </w:rPr>
        <w:t>14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02486" w:rsidRDefault="00602486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Работ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 с ГРБС по актам сверки по МБТ – 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2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02486" w:rsidRDefault="00602486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>Принятие бюджетных и денежных обязательств в ПО СУФД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84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02486" w:rsidRDefault="00602486" w:rsidP="0060248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 xml:space="preserve">Консультации по ведению бухгалтерского учета главных бухгалтеров подведомственных учреждений, по работе в ЭБ, методические письма по изменениям в </w:t>
      </w:r>
      <w:r w:rsidRPr="00602486">
        <w:rPr>
          <w:rFonts w:ascii="Times New Roman" w:eastAsia="Times New Roman" w:hAnsi="Times New Roman"/>
          <w:bCs/>
          <w:sz w:val="24"/>
          <w:szCs w:val="24"/>
        </w:rPr>
        <w:lastRenderedPageBreak/>
        <w:t>отчетности  2021г.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ab/>
        <w:t>Как оформить и отразить в бу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хучете продажу основных средств (Как провести инвентаризацию? </w:t>
      </w:r>
      <w:r w:rsidRPr="00602486">
        <w:rPr>
          <w:rFonts w:ascii="Times New Roman" w:eastAsia="Times New Roman" w:hAnsi="Times New Roman"/>
          <w:bCs/>
          <w:sz w:val="24"/>
          <w:szCs w:val="24"/>
        </w:rPr>
        <w:t>К</w:t>
      </w:r>
      <w:r>
        <w:rPr>
          <w:rFonts w:ascii="Times New Roman" w:eastAsia="Times New Roman" w:hAnsi="Times New Roman"/>
          <w:bCs/>
          <w:sz w:val="24"/>
          <w:szCs w:val="24"/>
        </w:rPr>
        <w:t>ак учесть излишки и недостачи? КОСГУ для возмещения ущерба?).</w:t>
      </w:r>
    </w:p>
    <w:p w:rsidR="00602486" w:rsidRDefault="00602486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 обучающий семинар для главных бухгалтеров подведомственных учреждений (очно-24, в режиме онлайн-15).</w:t>
      </w:r>
    </w:p>
    <w:p w:rsidR="004D739C" w:rsidRPr="00602486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2486">
        <w:rPr>
          <w:rFonts w:ascii="Times New Roman" w:eastAsia="Times New Roman" w:hAnsi="Times New Roman"/>
          <w:bCs/>
          <w:sz w:val="24"/>
          <w:szCs w:val="24"/>
        </w:rPr>
        <w:t xml:space="preserve">Кол-во заявок на возврат - 22. </w:t>
      </w:r>
    </w:p>
    <w:p w:rsidR="0047174F" w:rsidRPr="003850F1" w:rsidRDefault="0047174F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DB2032" w:rsidRPr="0088375F" w:rsidRDefault="001559F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D21656" w:rsidRPr="0088375F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88375F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2541CE" w:rsidRPr="0088375F">
        <w:rPr>
          <w:rFonts w:ascii="Times New Roman" w:eastAsia="Times New Roman" w:hAnsi="Times New Roman"/>
          <w:b/>
          <w:bCs/>
          <w:sz w:val="24"/>
          <w:szCs w:val="24"/>
        </w:rPr>
        <w:t>Контрольно-ревизионный отдел</w:t>
      </w:r>
      <w:r w:rsidR="00F20718" w:rsidRPr="0088375F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1). Плановая ревизия финансово-хозяйственной деятельности ГАУСО «Хапчерангинский психоневрологический дом-интернат» Забайкальского края.</w:t>
      </w:r>
    </w:p>
    <w:p w:rsidR="001112D0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2).Внеплановая проверка ГСУСО пансионат «Яснинский» Забайкальского края.</w:t>
      </w:r>
    </w:p>
    <w:p w:rsidR="00A201B3" w:rsidRPr="0088375F" w:rsidRDefault="001112D0" w:rsidP="0011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75F">
        <w:rPr>
          <w:rFonts w:ascii="Times New Roman" w:hAnsi="Times New Roman" w:cs="Times New Roman"/>
          <w:sz w:val="24"/>
          <w:szCs w:val="24"/>
        </w:rPr>
        <w:t>3) Плановая ревизия финансово-хозяйственной деятельности ГСБУСО «Шилкинский психоневрологический дом-интернат» Забайкальского края.</w:t>
      </w:r>
    </w:p>
    <w:p w:rsidR="001112D0" w:rsidRPr="003850F1" w:rsidRDefault="001112D0" w:rsidP="00111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07FE2" w:rsidRPr="003850F1" w:rsidRDefault="001559F0" w:rsidP="00155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F1">
        <w:rPr>
          <w:rFonts w:ascii="Times New Roman" w:hAnsi="Times New Roman" w:cs="Times New Roman"/>
          <w:b/>
          <w:sz w:val="24"/>
          <w:szCs w:val="24"/>
        </w:rPr>
        <w:t>1</w:t>
      </w:r>
      <w:r w:rsidR="00D21656" w:rsidRPr="003850F1">
        <w:rPr>
          <w:rFonts w:ascii="Times New Roman" w:hAnsi="Times New Roman" w:cs="Times New Roman"/>
          <w:b/>
          <w:sz w:val="24"/>
          <w:szCs w:val="24"/>
        </w:rPr>
        <w:t>8</w:t>
      </w:r>
      <w:r w:rsidRPr="003850F1">
        <w:rPr>
          <w:rFonts w:ascii="Times New Roman" w:hAnsi="Times New Roman" w:cs="Times New Roman"/>
          <w:b/>
          <w:sz w:val="24"/>
          <w:szCs w:val="24"/>
        </w:rPr>
        <w:t>. Юридический отдел.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 xml:space="preserve">Участие в судебных заседаниях в Центральном районном суде: 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 xml:space="preserve">1)  Дети-сироты : 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- о включении в список детей сирот 3 дела (отложились)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 xml:space="preserve"> - о предоставлении жилого помещений по договору спец найма- 35 дел. (удовлетворено)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2) ЧС подтопление 2018 года-4 дел (жилищный сертификат, компенсация за ремонт жилого помещения отказано в удовлетворении)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ЧС пожары 2019 года- (единовременная материальная и финансовая помощь) (отказано истцу)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ЧС подтопление 2021 год-86 дел (удовлетворено более 80 исков на сумму 11610,0 тыс.руб.)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 xml:space="preserve">3)  Иные дела, рассмотрены: 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Центральный суд :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- О снятии с регистрационного учета, об установлении юридического факта (иск удовлетворен)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-об обязании включить в стаж гос. службы периодов работы, дающих право на установление пенсии за выслугу лет, обязать назначить пенсию за выслугу лет (отложились)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- о признании инвалида быть поставленым на учет до 01.01.2005 год (отложились)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- Обжалование  постановлений об административном правонарушении по исполнительным производствам, по 17.15 Коап РФ (подготовлены жалобы, направлены в суд в кол-ве 77 шт на общую сумму вынесенных к Министерству штрафов 2310000, 0 руб), после судебных заседаний обжалованы штрафы по 44 делам на общую сумму 1320 000 руб.). остальные жалобы находятся в процессе рассмотрения Центральным судом.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Железнодорожный суд: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- О признании решения об отказе в назначении ежемесячной денежной выплаты на детей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Краевой суд: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-  О взыскании компенсации за нарушение права на исполнение судебного акта в разумный срок 7 дел  (общая сумма заявленная в требованиях истцов по делам составляет 1190206,84 руб.) из них по трем делам после участия Министерства в судебных делах –заявленная сумма уменьшена на 403563 руб.),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 xml:space="preserve">-участие по 48 административным делам (т.е.Службой судебных приставов направлены апелляции по принятым решениям Центрального суда по обжалованию постановлений по делам об административном правонарушении в отношении Министерства и наложении административных штрафов), после участия представителя </w:t>
      </w:r>
      <w:r w:rsidRPr="003850F1">
        <w:rPr>
          <w:rFonts w:ascii="Times New Roman" w:hAnsi="Times New Roman" w:cs="Times New Roman"/>
          <w:sz w:val="24"/>
          <w:szCs w:val="24"/>
        </w:rPr>
        <w:lastRenderedPageBreak/>
        <w:t>Министерства приставам отказано в взыскании административных штрафов с Министерства на сумму 1440000 руб.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5) Отработано с судебными приставами: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Заявление о продлении срока 5 заявлений на (58 человек).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6) Участие в заседаниях комиссии Министерства.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7) Работа с проектами  нормативно-правовых актов, поступивших в отдел от профильных отделов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8) Подготовлено  11 правовых и антикоррупционных заключений на проекты НПА</w:t>
      </w:r>
    </w:p>
    <w:p w:rsidR="003850F1" w:rsidRPr="003850F1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9) подготовлены ответы на контрольные документы и иные документы</w:t>
      </w:r>
    </w:p>
    <w:p w:rsidR="008232BA" w:rsidRPr="008232BA" w:rsidRDefault="003850F1" w:rsidP="0038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0F1">
        <w:rPr>
          <w:rFonts w:ascii="Times New Roman" w:hAnsi="Times New Roman" w:cs="Times New Roman"/>
          <w:sz w:val="24"/>
          <w:szCs w:val="24"/>
        </w:rPr>
        <w:t>За ноябрь месяц в юр. отдел поступило 135 судебных дел.</w:t>
      </w:r>
    </w:p>
    <w:sectPr w:rsidR="008232BA" w:rsidRPr="008232BA" w:rsidSect="00EC24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0F0" w:rsidRDefault="00C660F0" w:rsidP="00C66FCC">
      <w:pPr>
        <w:spacing w:after="0" w:line="240" w:lineRule="auto"/>
      </w:pPr>
      <w:r>
        <w:separator/>
      </w:r>
    </w:p>
  </w:endnote>
  <w:endnote w:type="continuationSeparator" w:id="1">
    <w:p w:rsidR="00C660F0" w:rsidRDefault="00C660F0" w:rsidP="00C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6304"/>
    </w:sdtPr>
    <w:sdtContent>
      <w:p w:rsidR="00B50FB6" w:rsidRDefault="00E62E8D">
        <w:pPr>
          <w:pStyle w:val="ab"/>
          <w:jc w:val="center"/>
        </w:pPr>
        <w:r w:rsidRPr="00C66FCC">
          <w:rPr>
            <w:rFonts w:ascii="Times New Roman" w:hAnsi="Times New Roman" w:cs="Times New Roman"/>
          </w:rPr>
          <w:fldChar w:fldCharType="begin"/>
        </w:r>
        <w:r w:rsidR="00B50FB6" w:rsidRPr="00C66FCC">
          <w:rPr>
            <w:rFonts w:ascii="Times New Roman" w:hAnsi="Times New Roman" w:cs="Times New Roman"/>
          </w:rPr>
          <w:instrText xml:space="preserve"> PAGE   \* MERGEFORMAT </w:instrText>
        </w:r>
        <w:r w:rsidRPr="00C66FCC">
          <w:rPr>
            <w:rFonts w:ascii="Times New Roman" w:hAnsi="Times New Roman" w:cs="Times New Roman"/>
          </w:rPr>
          <w:fldChar w:fldCharType="separate"/>
        </w:r>
        <w:r w:rsidR="0088375F">
          <w:rPr>
            <w:rFonts w:ascii="Times New Roman" w:hAnsi="Times New Roman" w:cs="Times New Roman"/>
            <w:noProof/>
          </w:rPr>
          <w:t>23</w:t>
        </w:r>
        <w:r w:rsidRPr="00C66FC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0F0" w:rsidRDefault="00C660F0" w:rsidP="00C66FCC">
      <w:pPr>
        <w:spacing w:after="0" w:line="240" w:lineRule="auto"/>
      </w:pPr>
      <w:r>
        <w:separator/>
      </w:r>
    </w:p>
  </w:footnote>
  <w:footnote w:type="continuationSeparator" w:id="1">
    <w:p w:rsidR="00C660F0" w:rsidRDefault="00C660F0" w:rsidP="00C6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B66"/>
    <w:multiLevelType w:val="hybridMultilevel"/>
    <w:tmpl w:val="112C231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1723"/>
    <w:multiLevelType w:val="hybridMultilevel"/>
    <w:tmpl w:val="918E76F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633B"/>
    <w:multiLevelType w:val="hybridMultilevel"/>
    <w:tmpl w:val="3DBA97C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8223D"/>
    <w:multiLevelType w:val="hybridMultilevel"/>
    <w:tmpl w:val="7B087D2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C331F"/>
    <w:multiLevelType w:val="hybridMultilevel"/>
    <w:tmpl w:val="EF66A14E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704C7"/>
    <w:multiLevelType w:val="hybridMultilevel"/>
    <w:tmpl w:val="CE8EBDA0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02F16"/>
    <w:multiLevelType w:val="hybridMultilevel"/>
    <w:tmpl w:val="76F0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85E60"/>
    <w:multiLevelType w:val="hybridMultilevel"/>
    <w:tmpl w:val="E312AB0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D0D036A"/>
    <w:multiLevelType w:val="hybridMultilevel"/>
    <w:tmpl w:val="5730625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350C5"/>
    <w:multiLevelType w:val="hybridMultilevel"/>
    <w:tmpl w:val="BF5A7CFC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77E91"/>
    <w:multiLevelType w:val="hybridMultilevel"/>
    <w:tmpl w:val="C6D2DAA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07C60"/>
    <w:multiLevelType w:val="hybridMultilevel"/>
    <w:tmpl w:val="8AA0BA8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315D9"/>
    <w:multiLevelType w:val="hybridMultilevel"/>
    <w:tmpl w:val="C8F60A9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D6E6C"/>
    <w:multiLevelType w:val="hybridMultilevel"/>
    <w:tmpl w:val="DC28A59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F6C7D"/>
    <w:multiLevelType w:val="hybridMultilevel"/>
    <w:tmpl w:val="B2921F4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B72CD"/>
    <w:multiLevelType w:val="hybridMultilevel"/>
    <w:tmpl w:val="F2B25ED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4538F"/>
    <w:multiLevelType w:val="hybridMultilevel"/>
    <w:tmpl w:val="9364F320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B50F3"/>
    <w:multiLevelType w:val="hybridMultilevel"/>
    <w:tmpl w:val="6292DCF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2646E"/>
    <w:multiLevelType w:val="hybridMultilevel"/>
    <w:tmpl w:val="5804F2F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A30422"/>
    <w:multiLevelType w:val="hybridMultilevel"/>
    <w:tmpl w:val="262CC88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C6E19"/>
    <w:multiLevelType w:val="hybridMultilevel"/>
    <w:tmpl w:val="2C784BD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D5AD2"/>
    <w:multiLevelType w:val="hybridMultilevel"/>
    <w:tmpl w:val="E24E77D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74919"/>
    <w:multiLevelType w:val="hybridMultilevel"/>
    <w:tmpl w:val="FBBC1A7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879F2"/>
    <w:multiLevelType w:val="hybridMultilevel"/>
    <w:tmpl w:val="F474AD9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E23F5"/>
    <w:multiLevelType w:val="hybridMultilevel"/>
    <w:tmpl w:val="58EE164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6344A"/>
    <w:multiLevelType w:val="hybridMultilevel"/>
    <w:tmpl w:val="4F886BB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C42555"/>
    <w:multiLevelType w:val="hybridMultilevel"/>
    <w:tmpl w:val="E5B28B1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0"/>
  </w:num>
  <w:num w:numId="5">
    <w:abstractNumId w:val="22"/>
  </w:num>
  <w:num w:numId="6">
    <w:abstractNumId w:val="14"/>
  </w:num>
  <w:num w:numId="7">
    <w:abstractNumId w:val="19"/>
  </w:num>
  <w:num w:numId="8">
    <w:abstractNumId w:val="23"/>
  </w:num>
  <w:num w:numId="9">
    <w:abstractNumId w:val="21"/>
  </w:num>
  <w:num w:numId="10">
    <w:abstractNumId w:val="20"/>
  </w:num>
  <w:num w:numId="11">
    <w:abstractNumId w:val="26"/>
  </w:num>
  <w:num w:numId="12">
    <w:abstractNumId w:val="25"/>
  </w:num>
  <w:num w:numId="13">
    <w:abstractNumId w:val="1"/>
  </w:num>
  <w:num w:numId="14">
    <w:abstractNumId w:val="15"/>
  </w:num>
  <w:num w:numId="15">
    <w:abstractNumId w:val="17"/>
  </w:num>
  <w:num w:numId="16">
    <w:abstractNumId w:val="3"/>
  </w:num>
  <w:num w:numId="17">
    <w:abstractNumId w:val="2"/>
  </w:num>
  <w:num w:numId="18">
    <w:abstractNumId w:val="18"/>
  </w:num>
  <w:num w:numId="19">
    <w:abstractNumId w:val="13"/>
  </w:num>
  <w:num w:numId="20">
    <w:abstractNumId w:val="11"/>
  </w:num>
  <w:num w:numId="21">
    <w:abstractNumId w:val="12"/>
  </w:num>
  <w:num w:numId="22">
    <w:abstractNumId w:val="10"/>
  </w:num>
  <w:num w:numId="23">
    <w:abstractNumId w:val="8"/>
  </w:num>
  <w:num w:numId="24">
    <w:abstractNumId w:val="9"/>
  </w:num>
  <w:num w:numId="25">
    <w:abstractNumId w:val="4"/>
  </w:num>
  <w:num w:numId="26">
    <w:abstractNumId w:val="16"/>
  </w:num>
  <w:num w:numId="27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0B5"/>
    <w:rsid w:val="00007713"/>
    <w:rsid w:val="0004627C"/>
    <w:rsid w:val="00071F6A"/>
    <w:rsid w:val="0009384C"/>
    <w:rsid w:val="000A342B"/>
    <w:rsid w:val="000B43B8"/>
    <w:rsid w:val="000B6558"/>
    <w:rsid w:val="000C69E4"/>
    <w:rsid w:val="000D0537"/>
    <w:rsid w:val="000E2586"/>
    <w:rsid w:val="000E3E17"/>
    <w:rsid w:val="000F00F4"/>
    <w:rsid w:val="00102087"/>
    <w:rsid w:val="001112D0"/>
    <w:rsid w:val="001234F7"/>
    <w:rsid w:val="001300F8"/>
    <w:rsid w:val="00130580"/>
    <w:rsid w:val="001355AF"/>
    <w:rsid w:val="00146AEE"/>
    <w:rsid w:val="001559F0"/>
    <w:rsid w:val="00161238"/>
    <w:rsid w:val="0017233C"/>
    <w:rsid w:val="00192542"/>
    <w:rsid w:val="00194C15"/>
    <w:rsid w:val="001A37DD"/>
    <w:rsid w:val="001C0C7E"/>
    <w:rsid w:val="001E3AA2"/>
    <w:rsid w:val="001E78CB"/>
    <w:rsid w:val="00201AD4"/>
    <w:rsid w:val="002021FC"/>
    <w:rsid w:val="002037B1"/>
    <w:rsid w:val="002154E2"/>
    <w:rsid w:val="00221910"/>
    <w:rsid w:val="002323A3"/>
    <w:rsid w:val="0023788C"/>
    <w:rsid w:val="00252347"/>
    <w:rsid w:val="00254197"/>
    <w:rsid w:val="002541CE"/>
    <w:rsid w:val="00257D90"/>
    <w:rsid w:val="00265901"/>
    <w:rsid w:val="00266CF1"/>
    <w:rsid w:val="00293B93"/>
    <w:rsid w:val="002A06DC"/>
    <w:rsid w:val="002B0531"/>
    <w:rsid w:val="002B77D6"/>
    <w:rsid w:val="002D1546"/>
    <w:rsid w:val="002E1A39"/>
    <w:rsid w:val="002E1B36"/>
    <w:rsid w:val="003161CA"/>
    <w:rsid w:val="003278E4"/>
    <w:rsid w:val="00334E7E"/>
    <w:rsid w:val="00345D6D"/>
    <w:rsid w:val="00365342"/>
    <w:rsid w:val="003778C2"/>
    <w:rsid w:val="00380CA5"/>
    <w:rsid w:val="0038115D"/>
    <w:rsid w:val="00383472"/>
    <w:rsid w:val="003850F1"/>
    <w:rsid w:val="003B3E2C"/>
    <w:rsid w:val="003B49C2"/>
    <w:rsid w:val="003B518C"/>
    <w:rsid w:val="003B6DDE"/>
    <w:rsid w:val="003C346F"/>
    <w:rsid w:val="003D5E99"/>
    <w:rsid w:val="003E429F"/>
    <w:rsid w:val="00407FE2"/>
    <w:rsid w:val="00423848"/>
    <w:rsid w:val="004416E6"/>
    <w:rsid w:val="004520B5"/>
    <w:rsid w:val="00464BB8"/>
    <w:rsid w:val="00465FA4"/>
    <w:rsid w:val="0047174F"/>
    <w:rsid w:val="004732DC"/>
    <w:rsid w:val="00495DD5"/>
    <w:rsid w:val="004A312E"/>
    <w:rsid w:val="004A5FA1"/>
    <w:rsid w:val="004D739C"/>
    <w:rsid w:val="004F388C"/>
    <w:rsid w:val="004F520C"/>
    <w:rsid w:val="00500BB3"/>
    <w:rsid w:val="0051129F"/>
    <w:rsid w:val="00514DBB"/>
    <w:rsid w:val="0051529D"/>
    <w:rsid w:val="005274CC"/>
    <w:rsid w:val="00530F00"/>
    <w:rsid w:val="005440C9"/>
    <w:rsid w:val="005470BD"/>
    <w:rsid w:val="00550A8F"/>
    <w:rsid w:val="00560A44"/>
    <w:rsid w:val="00567443"/>
    <w:rsid w:val="005A1224"/>
    <w:rsid w:val="005A1DBC"/>
    <w:rsid w:val="005A4EAF"/>
    <w:rsid w:val="005B2CFC"/>
    <w:rsid w:val="005D2235"/>
    <w:rsid w:val="005F1FDC"/>
    <w:rsid w:val="005F2223"/>
    <w:rsid w:val="005F3965"/>
    <w:rsid w:val="00602486"/>
    <w:rsid w:val="00604B31"/>
    <w:rsid w:val="00610ACC"/>
    <w:rsid w:val="00611860"/>
    <w:rsid w:val="00616198"/>
    <w:rsid w:val="00620314"/>
    <w:rsid w:val="006263B2"/>
    <w:rsid w:val="0063583E"/>
    <w:rsid w:val="00641E31"/>
    <w:rsid w:val="006430EB"/>
    <w:rsid w:val="00644D6C"/>
    <w:rsid w:val="006461DD"/>
    <w:rsid w:val="00653940"/>
    <w:rsid w:val="00653F1D"/>
    <w:rsid w:val="00663B6F"/>
    <w:rsid w:val="00696C1D"/>
    <w:rsid w:val="006A316C"/>
    <w:rsid w:val="006A3703"/>
    <w:rsid w:val="006A654B"/>
    <w:rsid w:val="006B7FD5"/>
    <w:rsid w:val="007135AA"/>
    <w:rsid w:val="007156D9"/>
    <w:rsid w:val="0072086B"/>
    <w:rsid w:val="0072299E"/>
    <w:rsid w:val="0073391C"/>
    <w:rsid w:val="00743440"/>
    <w:rsid w:val="00750EE2"/>
    <w:rsid w:val="00761077"/>
    <w:rsid w:val="0077080A"/>
    <w:rsid w:val="0077438F"/>
    <w:rsid w:val="007853F2"/>
    <w:rsid w:val="007A7363"/>
    <w:rsid w:val="007B1063"/>
    <w:rsid w:val="007B16B3"/>
    <w:rsid w:val="007B28E6"/>
    <w:rsid w:val="007B42E2"/>
    <w:rsid w:val="007B5492"/>
    <w:rsid w:val="007C2ED3"/>
    <w:rsid w:val="007E2356"/>
    <w:rsid w:val="007F1A41"/>
    <w:rsid w:val="00807B67"/>
    <w:rsid w:val="008207C3"/>
    <w:rsid w:val="008209F1"/>
    <w:rsid w:val="00821B23"/>
    <w:rsid w:val="008232BA"/>
    <w:rsid w:val="00830616"/>
    <w:rsid w:val="00845983"/>
    <w:rsid w:val="00860DF8"/>
    <w:rsid w:val="00876BB4"/>
    <w:rsid w:val="0088375F"/>
    <w:rsid w:val="008958BA"/>
    <w:rsid w:val="008A092C"/>
    <w:rsid w:val="008A1FA9"/>
    <w:rsid w:val="008A711C"/>
    <w:rsid w:val="008A765A"/>
    <w:rsid w:val="008B184F"/>
    <w:rsid w:val="008B2E6A"/>
    <w:rsid w:val="008D3546"/>
    <w:rsid w:val="008D35E1"/>
    <w:rsid w:val="008D49C9"/>
    <w:rsid w:val="008E435F"/>
    <w:rsid w:val="008E5A6B"/>
    <w:rsid w:val="008F0DCF"/>
    <w:rsid w:val="00907CC5"/>
    <w:rsid w:val="00911325"/>
    <w:rsid w:val="00935D57"/>
    <w:rsid w:val="00937076"/>
    <w:rsid w:val="00937420"/>
    <w:rsid w:val="00964074"/>
    <w:rsid w:val="0097021B"/>
    <w:rsid w:val="009847C9"/>
    <w:rsid w:val="009C095C"/>
    <w:rsid w:val="009F15BC"/>
    <w:rsid w:val="00A201B3"/>
    <w:rsid w:val="00A23CEE"/>
    <w:rsid w:val="00A24747"/>
    <w:rsid w:val="00A43EF5"/>
    <w:rsid w:val="00A455D3"/>
    <w:rsid w:val="00A5588D"/>
    <w:rsid w:val="00A725E0"/>
    <w:rsid w:val="00A72DBC"/>
    <w:rsid w:val="00A87F0E"/>
    <w:rsid w:val="00AA7D36"/>
    <w:rsid w:val="00AB4209"/>
    <w:rsid w:val="00AC2A46"/>
    <w:rsid w:val="00AC45E2"/>
    <w:rsid w:val="00AD0393"/>
    <w:rsid w:val="00AD1C3E"/>
    <w:rsid w:val="00AE5834"/>
    <w:rsid w:val="00AF315A"/>
    <w:rsid w:val="00B008AF"/>
    <w:rsid w:val="00B02817"/>
    <w:rsid w:val="00B50FB6"/>
    <w:rsid w:val="00B5191B"/>
    <w:rsid w:val="00B719B7"/>
    <w:rsid w:val="00B90F01"/>
    <w:rsid w:val="00B9414E"/>
    <w:rsid w:val="00BA078C"/>
    <w:rsid w:val="00BC05CD"/>
    <w:rsid w:val="00BC6A5E"/>
    <w:rsid w:val="00BD6EDD"/>
    <w:rsid w:val="00BE6A1C"/>
    <w:rsid w:val="00BF2EE0"/>
    <w:rsid w:val="00BF70F6"/>
    <w:rsid w:val="00C076C7"/>
    <w:rsid w:val="00C24D98"/>
    <w:rsid w:val="00C3174C"/>
    <w:rsid w:val="00C33066"/>
    <w:rsid w:val="00C341DF"/>
    <w:rsid w:val="00C43CEC"/>
    <w:rsid w:val="00C45658"/>
    <w:rsid w:val="00C64A72"/>
    <w:rsid w:val="00C660F0"/>
    <w:rsid w:val="00C66FCC"/>
    <w:rsid w:val="00C94E21"/>
    <w:rsid w:val="00CA40BF"/>
    <w:rsid w:val="00CB70B6"/>
    <w:rsid w:val="00CC154E"/>
    <w:rsid w:val="00CC60EF"/>
    <w:rsid w:val="00CD2BE0"/>
    <w:rsid w:val="00CF0993"/>
    <w:rsid w:val="00D00FAB"/>
    <w:rsid w:val="00D03DB7"/>
    <w:rsid w:val="00D05DC2"/>
    <w:rsid w:val="00D21656"/>
    <w:rsid w:val="00D309AB"/>
    <w:rsid w:val="00D333CF"/>
    <w:rsid w:val="00D41C8D"/>
    <w:rsid w:val="00D72217"/>
    <w:rsid w:val="00DB2032"/>
    <w:rsid w:val="00DD129E"/>
    <w:rsid w:val="00DD5C89"/>
    <w:rsid w:val="00DD6DDC"/>
    <w:rsid w:val="00E00965"/>
    <w:rsid w:val="00E0613B"/>
    <w:rsid w:val="00E21181"/>
    <w:rsid w:val="00E24431"/>
    <w:rsid w:val="00E41664"/>
    <w:rsid w:val="00E41CA1"/>
    <w:rsid w:val="00E46479"/>
    <w:rsid w:val="00E564D3"/>
    <w:rsid w:val="00E56E08"/>
    <w:rsid w:val="00E622C7"/>
    <w:rsid w:val="00E62E8D"/>
    <w:rsid w:val="00EA4E61"/>
    <w:rsid w:val="00EB1538"/>
    <w:rsid w:val="00EB2808"/>
    <w:rsid w:val="00EB7B12"/>
    <w:rsid w:val="00EC2437"/>
    <w:rsid w:val="00ED04DF"/>
    <w:rsid w:val="00EE1C5C"/>
    <w:rsid w:val="00EE3508"/>
    <w:rsid w:val="00EE3851"/>
    <w:rsid w:val="00F20718"/>
    <w:rsid w:val="00F3360A"/>
    <w:rsid w:val="00F66056"/>
    <w:rsid w:val="00F66661"/>
    <w:rsid w:val="00F67F90"/>
    <w:rsid w:val="00F7373E"/>
    <w:rsid w:val="00FA4053"/>
    <w:rsid w:val="00FB42EE"/>
    <w:rsid w:val="00FB66BF"/>
    <w:rsid w:val="00FE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C89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1C0C7E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0C7E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rsid w:val="00F67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5274CC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5274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FCC"/>
  </w:style>
  <w:style w:type="paragraph" w:styleId="ab">
    <w:name w:val="footer"/>
    <w:basedOn w:val="a"/>
    <w:link w:val="ac"/>
    <w:uiPriority w:val="99"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FCC"/>
  </w:style>
  <w:style w:type="paragraph" w:styleId="ad">
    <w:name w:val="Balloon Text"/>
    <w:basedOn w:val="a"/>
    <w:link w:val="ae"/>
    <w:uiPriority w:val="99"/>
    <w:semiHidden/>
    <w:unhideWhenUsed/>
    <w:rsid w:val="0047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32DC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F66661"/>
    <w:rPr>
      <w:rFonts w:eastAsiaTheme="minorHAnsi"/>
      <w:lang w:eastAsia="en-US"/>
    </w:rPr>
  </w:style>
  <w:style w:type="character" w:styleId="af">
    <w:name w:val="page number"/>
    <w:rsid w:val="005A12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5448-22C6-486A-B337-62B485D6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8184</Words>
  <Characters>46651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</dc:creator>
  <cp:keywords/>
  <dc:description/>
  <cp:lastModifiedBy>RN114</cp:lastModifiedBy>
  <cp:revision>147</cp:revision>
  <dcterms:created xsi:type="dcterms:W3CDTF">2021-02-01T06:35:00Z</dcterms:created>
  <dcterms:modified xsi:type="dcterms:W3CDTF">2021-12-14T03:26:00Z</dcterms:modified>
</cp:coreProperties>
</file>