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24" w:rsidRDefault="00150124" w:rsidP="001501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0124">
        <w:rPr>
          <w:b/>
          <w:sz w:val="28"/>
          <w:szCs w:val="28"/>
        </w:rPr>
        <w:t>Аналитическая записка к годовому отчету о реализации государственной программы Забайкальского края «Социальная поддержка граждан»</w:t>
      </w:r>
      <w:r w:rsidR="00200A66">
        <w:rPr>
          <w:b/>
          <w:sz w:val="28"/>
          <w:szCs w:val="28"/>
        </w:rPr>
        <w:t xml:space="preserve"> за 20</w:t>
      </w:r>
      <w:r w:rsidR="00C33469">
        <w:rPr>
          <w:b/>
          <w:sz w:val="28"/>
          <w:szCs w:val="28"/>
        </w:rPr>
        <w:t>2</w:t>
      </w:r>
      <w:r w:rsidR="00EA4D78">
        <w:rPr>
          <w:b/>
          <w:sz w:val="28"/>
          <w:szCs w:val="28"/>
        </w:rPr>
        <w:t>1</w:t>
      </w:r>
      <w:r w:rsidR="00200A66">
        <w:rPr>
          <w:b/>
          <w:sz w:val="28"/>
          <w:szCs w:val="28"/>
        </w:rPr>
        <w:t xml:space="preserve"> год</w:t>
      </w:r>
    </w:p>
    <w:p w:rsidR="00150124" w:rsidRPr="00C05D0F" w:rsidRDefault="00150124" w:rsidP="001501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0124" w:rsidRPr="00F741E0" w:rsidRDefault="00150124" w:rsidP="001501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5D0F">
        <w:rPr>
          <w:b/>
          <w:sz w:val="28"/>
          <w:szCs w:val="28"/>
        </w:rPr>
        <w:tab/>
      </w:r>
      <w:r w:rsidRPr="00F741E0">
        <w:rPr>
          <w:sz w:val="28"/>
          <w:szCs w:val="28"/>
        </w:rPr>
        <w:t>Государственная программа Забайкальского края «Социальная поддержка граждан</w:t>
      </w:r>
      <w:r w:rsidR="004903DF" w:rsidRPr="00F741E0">
        <w:rPr>
          <w:sz w:val="28"/>
          <w:szCs w:val="28"/>
        </w:rPr>
        <w:t>»</w:t>
      </w:r>
      <w:r w:rsidRPr="00F741E0">
        <w:rPr>
          <w:sz w:val="28"/>
          <w:szCs w:val="28"/>
        </w:rPr>
        <w:t xml:space="preserve"> утверждена постановлением Правительства Забайкальского края от 10 июня 2014 года № 328</w:t>
      </w:r>
      <w:r w:rsidR="004903DF" w:rsidRPr="00F741E0">
        <w:rPr>
          <w:sz w:val="28"/>
          <w:szCs w:val="28"/>
        </w:rPr>
        <w:t xml:space="preserve"> </w:t>
      </w:r>
      <w:r w:rsidRPr="00F741E0">
        <w:rPr>
          <w:sz w:val="28"/>
          <w:szCs w:val="28"/>
        </w:rPr>
        <w:t>(далее – программа).</w:t>
      </w:r>
    </w:p>
    <w:p w:rsidR="00150124" w:rsidRPr="00F741E0" w:rsidRDefault="00150124" w:rsidP="001501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1E0">
        <w:rPr>
          <w:sz w:val="28"/>
          <w:szCs w:val="28"/>
        </w:rPr>
        <w:tab/>
        <w:t>Ответственный исполнитель программы</w:t>
      </w:r>
      <w:r w:rsidR="008F426C" w:rsidRPr="00F741E0">
        <w:rPr>
          <w:sz w:val="28"/>
          <w:szCs w:val="28"/>
        </w:rPr>
        <w:t xml:space="preserve"> -</w:t>
      </w:r>
      <w:r w:rsidRPr="00F741E0">
        <w:rPr>
          <w:sz w:val="28"/>
          <w:szCs w:val="28"/>
        </w:rPr>
        <w:t xml:space="preserve"> </w:t>
      </w:r>
      <w:r w:rsidR="00200A66" w:rsidRPr="00F741E0">
        <w:rPr>
          <w:sz w:val="28"/>
          <w:szCs w:val="28"/>
        </w:rPr>
        <w:t>М</w:t>
      </w:r>
      <w:r w:rsidRPr="00F741E0">
        <w:rPr>
          <w:sz w:val="28"/>
          <w:szCs w:val="28"/>
        </w:rPr>
        <w:t xml:space="preserve">инистерство </w:t>
      </w:r>
      <w:r w:rsidR="00200A66" w:rsidRPr="00F741E0">
        <w:rPr>
          <w:sz w:val="28"/>
          <w:szCs w:val="28"/>
        </w:rPr>
        <w:t xml:space="preserve">труда и </w:t>
      </w:r>
      <w:r w:rsidRPr="00F741E0">
        <w:rPr>
          <w:sz w:val="28"/>
          <w:szCs w:val="28"/>
        </w:rPr>
        <w:t>социальной защиты населения Забайкальского края.</w:t>
      </w:r>
    </w:p>
    <w:p w:rsidR="005A15A3" w:rsidRPr="00F741E0" w:rsidRDefault="00150124" w:rsidP="001501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41E0">
        <w:rPr>
          <w:sz w:val="28"/>
          <w:szCs w:val="28"/>
        </w:rPr>
        <w:tab/>
        <w:t>Соисполнители программы</w:t>
      </w:r>
      <w:r w:rsidR="005A15A3" w:rsidRPr="00F741E0">
        <w:rPr>
          <w:sz w:val="28"/>
          <w:szCs w:val="28"/>
        </w:rPr>
        <w:t>:</w:t>
      </w:r>
    </w:p>
    <w:p w:rsidR="005A15A3" w:rsidRPr="00F741E0" w:rsidRDefault="005A15A3" w:rsidP="008F426C">
      <w:pPr>
        <w:widowControl w:val="0"/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741E0">
        <w:rPr>
          <w:color w:val="2D2D2D"/>
          <w:spacing w:val="2"/>
          <w:sz w:val="28"/>
          <w:szCs w:val="28"/>
          <w:shd w:val="clear" w:color="auto" w:fill="FFFFFF"/>
        </w:rPr>
        <w:t xml:space="preserve">Министерство </w:t>
      </w:r>
      <w:r w:rsidR="00AC752B" w:rsidRPr="00F741E0">
        <w:rPr>
          <w:color w:val="2D2D2D"/>
          <w:spacing w:val="2"/>
          <w:sz w:val="28"/>
          <w:szCs w:val="28"/>
          <w:shd w:val="clear" w:color="auto" w:fill="FFFFFF"/>
        </w:rPr>
        <w:t xml:space="preserve">строительства, дорожного хозяйства и транспорта </w:t>
      </w:r>
      <w:r w:rsidRPr="00F741E0">
        <w:rPr>
          <w:color w:val="2D2D2D"/>
          <w:spacing w:val="2"/>
          <w:sz w:val="28"/>
          <w:szCs w:val="28"/>
          <w:shd w:val="clear" w:color="auto" w:fill="FFFFFF"/>
        </w:rPr>
        <w:t>Забайкальского края;</w:t>
      </w:r>
    </w:p>
    <w:p w:rsidR="005A15A3" w:rsidRPr="00F741E0" w:rsidRDefault="005A15A3" w:rsidP="008F426C">
      <w:pPr>
        <w:widowControl w:val="0"/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741E0">
        <w:rPr>
          <w:color w:val="2D2D2D"/>
          <w:spacing w:val="2"/>
          <w:sz w:val="28"/>
          <w:szCs w:val="28"/>
          <w:shd w:val="clear" w:color="auto" w:fill="FFFFFF"/>
        </w:rPr>
        <w:t>Департамент государственного имущества и земельных отношений Забайкальского края</w:t>
      </w:r>
      <w:r w:rsidR="00EA4D78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C05D0F" w:rsidRPr="00F741E0" w:rsidRDefault="005A15A3" w:rsidP="00150124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741E0">
        <w:rPr>
          <w:sz w:val="28"/>
          <w:szCs w:val="28"/>
        </w:rPr>
        <w:tab/>
      </w:r>
      <w:r w:rsidR="00C05D0F" w:rsidRPr="00F741E0">
        <w:rPr>
          <w:sz w:val="28"/>
          <w:szCs w:val="28"/>
        </w:rPr>
        <w:t>Основной целью программы является п</w:t>
      </w:r>
      <w:r w:rsidR="00C05D0F" w:rsidRPr="00F741E0">
        <w:rPr>
          <w:color w:val="2D2D2D"/>
          <w:spacing w:val="2"/>
          <w:sz w:val="28"/>
          <w:szCs w:val="28"/>
          <w:shd w:val="clear" w:color="auto" w:fill="FFFFFF"/>
        </w:rPr>
        <w:t>овышение качества, доступности и эффективности социальной поддержки населения Забайкальского края.</w:t>
      </w:r>
    </w:p>
    <w:p w:rsidR="00AC752B" w:rsidRPr="00F741E0" w:rsidRDefault="00AC752B" w:rsidP="00AC75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1E0">
        <w:rPr>
          <w:sz w:val="28"/>
          <w:szCs w:val="28"/>
        </w:rPr>
        <w:t xml:space="preserve">Достигнутые значения показателей конечных результатов реализации  подпрограммы </w:t>
      </w:r>
      <w:r w:rsidR="00054193" w:rsidRPr="00F741E0">
        <w:rPr>
          <w:sz w:val="28"/>
          <w:szCs w:val="28"/>
        </w:rPr>
        <w:t xml:space="preserve">№ </w:t>
      </w:r>
      <w:r w:rsidRPr="00F741E0">
        <w:rPr>
          <w:sz w:val="28"/>
          <w:szCs w:val="28"/>
        </w:rPr>
        <w:t>1 «Развитие мер социальной поддержки отдельных категорий граждан, проживающих в Забайкальском крае»:</w:t>
      </w:r>
    </w:p>
    <w:p w:rsidR="00C33469" w:rsidRPr="00F741E0" w:rsidRDefault="00C33469" w:rsidP="00C334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1E0">
        <w:rPr>
          <w:sz w:val="28"/>
          <w:szCs w:val="28"/>
        </w:rPr>
        <w:t>На территории края меры социальной поддержки отдельным категориям граждан предоставляются с учетом  принципа адресности и применения критериев нуждаемости.</w:t>
      </w:r>
    </w:p>
    <w:p w:rsidR="00C33469" w:rsidRPr="00F741E0" w:rsidRDefault="00C33469" w:rsidP="00F74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1E0">
        <w:rPr>
          <w:sz w:val="28"/>
          <w:szCs w:val="28"/>
        </w:rPr>
        <w:t>Реализация мероприятий программы «Социальная поддержка граждан» направлена на создание условий для повышения адресности социальных выплат за счет средств федерального и краевого бюджетов, что позволяет оказывать помощь гражданам и семьям, наиболее нуждающимся в поддержке государства.</w:t>
      </w:r>
    </w:p>
    <w:p w:rsidR="00C33469" w:rsidRPr="00F741E0" w:rsidRDefault="00C33469" w:rsidP="00EA4D7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741E0">
        <w:rPr>
          <w:color w:val="000000"/>
          <w:sz w:val="28"/>
          <w:szCs w:val="28"/>
        </w:rPr>
        <w:t>Показатель «Доля граждан, охваченных различными формами социальной поддержки, от общего числа граждан, проживающих на территории Забайкальского края»</w:t>
      </w:r>
      <w:r w:rsidR="00EA4D78">
        <w:rPr>
          <w:color w:val="000000"/>
          <w:sz w:val="28"/>
          <w:szCs w:val="28"/>
        </w:rPr>
        <w:t xml:space="preserve"> </w:t>
      </w:r>
      <w:r w:rsidRPr="00F741E0">
        <w:rPr>
          <w:color w:val="000000"/>
          <w:sz w:val="28"/>
          <w:szCs w:val="28"/>
        </w:rPr>
        <w:t>в 202</w:t>
      </w:r>
      <w:r w:rsidR="00EA4D78">
        <w:rPr>
          <w:color w:val="000000"/>
          <w:sz w:val="28"/>
          <w:szCs w:val="28"/>
        </w:rPr>
        <w:t>1</w:t>
      </w:r>
      <w:r w:rsidRPr="00F741E0">
        <w:rPr>
          <w:color w:val="000000"/>
          <w:sz w:val="28"/>
          <w:szCs w:val="28"/>
        </w:rPr>
        <w:t xml:space="preserve"> году составил 3</w:t>
      </w:r>
      <w:r w:rsidR="00EA4D78">
        <w:rPr>
          <w:color w:val="000000"/>
          <w:sz w:val="28"/>
          <w:szCs w:val="28"/>
        </w:rPr>
        <w:t>1</w:t>
      </w:r>
      <w:r w:rsidRPr="00F741E0">
        <w:rPr>
          <w:color w:val="000000"/>
          <w:sz w:val="28"/>
          <w:szCs w:val="28"/>
        </w:rPr>
        <w:t>,</w:t>
      </w:r>
      <w:r w:rsidR="00EA4D78">
        <w:rPr>
          <w:color w:val="000000"/>
          <w:sz w:val="28"/>
          <w:szCs w:val="28"/>
        </w:rPr>
        <w:t>3</w:t>
      </w:r>
      <w:r w:rsidRPr="00F741E0">
        <w:rPr>
          <w:color w:val="000000"/>
          <w:sz w:val="28"/>
          <w:szCs w:val="28"/>
        </w:rPr>
        <w:t xml:space="preserve"> %</w:t>
      </w:r>
      <w:r w:rsidR="00EA4D78">
        <w:rPr>
          <w:color w:val="000000"/>
          <w:sz w:val="28"/>
          <w:szCs w:val="28"/>
        </w:rPr>
        <w:t xml:space="preserve"> при п</w:t>
      </w:r>
      <w:r w:rsidRPr="00F741E0">
        <w:rPr>
          <w:color w:val="000000"/>
          <w:sz w:val="28"/>
          <w:szCs w:val="28"/>
        </w:rPr>
        <w:t>лан</w:t>
      </w:r>
      <w:r w:rsidR="00EA4D78">
        <w:rPr>
          <w:color w:val="000000"/>
          <w:sz w:val="28"/>
          <w:szCs w:val="28"/>
        </w:rPr>
        <w:t>е</w:t>
      </w:r>
      <w:r w:rsidRPr="00F741E0">
        <w:rPr>
          <w:color w:val="000000"/>
          <w:sz w:val="28"/>
          <w:szCs w:val="28"/>
        </w:rPr>
        <w:t xml:space="preserve">  28,5 %. </w:t>
      </w:r>
      <w:r w:rsidRPr="00F741E0">
        <w:rPr>
          <w:bCs/>
          <w:color w:val="26282F"/>
          <w:sz w:val="28"/>
          <w:szCs w:val="28"/>
        </w:rPr>
        <w:t>Увеличение д</w:t>
      </w:r>
      <w:r w:rsidRPr="00F741E0">
        <w:rPr>
          <w:color w:val="000000"/>
          <w:sz w:val="28"/>
          <w:szCs w:val="28"/>
        </w:rPr>
        <w:t>оли граждан (в сравнении с планом 202</w:t>
      </w:r>
      <w:r w:rsidR="00EA4D78">
        <w:rPr>
          <w:color w:val="000000"/>
          <w:sz w:val="28"/>
          <w:szCs w:val="28"/>
        </w:rPr>
        <w:t>1</w:t>
      </w:r>
      <w:r w:rsidRPr="00F741E0">
        <w:rPr>
          <w:color w:val="000000"/>
          <w:sz w:val="28"/>
          <w:szCs w:val="28"/>
        </w:rPr>
        <w:t xml:space="preserve"> года), охваченных различными формами социальной поддержки, вызвано увеличением численности получателей социальных выплат за счет введения новых дополнительных мер социальной поддержки.</w:t>
      </w:r>
      <w:proofErr w:type="gramEnd"/>
    </w:p>
    <w:p w:rsidR="006E6471" w:rsidRPr="006E6471" w:rsidRDefault="006E6471" w:rsidP="006E6471">
      <w:pPr>
        <w:autoSpaceDE w:val="0"/>
        <w:autoSpaceDN w:val="0"/>
        <w:adjustRightInd w:val="0"/>
        <w:ind w:firstLine="708"/>
        <w:jc w:val="both"/>
        <w:rPr>
          <w:rStyle w:val="aff0"/>
          <w:sz w:val="28"/>
          <w:szCs w:val="28"/>
        </w:rPr>
      </w:pPr>
      <w:r w:rsidRPr="006E6471">
        <w:rPr>
          <w:sz w:val="28"/>
          <w:szCs w:val="28"/>
        </w:rPr>
        <w:t>Постановлением Правительства Забайкальского края от 05 февраля 2021 года № 20 «Об установлении величины прожиточного минимума в Забайкальском крае на 2021 год» размер величины прожиточного минимума пенсионера в Забайкальском крае на 2021 год составил 11 256 рублей.</w:t>
      </w:r>
    </w:p>
    <w:p w:rsidR="006E6471" w:rsidRPr="00F741E0" w:rsidRDefault="006E6471" w:rsidP="006E6471">
      <w:pPr>
        <w:ind w:firstLine="709"/>
        <w:jc w:val="both"/>
        <w:rPr>
          <w:sz w:val="28"/>
          <w:szCs w:val="28"/>
        </w:rPr>
      </w:pPr>
      <w:r w:rsidRPr="006E6471">
        <w:rPr>
          <w:sz w:val="28"/>
          <w:szCs w:val="28"/>
        </w:rPr>
        <w:t>Выплата региональной социальной доплаты к пенсии в 2021 году осуществлялась за счет сре</w:t>
      </w:r>
      <w:proofErr w:type="gramStart"/>
      <w:r w:rsidRPr="006E6471">
        <w:rPr>
          <w:sz w:val="28"/>
          <w:szCs w:val="28"/>
        </w:rPr>
        <w:t>дств кр</w:t>
      </w:r>
      <w:proofErr w:type="gramEnd"/>
      <w:r w:rsidRPr="006E6471">
        <w:rPr>
          <w:sz w:val="28"/>
          <w:szCs w:val="28"/>
        </w:rPr>
        <w:t xml:space="preserve">аевого бюджета и субсидии федерального бюджета. Всего предусмотрено 1964875,0 млн. рублей (федеральный бюджет – 1846982,5 млн. рублей, краевой –  млн. рублей), уровень </w:t>
      </w:r>
      <w:proofErr w:type="spellStart"/>
      <w:r w:rsidRPr="006E6471">
        <w:rPr>
          <w:sz w:val="28"/>
          <w:szCs w:val="28"/>
        </w:rPr>
        <w:t>софинансирования</w:t>
      </w:r>
      <w:proofErr w:type="spellEnd"/>
      <w:r w:rsidRPr="006E6471">
        <w:rPr>
          <w:sz w:val="28"/>
          <w:szCs w:val="28"/>
        </w:rPr>
        <w:t xml:space="preserve"> 94%. </w:t>
      </w:r>
      <w:r w:rsidRPr="006E6471">
        <w:rPr>
          <w:sz w:val="28"/>
          <w:szCs w:val="28"/>
          <w:lang w:eastAsia="en-US"/>
        </w:rPr>
        <w:t xml:space="preserve">Плановый показатель численности, предусмотренный Соглашением  - </w:t>
      </w:r>
      <w:r w:rsidRPr="006E6471">
        <w:rPr>
          <w:sz w:val="28"/>
          <w:szCs w:val="28"/>
          <w:lang w:eastAsia="en-US"/>
        </w:rPr>
        <w:lastRenderedPageBreak/>
        <w:t>51995 чел.</w:t>
      </w:r>
      <w:r w:rsidRPr="006E6471">
        <w:rPr>
          <w:sz w:val="28"/>
          <w:szCs w:val="28"/>
        </w:rPr>
        <w:t xml:space="preserve"> В течение 2021 года региональную социальную доплату к пенсии получили 53661 чел. </w:t>
      </w:r>
    </w:p>
    <w:p w:rsidR="00C33469" w:rsidRPr="000A28B4" w:rsidRDefault="00C33469" w:rsidP="000B6403">
      <w:pPr>
        <w:ind w:firstLine="709"/>
        <w:jc w:val="both"/>
        <w:rPr>
          <w:sz w:val="28"/>
          <w:szCs w:val="28"/>
        </w:rPr>
      </w:pPr>
      <w:r w:rsidRPr="000A28B4">
        <w:rPr>
          <w:color w:val="000000"/>
          <w:sz w:val="28"/>
          <w:szCs w:val="28"/>
        </w:rPr>
        <w:t xml:space="preserve">Показатель «Удельный вес малоимущих граждан в общей численности граждан, </w:t>
      </w:r>
      <w:r w:rsidRPr="000A28B4">
        <w:rPr>
          <w:sz w:val="28"/>
          <w:szCs w:val="28"/>
        </w:rPr>
        <w:t xml:space="preserve">получающих меры социальной поддержки» </w:t>
      </w:r>
      <w:r w:rsidRPr="000A28B4">
        <w:rPr>
          <w:color w:val="000000"/>
          <w:sz w:val="28"/>
          <w:szCs w:val="28"/>
        </w:rPr>
        <w:t>в 202</w:t>
      </w:r>
      <w:r w:rsidR="000B6403" w:rsidRPr="000A28B4">
        <w:rPr>
          <w:color w:val="000000"/>
          <w:sz w:val="28"/>
          <w:szCs w:val="28"/>
        </w:rPr>
        <w:t>1</w:t>
      </w:r>
      <w:r w:rsidRPr="000A28B4">
        <w:rPr>
          <w:color w:val="000000"/>
          <w:sz w:val="28"/>
          <w:szCs w:val="28"/>
        </w:rPr>
        <w:t xml:space="preserve"> году составил 2</w:t>
      </w:r>
      <w:r w:rsidR="00EA4D78" w:rsidRPr="000A28B4">
        <w:rPr>
          <w:color w:val="000000"/>
          <w:sz w:val="28"/>
          <w:szCs w:val="28"/>
        </w:rPr>
        <w:t>3</w:t>
      </w:r>
      <w:r w:rsidRPr="000A28B4">
        <w:rPr>
          <w:color w:val="000000"/>
          <w:sz w:val="28"/>
          <w:szCs w:val="28"/>
        </w:rPr>
        <w:t>,</w:t>
      </w:r>
      <w:r w:rsidR="00EA4D78" w:rsidRPr="000A28B4">
        <w:rPr>
          <w:color w:val="000000"/>
          <w:sz w:val="28"/>
          <w:szCs w:val="28"/>
        </w:rPr>
        <w:t>8</w:t>
      </w:r>
      <w:r w:rsidRPr="000A28B4">
        <w:rPr>
          <w:color w:val="000000"/>
          <w:sz w:val="28"/>
          <w:szCs w:val="28"/>
        </w:rPr>
        <w:t xml:space="preserve"> %. Плановый показатель установлен на уровне 23,8%. </w:t>
      </w:r>
    </w:p>
    <w:p w:rsidR="00C33469" w:rsidRPr="000A28B4" w:rsidRDefault="00C33469" w:rsidP="000B6403">
      <w:pPr>
        <w:ind w:firstLine="709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Показатель «Удельный вес семей с детьми, получивших меры социальной поддержки, в общей численности семей с детьми, проживающих на территории Забайкальского края» состав</w:t>
      </w:r>
      <w:r w:rsidR="000B6403" w:rsidRPr="000A28B4">
        <w:rPr>
          <w:sz w:val="28"/>
          <w:szCs w:val="28"/>
        </w:rPr>
        <w:t>и</w:t>
      </w:r>
      <w:r w:rsidRPr="000A28B4">
        <w:rPr>
          <w:sz w:val="28"/>
          <w:szCs w:val="28"/>
        </w:rPr>
        <w:t xml:space="preserve">л </w:t>
      </w:r>
      <w:r w:rsidR="000B6403" w:rsidRPr="000A28B4">
        <w:rPr>
          <w:sz w:val="28"/>
          <w:szCs w:val="28"/>
        </w:rPr>
        <w:t>46</w:t>
      </w:r>
      <w:r w:rsidRPr="000A28B4">
        <w:rPr>
          <w:sz w:val="28"/>
          <w:szCs w:val="28"/>
        </w:rPr>
        <w:t xml:space="preserve"> % от общего числа семей с несовершеннолетними детьми в крае</w:t>
      </w:r>
      <w:r w:rsidR="000B6403" w:rsidRPr="000A28B4">
        <w:rPr>
          <w:sz w:val="28"/>
          <w:szCs w:val="28"/>
        </w:rPr>
        <w:t xml:space="preserve"> при</w:t>
      </w:r>
      <w:r w:rsidRPr="000A28B4">
        <w:rPr>
          <w:color w:val="000000"/>
          <w:sz w:val="28"/>
          <w:szCs w:val="28"/>
        </w:rPr>
        <w:t xml:space="preserve"> </w:t>
      </w:r>
      <w:r w:rsidR="000B6403" w:rsidRPr="000A28B4">
        <w:rPr>
          <w:color w:val="000000"/>
          <w:sz w:val="28"/>
          <w:szCs w:val="28"/>
        </w:rPr>
        <w:t>п</w:t>
      </w:r>
      <w:r w:rsidRPr="000A28B4">
        <w:rPr>
          <w:color w:val="000000"/>
          <w:sz w:val="28"/>
          <w:szCs w:val="28"/>
        </w:rPr>
        <w:t>ланов</w:t>
      </w:r>
      <w:r w:rsidR="000B6403" w:rsidRPr="000A28B4">
        <w:rPr>
          <w:color w:val="000000"/>
          <w:sz w:val="28"/>
          <w:szCs w:val="28"/>
        </w:rPr>
        <w:t>ом</w:t>
      </w:r>
      <w:r w:rsidRPr="000A28B4">
        <w:rPr>
          <w:color w:val="000000"/>
          <w:sz w:val="28"/>
          <w:szCs w:val="28"/>
        </w:rPr>
        <w:t xml:space="preserve"> показател</w:t>
      </w:r>
      <w:r w:rsidR="000B6403" w:rsidRPr="000A28B4">
        <w:rPr>
          <w:color w:val="000000"/>
          <w:sz w:val="28"/>
          <w:szCs w:val="28"/>
        </w:rPr>
        <w:t>е,</w:t>
      </w:r>
      <w:r w:rsidRPr="000A28B4">
        <w:rPr>
          <w:color w:val="000000"/>
          <w:sz w:val="28"/>
          <w:szCs w:val="28"/>
        </w:rPr>
        <w:t xml:space="preserve"> установлен</w:t>
      </w:r>
      <w:r w:rsidR="000B6403" w:rsidRPr="000A28B4">
        <w:rPr>
          <w:color w:val="000000"/>
          <w:sz w:val="28"/>
          <w:szCs w:val="28"/>
        </w:rPr>
        <w:t>ном</w:t>
      </w:r>
      <w:r w:rsidRPr="000A28B4">
        <w:rPr>
          <w:color w:val="000000"/>
          <w:sz w:val="28"/>
          <w:szCs w:val="28"/>
        </w:rPr>
        <w:t xml:space="preserve"> на уровне 33,9%.</w:t>
      </w:r>
    </w:p>
    <w:p w:rsidR="00C33469" w:rsidRPr="000A28B4" w:rsidRDefault="00C33469" w:rsidP="00C334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28B4">
        <w:rPr>
          <w:color w:val="000000"/>
          <w:sz w:val="28"/>
          <w:szCs w:val="28"/>
        </w:rPr>
        <w:t xml:space="preserve">Увеличение показателя обусловлено увеличением численности получателей выплат за счет введения с 2020 года ежемесячной денежной выплаты семьям с детьми от 3 до 7 лет, и  предоставления дополнительных мер, направленных на поддержку рождаемости на Дальнем Востоке. </w:t>
      </w:r>
    </w:p>
    <w:p w:rsidR="00AC752B" w:rsidRPr="000A28B4" w:rsidRDefault="00AC752B" w:rsidP="00AC75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Достигнутые значения показателей конечных результатов реализации  подпрограммы </w:t>
      </w:r>
      <w:r w:rsidR="00054193" w:rsidRPr="000A28B4">
        <w:rPr>
          <w:sz w:val="28"/>
          <w:szCs w:val="28"/>
        </w:rPr>
        <w:t xml:space="preserve">№ </w:t>
      </w:r>
      <w:r w:rsidRPr="000A28B4">
        <w:rPr>
          <w:sz w:val="28"/>
          <w:szCs w:val="28"/>
        </w:rPr>
        <w:t>2 «Модернизация и развитие социального обслуживания граждан пожилого возраста и инвалидов» за 20</w:t>
      </w:r>
      <w:r w:rsidR="00C33469" w:rsidRPr="000A28B4">
        <w:rPr>
          <w:sz w:val="28"/>
          <w:szCs w:val="28"/>
        </w:rPr>
        <w:t>20</w:t>
      </w:r>
      <w:r w:rsidRPr="000A28B4">
        <w:rPr>
          <w:sz w:val="28"/>
          <w:szCs w:val="28"/>
        </w:rPr>
        <w:t xml:space="preserve"> год следующие:</w:t>
      </w:r>
    </w:p>
    <w:p w:rsidR="0035739B" w:rsidRPr="000A28B4" w:rsidRDefault="0035739B" w:rsidP="0035739B">
      <w:pPr>
        <w:ind w:firstLine="709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В 2021 году за счет средств бюджета Забайкальского края, средств учреждений проведены мероприятия по укреплению материально-технической базы учреждений сумму 29 500,0 тыс. рублей. Из них 13 700,0 тыс. рублей  -  средства бюджета Забайкальского края, 15 800,0 тыс. рублей - средства полученные учреждениями от иных видов деятельности приносящей доход.</w:t>
      </w:r>
    </w:p>
    <w:p w:rsidR="0035739B" w:rsidRPr="000A28B4" w:rsidRDefault="0035739B" w:rsidP="0035739B">
      <w:pPr>
        <w:ind w:firstLine="709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Проведены следующие мероприятия:</w:t>
      </w:r>
    </w:p>
    <w:p w:rsidR="0035739B" w:rsidRPr="000A28B4" w:rsidRDefault="0035739B" w:rsidP="0035739B">
      <w:pPr>
        <w:ind w:firstLine="708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1. В собственных котельных заменено 4 котла в комплекте с технологическим оборудованием в 3 учреждениях на сумму 2 319,0 тыс. рублей,  а именно:</w:t>
      </w:r>
    </w:p>
    <w:p w:rsidR="0035739B" w:rsidRPr="000A28B4" w:rsidRDefault="0035739B" w:rsidP="0035739B">
      <w:pPr>
        <w:ind w:firstLine="708"/>
        <w:jc w:val="both"/>
        <w:rPr>
          <w:sz w:val="28"/>
          <w:szCs w:val="28"/>
        </w:rPr>
      </w:pPr>
      <w:r w:rsidRPr="000A28B4">
        <w:rPr>
          <w:rStyle w:val="FontStyle20"/>
          <w:b/>
          <w:sz w:val="28"/>
          <w:szCs w:val="28"/>
        </w:rPr>
        <w:t xml:space="preserve">- </w:t>
      </w:r>
      <w:r w:rsidRPr="000A28B4">
        <w:rPr>
          <w:sz w:val="28"/>
          <w:szCs w:val="28"/>
        </w:rPr>
        <w:t>ГАУСО «</w:t>
      </w:r>
      <w:proofErr w:type="spellStart"/>
      <w:r w:rsidRPr="000A28B4">
        <w:rPr>
          <w:sz w:val="28"/>
          <w:szCs w:val="28"/>
        </w:rPr>
        <w:t>Атамановский</w:t>
      </w:r>
      <w:proofErr w:type="spellEnd"/>
      <w:r w:rsidRPr="000A28B4">
        <w:rPr>
          <w:sz w:val="28"/>
          <w:szCs w:val="28"/>
        </w:rPr>
        <w:t xml:space="preserve"> дом-интернат» Забайкальского края – 2 котла – 1204,0 тыс. рублей;</w:t>
      </w:r>
    </w:p>
    <w:p w:rsidR="0035739B" w:rsidRPr="000A28B4" w:rsidRDefault="0035739B" w:rsidP="0035739B">
      <w:pPr>
        <w:pStyle w:val="40"/>
        <w:suppressAutoHyphens/>
        <w:ind w:firstLine="708"/>
        <w:jc w:val="both"/>
        <w:rPr>
          <w:rStyle w:val="FontStyle20"/>
          <w:b w:val="0"/>
          <w:i/>
          <w:iCs/>
          <w:color w:val="000000"/>
          <w:sz w:val="28"/>
          <w:szCs w:val="28"/>
        </w:rPr>
      </w:pPr>
      <w:r w:rsidRPr="000A28B4">
        <w:rPr>
          <w:rStyle w:val="41"/>
          <w:rFonts w:eastAsiaTheme="minorHAnsi"/>
          <w:b/>
          <w:bCs/>
          <w:sz w:val="28"/>
          <w:szCs w:val="28"/>
        </w:rPr>
        <w:t xml:space="preserve">- </w:t>
      </w:r>
      <w:r w:rsidRPr="000A28B4">
        <w:rPr>
          <w:rStyle w:val="FontStyle20"/>
          <w:b w:val="0"/>
          <w:sz w:val="28"/>
          <w:szCs w:val="28"/>
        </w:rPr>
        <w:t xml:space="preserve">ГСУСО </w:t>
      </w:r>
      <w:r w:rsidRPr="000A28B4">
        <w:rPr>
          <w:b w:val="0"/>
          <w:color w:val="000000"/>
          <w:sz w:val="28"/>
          <w:szCs w:val="28"/>
        </w:rPr>
        <w:t>«</w:t>
      </w:r>
      <w:proofErr w:type="spellStart"/>
      <w:r w:rsidRPr="000A28B4">
        <w:rPr>
          <w:b w:val="0"/>
          <w:color w:val="000000"/>
          <w:sz w:val="28"/>
          <w:szCs w:val="28"/>
        </w:rPr>
        <w:t>Могойтуйский</w:t>
      </w:r>
      <w:proofErr w:type="spellEnd"/>
      <w:r w:rsidRPr="000A28B4">
        <w:rPr>
          <w:b w:val="0"/>
          <w:color w:val="000000"/>
          <w:sz w:val="28"/>
          <w:szCs w:val="28"/>
        </w:rPr>
        <w:t xml:space="preserve"> комплексный центр социального обслуживания населения «</w:t>
      </w:r>
      <w:proofErr w:type="spellStart"/>
      <w:r w:rsidRPr="000A28B4">
        <w:rPr>
          <w:b w:val="0"/>
          <w:color w:val="000000"/>
          <w:sz w:val="28"/>
          <w:szCs w:val="28"/>
        </w:rPr>
        <w:t>Элбэг</w:t>
      </w:r>
      <w:proofErr w:type="spellEnd"/>
      <w:r w:rsidRPr="000A28B4">
        <w:rPr>
          <w:b w:val="0"/>
          <w:color w:val="000000"/>
          <w:sz w:val="28"/>
          <w:szCs w:val="28"/>
        </w:rPr>
        <w:t xml:space="preserve">» Забайкальского края </w:t>
      </w:r>
      <w:r w:rsidRPr="000A28B4">
        <w:rPr>
          <w:rStyle w:val="FontStyle20"/>
          <w:b w:val="0"/>
          <w:sz w:val="28"/>
          <w:szCs w:val="28"/>
        </w:rPr>
        <w:t xml:space="preserve">на сумму </w:t>
      </w:r>
      <w:r w:rsidRPr="000A28B4">
        <w:rPr>
          <w:b w:val="0"/>
          <w:sz w:val="28"/>
          <w:szCs w:val="28"/>
        </w:rPr>
        <w:t>150,0 тыс. рублей</w:t>
      </w:r>
      <w:r w:rsidRPr="000A28B4">
        <w:rPr>
          <w:rStyle w:val="FontStyle20"/>
          <w:sz w:val="28"/>
          <w:szCs w:val="28"/>
        </w:rPr>
        <w:t>;</w:t>
      </w:r>
    </w:p>
    <w:p w:rsidR="0035739B" w:rsidRPr="000A28B4" w:rsidRDefault="0035739B" w:rsidP="0035739B">
      <w:pPr>
        <w:ind w:firstLine="708"/>
        <w:jc w:val="both"/>
      </w:pPr>
      <w:r w:rsidRPr="000A28B4">
        <w:rPr>
          <w:sz w:val="28"/>
          <w:szCs w:val="28"/>
        </w:rPr>
        <w:t xml:space="preserve">- </w:t>
      </w:r>
      <w:r w:rsidRPr="000A28B4">
        <w:rPr>
          <w:rStyle w:val="FontStyle20"/>
          <w:sz w:val="28"/>
          <w:szCs w:val="28"/>
        </w:rPr>
        <w:t>ГАУСО «</w:t>
      </w:r>
      <w:proofErr w:type="spellStart"/>
      <w:r w:rsidRPr="000A28B4">
        <w:rPr>
          <w:rStyle w:val="FontStyle20"/>
          <w:sz w:val="28"/>
          <w:szCs w:val="28"/>
        </w:rPr>
        <w:t>Борзинский</w:t>
      </w:r>
      <w:proofErr w:type="spellEnd"/>
      <w:r w:rsidRPr="000A28B4">
        <w:rPr>
          <w:rStyle w:val="FontStyle20"/>
          <w:sz w:val="28"/>
          <w:szCs w:val="28"/>
        </w:rPr>
        <w:t xml:space="preserve"> дом-интернат для граждан, имеющих психические расстройства» Забайкальского края на сумму 965,0 тыс. рублей.</w:t>
      </w:r>
    </w:p>
    <w:p w:rsidR="0035739B" w:rsidRPr="000A28B4" w:rsidRDefault="0035739B" w:rsidP="003573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28B4">
        <w:rPr>
          <w:rFonts w:ascii="Times New Roman" w:hAnsi="Times New Roman"/>
          <w:sz w:val="28"/>
          <w:szCs w:val="28"/>
        </w:rPr>
        <w:t>2. Выполнен ремонт кровли в 4-х учреждениях на сумму 3 046,1 тыс. рублей:</w:t>
      </w:r>
    </w:p>
    <w:p w:rsidR="0035739B" w:rsidRPr="000A28B4" w:rsidRDefault="0035739B" w:rsidP="0035739B">
      <w:pPr>
        <w:pStyle w:val="a3"/>
        <w:shd w:val="clear" w:color="auto" w:fill="FFFFFF" w:themeFill="background1"/>
        <w:ind w:firstLine="460"/>
        <w:jc w:val="both"/>
        <w:rPr>
          <w:rStyle w:val="41"/>
        </w:rPr>
      </w:pPr>
      <w:r w:rsidRPr="000A28B4">
        <w:rPr>
          <w:rFonts w:ascii="Times New Roman" w:hAnsi="Times New Roman"/>
          <w:sz w:val="28"/>
          <w:szCs w:val="28"/>
        </w:rPr>
        <w:t xml:space="preserve">  - ГУСО</w:t>
      </w:r>
      <w:r w:rsidRPr="000A28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28B4">
        <w:rPr>
          <w:rFonts w:ascii="Times New Roman" w:hAnsi="Times New Roman"/>
          <w:sz w:val="28"/>
          <w:szCs w:val="28"/>
        </w:rPr>
        <w:t>«</w:t>
      </w:r>
      <w:r w:rsidRPr="000A28B4">
        <w:rPr>
          <w:rFonts w:ascii="Times New Roman" w:hAnsi="Times New Roman"/>
          <w:bCs/>
          <w:color w:val="000000"/>
          <w:sz w:val="28"/>
          <w:szCs w:val="28"/>
        </w:rPr>
        <w:t xml:space="preserve">Первомайский центр помощи детям, оставшимся без </w:t>
      </w:r>
      <w:r w:rsidRPr="000A28B4">
        <w:rPr>
          <w:rFonts w:ascii="Times New Roman" w:hAnsi="Times New Roman"/>
          <w:bCs/>
          <w:color w:val="000000"/>
          <w:sz w:val="28"/>
          <w:szCs w:val="28"/>
          <w:shd w:val="clear" w:color="auto" w:fill="FFFFFF" w:themeFill="background1"/>
        </w:rPr>
        <w:t>попечения родителей «Родник»</w:t>
      </w:r>
      <w:r w:rsidRPr="000A28B4">
        <w:rPr>
          <w:b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0A28B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Забайкальского края на сумму 1 200,0</w:t>
      </w:r>
      <w:r w:rsidRPr="000A28B4">
        <w:rPr>
          <w:rFonts w:ascii="Times New Roman" w:hAnsi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0A28B4">
        <w:rPr>
          <w:rFonts w:ascii="Times New Roman" w:hAnsi="Times New Roman"/>
          <w:sz w:val="28"/>
          <w:szCs w:val="28"/>
          <w:shd w:val="clear" w:color="auto" w:fill="FFFFFF" w:themeFill="background1"/>
        </w:rPr>
        <w:t>тыс.</w:t>
      </w:r>
      <w:r w:rsidRPr="000A28B4">
        <w:rPr>
          <w:rFonts w:ascii="Times New Roman" w:hAnsi="Times New Roman"/>
          <w:sz w:val="28"/>
          <w:szCs w:val="28"/>
        </w:rPr>
        <w:t xml:space="preserve"> рублей;</w:t>
      </w:r>
      <w:r w:rsidRPr="000A28B4">
        <w:rPr>
          <w:rStyle w:val="41"/>
          <w:sz w:val="28"/>
          <w:szCs w:val="28"/>
        </w:rPr>
        <w:t xml:space="preserve"> </w:t>
      </w:r>
    </w:p>
    <w:p w:rsidR="0035739B" w:rsidRPr="000A28B4" w:rsidRDefault="0035739B" w:rsidP="0035739B">
      <w:pPr>
        <w:pStyle w:val="40"/>
        <w:suppressAutoHyphens/>
        <w:ind w:firstLine="708"/>
        <w:jc w:val="both"/>
      </w:pPr>
      <w:r w:rsidRPr="000A28B4">
        <w:rPr>
          <w:rStyle w:val="41"/>
          <w:b/>
          <w:bCs/>
          <w:sz w:val="28"/>
          <w:szCs w:val="28"/>
        </w:rPr>
        <w:t xml:space="preserve">- </w:t>
      </w:r>
      <w:r w:rsidRPr="000A28B4">
        <w:rPr>
          <w:b w:val="0"/>
          <w:sz w:val="28"/>
          <w:szCs w:val="28"/>
        </w:rPr>
        <w:t>ГУСО</w:t>
      </w:r>
      <w:r w:rsidRPr="000A28B4">
        <w:rPr>
          <w:b w:val="0"/>
          <w:i/>
          <w:iCs/>
          <w:sz w:val="28"/>
          <w:szCs w:val="28"/>
        </w:rPr>
        <w:t xml:space="preserve"> </w:t>
      </w:r>
      <w:r w:rsidRPr="000A28B4">
        <w:rPr>
          <w:color w:val="000000"/>
          <w:sz w:val="28"/>
          <w:szCs w:val="28"/>
          <w:lang w:eastAsia="en-US"/>
        </w:rPr>
        <w:t>«</w:t>
      </w:r>
      <w:proofErr w:type="spellStart"/>
      <w:r w:rsidRPr="000A28B4">
        <w:rPr>
          <w:b w:val="0"/>
          <w:color w:val="000000"/>
          <w:sz w:val="28"/>
          <w:szCs w:val="28"/>
          <w:lang w:eastAsia="en-US"/>
        </w:rPr>
        <w:t>Балейский</w:t>
      </w:r>
      <w:proofErr w:type="spellEnd"/>
      <w:r w:rsidRPr="000A28B4">
        <w:rPr>
          <w:b w:val="0"/>
          <w:color w:val="000000"/>
          <w:sz w:val="28"/>
          <w:szCs w:val="28"/>
          <w:lang w:eastAsia="en-US"/>
        </w:rPr>
        <w:t xml:space="preserve"> центр </w:t>
      </w:r>
      <w:r w:rsidRPr="000A28B4">
        <w:rPr>
          <w:b w:val="0"/>
          <w:color w:val="000000"/>
          <w:sz w:val="28"/>
          <w:szCs w:val="28"/>
          <w:shd w:val="clear" w:color="auto" w:fill="FFFFFF" w:themeFill="background1"/>
          <w:lang w:eastAsia="en-US"/>
        </w:rPr>
        <w:t>помощи детям, оставшимся без попечения</w:t>
      </w:r>
      <w:r w:rsidRPr="000A28B4">
        <w:rPr>
          <w:b w:val="0"/>
          <w:color w:val="000000"/>
          <w:sz w:val="28"/>
          <w:szCs w:val="28"/>
          <w:lang w:eastAsia="en-US"/>
        </w:rPr>
        <w:t xml:space="preserve"> родителей «Маяк» </w:t>
      </w:r>
      <w:r w:rsidRPr="000A28B4">
        <w:rPr>
          <w:b w:val="0"/>
          <w:sz w:val="28"/>
          <w:szCs w:val="28"/>
        </w:rPr>
        <w:t>на сумму 1 799,6 тыс. рублей;</w:t>
      </w:r>
    </w:p>
    <w:p w:rsidR="0035739B" w:rsidRPr="000A28B4" w:rsidRDefault="0035739B" w:rsidP="0035739B">
      <w:pPr>
        <w:suppressAutoHyphens/>
        <w:jc w:val="both"/>
        <w:rPr>
          <w:sz w:val="28"/>
          <w:szCs w:val="28"/>
        </w:rPr>
      </w:pPr>
      <w:r w:rsidRPr="000A28B4">
        <w:rPr>
          <w:sz w:val="28"/>
          <w:szCs w:val="28"/>
        </w:rPr>
        <w:tab/>
        <w:t xml:space="preserve">- ГСУСО </w:t>
      </w:r>
      <w:r w:rsidRPr="000A28B4">
        <w:rPr>
          <w:bCs/>
          <w:color w:val="000000"/>
          <w:sz w:val="28"/>
          <w:szCs w:val="28"/>
        </w:rPr>
        <w:t>пансионат «</w:t>
      </w:r>
      <w:proofErr w:type="spellStart"/>
      <w:r w:rsidRPr="000A28B4">
        <w:rPr>
          <w:bCs/>
          <w:color w:val="000000"/>
          <w:sz w:val="28"/>
          <w:szCs w:val="28"/>
        </w:rPr>
        <w:t>Яснинский</w:t>
      </w:r>
      <w:proofErr w:type="spellEnd"/>
      <w:r w:rsidRPr="000A28B4">
        <w:rPr>
          <w:bCs/>
          <w:color w:val="000000"/>
          <w:sz w:val="28"/>
          <w:szCs w:val="28"/>
        </w:rPr>
        <w:t>» Забайкальского края</w:t>
      </w:r>
      <w:r w:rsidRPr="000A28B4">
        <w:rPr>
          <w:b/>
          <w:bCs/>
          <w:color w:val="000000"/>
          <w:sz w:val="28"/>
          <w:szCs w:val="28"/>
        </w:rPr>
        <w:t xml:space="preserve"> </w:t>
      </w:r>
      <w:r w:rsidRPr="000A28B4">
        <w:rPr>
          <w:sz w:val="28"/>
          <w:szCs w:val="28"/>
        </w:rPr>
        <w:t>на сумму 899,1 тыс. рублей;</w:t>
      </w:r>
    </w:p>
    <w:p w:rsidR="0035739B" w:rsidRPr="000A28B4" w:rsidRDefault="0035739B" w:rsidP="0035739B">
      <w:pPr>
        <w:suppressAutoHyphens/>
        <w:ind w:firstLine="708"/>
        <w:jc w:val="both"/>
        <w:rPr>
          <w:rStyle w:val="FontStyle20"/>
          <w:sz w:val="28"/>
          <w:szCs w:val="28"/>
        </w:rPr>
      </w:pPr>
      <w:r w:rsidRPr="000A28B4">
        <w:rPr>
          <w:sz w:val="28"/>
          <w:szCs w:val="28"/>
        </w:rPr>
        <w:t xml:space="preserve">- </w:t>
      </w:r>
      <w:r w:rsidRPr="000A28B4">
        <w:rPr>
          <w:rStyle w:val="FontStyle20"/>
          <w:sz w:val="28"/>
          <w:szCs w:val="28"/>
        </w:rPr>
        <w:t>ГАУСО «</w:t>
      </w:r>
      <w:proofErr w:type="spellStart"/>
      <w:r w:rsidRPr="000A28B4">
        <w:rPr>
          <w:rStyle w:val="FontStyle20"/>
          <w:sz w:val="28"/>
          <w:szCs w:val="28"/>
        </w:rPr>
        <w:t>Хапчерангинский</w:t>
      </w:r>
      <w:proofErr w:type="spellEnd"/>
      <w:r w:rsidRPr="000A28B4">
        <w:rPr>
          <w:rStyle w:val="FontStyle20"/>
          <w:sz w:val="28"/>
          <w:szCs w:val="28"/>
        </w:rPr>
        <w:t xml:space="preserve"> дом-интернат для граждан, имеющих психические расстройства» Забайкальского края на сумму 124,6 тыс. рублей;</w:t>
      </w:r>
    </w:p>
    <w:p w:rsidR="0035739B" w:rsidRPr="000A28B4" w:rsidRDefault="0035739B" w:rsidP="0035739B">
      <w:pPr>
        <w:suppressAutoHyphens/>
        <w:ind w:firstLine="708"/>
        <w:jc w:val="both"/>
        <w:rPr>
          <w:bCs/>
          <w:color w:val="000000"/>
        </w:rPr>
      </w:pPr>
      <w:r w:rsidRPr="000A28B4">
        <w:rPr>
          <w:rStyle w:val="FontStyle20"/>
          <w:sz w:val="28"/>
          <w:szCs w:val="28"/>
        </w:rPr>
        <w:t xml:space="preserve">- </w:t>
      </w:r>
      <w:proofErr w:type="spellStart"/>
      <w:r w:rsidRPr="000A28B4">
        <w:rPr>
          <w:bCs/>
          <w:color w:val="000000"/>
          <w:sz w:val="28"/>
          <w:szCs w:val="28"/>
        </w:rPr>
        <w:t>Оловяннинский</w:t>
      </w:r>
      <w:proofErr w:type="spellEnd"/>
      <w:r w:rsidRPr="000A28B4">
        <w:rPr>
          <w:bCs/>
          <w:color w:val="000000"/>
          <w:sz w:val="28"/>
          <w:szCs w:val="28"/>
        </w:rPr>
        <w:t xml:space="preserve"> отдел ГКУ «КЦСЗН» Забайкальского края </w:t>
      </w:r>
      <w:r w:rsidRPr="000A28B4">
        <w:rPr>
          <w:rStyle w:val="FontStyle20"/>
          <w:sz w:val="28"/>
          <w:szCs w:val="28"/>
        </w:rPr>
        <w:t xml:space="preserve">на сумму 347,4 тыс. рублей </w:t>
      </w:r>
    </w:p>
    <w:p w:rsidR="0035739B" w:rsidRPr="000A28B4" w:rsidRDefault="0035739B" w:rsidP="0035739B">
      <w:pPr>
        <w:pStyle w:val="Style12"/>
        <w:widowControl/>
        <w:shd w:val="clear" w:color="auto" w:fill="FFFFFF" w:themeFill="background1"/>
        <w:tabs>
          <w:tab w:val="left" w:pos="490"/>
        </w:tabs>
        <w:spacing w:line="240" w:lineRule="auto"/>
        <w:rPr>
          <w:rStyle w:val="FontStyle20"/>
          <w:color w:val="000000" w:themeColor="text1"/>
          <w:sz w:val="28"/>
          <w:szCs w:val="28"/>
        </w:rPr>
      </w:pPr>
      <w:r w:rsidRPr="000A28B4">
        <w:rPr>
          <w:rStyle w:val="FontStyle20"/>
          <w:sz w:val="28"/>
          <w:szCs w:val="28"/>
        </w:rPr>
        <w:tab/>
      </w:r>
      <w:r w:rsidRPr="000A28B4">
        <w:rPr>
          <w:rStyle w:val="FontStyle20"/>
          <w:sz w:val="28"/>
          <w:szCs w:val="28"/>
        </w:rPr>
        <w:tab/>
        <w:t>3. Выполнена замена окон на сумму 2 892,8 тыс. рублей:</w:t>
      </w:r>
    </w:p>
    <w:p w:rsidR="0035739B" w:rsidRPr="000A28B4" w:rsidRDefault="0035739B" w:rsidP="0035739B">
      <w:pPr>
        <w:pStyle w:val="40"/>
        <w:suppressAutoHyphens/>
        <w:ind w:firstLine="708"/>
        <w:jc w:val="both"/>
        <w:rPr>
          <w:rStyle w:val="FontStyle20"/>
          <w:b w:val="0"/>
          <w:sz w:val="28"/>
          <w:szCs w:val="28"/>
        </w:rPr>
      </w:pPr>
      <w:r w:rsidRPr="000A28B4">
        <w:rPr>
          <w:rStyle w:val="FontStyle20"/>
          <w:sz w:val="28"/>
          <w:szCs w:val="28"/>
        </w:rPr>
        <w:t xml:space="preserve">- </w:t>
      </w:r>
      <w:r w:rsidRPr="000A28B4">
        <w:rPr>
          <w:rStyle w:val="FontStyle20"/>
          <w:b w:val="0"/>
          <w:sz w:val="28"/>
          <w:szCs w:val="28"/>
        </w:rPr>
        <w:t>ГУСО</w:t>
      </w:r>
      <w:r w:rsidRPr="000A28B4">
        <w:rPr>
          <w:rStyle w:val="FontStyle20"/>
          <w:sz w:val="28"/>
          <w:szCs w:val="28"/>
        </w:rPr>
        <w:t xml:space="preserve"> </w:t>
      </w:r>
      <w:proofErr w:type="spellStart"/>
      <w:r w:rsidRPr="000A28B4">
        <w:rPr>
          <w:b w:val="0"/>
          <w:color w:val="000000"/>
          <w:sz w:val="28"/>
          <w:szCs w:val="28"/>
        </w:rPr>
        <w:t>Верхнецасучейский</w:t>
      </w:r>
      <w:proofErr w:type="spellEnd"/>
      <w:r w:rsidRPr="000A28B4">
        <w:rPr>
          <w:b w:val="0"/>
          <w:color w:val="000000"/>
          <w:sz w:val="28"/>
          <w:szCs w:val="28"/>
        </w:rPr>
        <w:t xml:space="preserve"> социально-реабилитационный центр для несовершеннолетних «Росинка» Забайкальского края </w:t>
      </w:r>
      <w:r w:rsidRPr="000A28B4">
        <w:rPr>
          <w:rStyle w:val="FontStyle20"/>
          <w:b w:val="0"/>
          <w:sz w:val="28"/>
          <w:szCs w:val="28"/>
        </w:rPr>
        <w:t>на сумму 648,6 тыс. рублей;</w:t>
      </w:r>
    </w:p>
    <w:p w:rsidR="0035739B" w:rsidRPr="000A28B4" w:rsidRDefault="0035739B" w:rsidP="0035739B">
      <w:pPr>
        <w:pStyle w:val="40"/>
        <w:suppressAutoHyphens/>
        <w:ind w:firstLine="708"/>
        <w:jc w:val="both"/>
        <w:rPr>
          <w:rStyle w:val="FontStyle20"/>
          <w:b w:val="0"/>
          <w:sz w:val="28"/>
          <w:szCs w:val="28"/>
        </w:rPr>
      </w:pPr>
      <w:r w:rsidRPr="000A28B4">
        <w:rPr>
          <w:rStyle w:val="FontStyle20"/>
          <w:sz w:val="28"/>
          <w:szCs w:val="28"/>
        </w:rPr>
        <w:t xml:space="preserve">- </w:t>
      </w:r>
      <w:r w:rsidRPr="000A28B4">
        <w:rPr>
          <w:rStyle w:val="FontStyle20"/>
          <w:b w:val="0"/>
          <w:sz w:val="28"/>
          <w:szCs w:val="28"/>
        </w:rPr>
        <w:t>ГУСО</w:t>
      </w:r>
      <w:r w:rsidRPr="000A28B4">
        <w:rPr>
          <w:rStyle w:val="FontStyle20"/>
          <w:sz w:val="28"/>
          <w:szCs w:val="28"/>
        </w:rPr>
        <w:t xml:space="preserve"> </w:t>
      </w:r>
      <w:r w:rsidRPr="000A28B4">
        <w:rPr>
          <w:b w:val="0"/>
          <w:color w:val="000000"/>
          <w:sz w:val="28"/>
          <w:szCs w:val="28"/>
        </w:rPr>
        <w:t>«Чернышевский социально-реабилитационный центр для несовершеннолетних «Дружба» Забайкальского края</w:t>
      </w:r>
      <w:r w:rsidRPr="000A28B4">
        <w:rPr>
          <w:b w:val="0"/>
          <w:i/>
          <w:iCs/>
          <w:color w:val="000000"/>
          <w:sz w:val="28"/>
          <w:szCs w:val="28"/>
        </w:rPr>
        <w:t xml:space="preserve"> </w:t>
      </w:r>
      <w:r w:rsidRPr="000A28B4">
        <w:rPr>
          <w:rStyle w:val="FontStyle20"/>
          <w:b w:val="0"/>
          <w:sz w:val="28"/>
          <w:szCs w:val="28"/>
        </w:rPr>
        <w:t>на сумму 221,5 тыс. рублей;</w:t>
      </w:r>
    </w:p>
    <w:p w:rsidR="0035739B" w:rsidRPr="000A28B4" w:rsidRDefault="0035739B" w:rsidP="0035739B">
      <w:pPr>
        <w:pStyle w:val="40"/>
        <w:suppressAutoHyphens/>
        <w:ind w:firstLine="708"/>
        <w:jc w:val="both"/>
        <w:rPr>
          <w:rStyle w:val="FontStyle20"/>
          <w:b w:val="0"/>
          <w:sz w:val="28"/>
          <w:szCs w:val="28"/>
        </w:rPr>
      </w:pPr>
      <w:r w:rsidRPr="000A28B4">
        <w:rPr>
          <w:rStyle w:val="FontStyle20"/>
          <w:sz w:val="28"/>
          <w:szCs w:val="28"/>
        </w:rPr>
        <w:t xml:space="preserve">- </w:t>
      </w:r>
      <w:r w:rsidRPr="000A28B4">
        <w:rPr>
          <w:rStyle w:val="FontStyle20"/>
          <w:b w:val="0"/>
          <w:sz w:val="28"/>
          <w:szCs w:val="28"/>
        </w:rPr>
        <w:t>ГУСО</w:t>
      </w:r>
      <w:r w:rsidRPr="000A28B4">
        <w:rPr>
          <w:rStyle w:val="FontStyle20"/>
          <w:sz w:val="28"/>
          <w:szCs w:val="28"/>
        </w:rPr>
        <w:t xml:space="preserve"> </w:t>
      </w:r>
      <w:r w:rsidRPr="000A28B4">
        <w:rPr>
          <w:b w:val="0"/>
          <w:color w:val="000000"/>
          <w:sz w:val="28"/>
          <w:szCs w:val="28"/>
        </w:rPr>
        <w:t>«</w:t>
      </w:r>
      <w:proofErr w:type="spellStart"/>
      <w:r w:rsidRPr="000A28B4">
        <w:rPr>
          <w:b w:val="0"/>
          <w:color w:val="000000"/>
          <w:sz w:val="28"/>
          <w:szCs w:val="28"/>
        </w:rPr>
        <w:t>Краснокаменский</w:t>
      </w:r>
      <w:proofErr w:type="spellEnd"/>
      <w:r w:rsidRPr="000A28B4">
        <w:rPr>
          <w:b w:val="0"/>
          <w:color w:val="000000"/>
          <w:sz w:val="28"/>
          <w:szCs w:val="28"/>
        </w:rPr>
        <w:t xml:space="preserve"> социально-реабилитационный центр для несовершеннолетних «Доброта» Забайкальского края</w:t>
      </w:r>
      <w:r w:rsidRPr="000A28B4">
        <w:rPr>
          <w:b w:val="0"/>
          <w:i/>
          <w:iCs/>
          <w:color w:val="000000"/>
          <w:sz w:val="28"/>
          <w:szCs w:val="28"/>
        </w:rPr>
        <w:t xml:space="preserve"> </w:t>
      </w:r>
      <w:r w:rsidRPr="000A28B4">
        <w:rPr>
          <w:rStyle w:val="FontStyle20"/>
          <w:b w:val="0"/>
          <w:sz w:val="28"/>
          <w:szCs w:val="28"/>
        </w:rPr>
        <w:t>на сумму 773,7 тыс. рублей;</w:t>
      </w:r>
    </w:p>
    <w:p w:rsidR="0035739B" w:rsidRPr="000A28B4" w:rsidRDefault="0035739B" w:rsidP="0035739B">
      <w:pPr>
        <w:pStyle w:val="40"/>
        <w:suppressAutoHyphens/>
        <w:ind w:firstLine="708"/>
        <w:jc w:val="both"/>
        <w:rPr>
          <w:rStyle w:val="FontStyle20"/>
          <w:b w:val="0"/>
          <w:sz w:val="28"/>
          <w:szCs w:val="28"/>
        </w:rPr>
      </w:pPr>
      <w:r w:rsidRPr="000A28B4">
        <w:rPr>
          <w:rStyle w:val="FontStyle20"/>
          <w:sz w:val="28"/>
          <w:szCs w:val="28"/>
        </w:rPr>
        <w:t xml:space="preserve">- </w:t>
      </w:r>
      <w:r w:rsidRPr="000A28B4">
        <w:rPr>
          <w:rStyle w:val="FontStyle20"/>
          <w:b w:val="0"/>
          <w:sz w:val="28"/>
          <w:szCs w:val="28"/>
        </w:rPr>
        <w:t>ГУСО</w:t>
      </w:r>
      <w:r w:rsidRPr="000A28B4">
        <w:rPr>
          <w:rStyle w:val="FontStyle20"/>
          <w:sz w:val="28"/>
          <w:szCs w:val="28"/>
        </w:rPr>
        <w:t xml:space="preserve"> </w:t>
      </w:r>
      <w:r w:rsidRPr="000A28B4">
        <w:rPr>
          <w:b w:val="0"/>
          <w:color w:val="000000"/>
          <w:sz w:val="28"/>
          <w:szCs w:val="28"/>
        </w:rPr>
        <w:t>«</w:t>
      </w:r>
      <w:proofErr w:type="spellStart"/>
      <w:r w:rsidRPr="000A28B4">
        <w:rPr>
          <w:b w:val="0"/>
          <w:color w:val="000000"/>
          <w:sz w:val="28"/>
          <w:szCs w:val="28"/>
          <w:lang w:eastAsia="en-US"/>
        </w:rPr>
        <w:t>Балейский</w:t>
      </w:r>
      <w:proofErr w:type="spellEnd"/>
      <w:r w:rsidRPr="000A28B4">
        <w:rPr>
          <w:b w:val="0"/>
          <w:color w:val="000000"/>
          <w:sz w:val="28"/>
          <w:szCs w:val="28"/>
          <w:lang w:eastAsia="en-US"/>
        </w:rPr>
        <w:t xml:space="preserve"> центр помощи детям, ост</w:t>
      </w:r>
      <w:r w:rsidRPr="000A28B4">
        <w:rPr>
          <w:b w:val="0"/>
          <w:color w:val="000000"/>
          <w:sz w:val="28"/>
          <w:szCs w:val="28"/>
          <w:shd w:val="clear" w:color="auto" w:fill="FFFFFF" w:themeFill="background1"/>
          <w:lang w:eastAsia="en-US"/>
        </w:rPr>
        <w:t>а</w:t>
      </w:r>
      <w:r w:rsidRPr="000A28B4">
        <w:rPr>
          <w:b w:val="0"/>
          <w:color w:val="000000"/>
          <w:sz w:val="28"/>
          <w:szCs w:val="28"/>
          <w:lang w:eastAsia="en-US"/>
        </w:rPr>
        <w:t xml:space="preserve">вшимся без попечения родителей «Маяк» </w:t>
      </w:r>
      <w:r w:rsidRPr="000A28B4">
        <w:rPr>
          <w:b w:val="0"/>
          <w:color w:val="000000"/>
          <w:sz w:val="28"/>
          <w:szCs w:val="28"/>
        </w:rPr>
        <w:t>Забайкальского края</w:t>
      </w:r>
      <w:r w:rsidRPr="000A28B4">
        <w:rPr>
          <w:b w:val="0"/>
          <w:i/>
          <w:iCs/>
          <w:color w:val="000000"/>
          <w:sz w:val="28"/>
          <w:szCs w:val="28"/>
        </w:rPr>
        <w:t xml:space="preserve"> </w:t>
      </w:r>
      <w:r w:rsidRPr="000A28B4">
        <w:rPr>
          <w:rStyle w:val="FontStyle20"/>
          <w:b w:val="0"/>
          <w:sz w:val="28"/>
          <w:szCs w:val="28"/>
        </w:rPr>
        <w:t>на сумму 473,7 тыс. рублей;</w:t>
      </w:r>
    </w:p>
    <w:p w:rsidR="0035739B" w:rsidRPr="000A28B4" w:rsidRDefault="0035739B" w:rsidP="0035739B">
      <w:pPr>
        <w:ind w:firstLine="708"/>
        <w:jc w:val="both"/>
        <w:rPr>
          <w:rStyle w:val="FontStyle20"/>
          <w:sz w:val="28"/>
          <w:szCs w:val="28"/>
        </w:rPr>
      </w:pPr>
      <w:r w:rsidRPr="000A28B4">
        <w:rPr>
          <w:rStyle w:val="FontStyle20"/>
          <w:sz w:val="28"/>
          <w:szCs w:val="28"/>
        </w:rPr>
        <w:t xml:space="preserve">- ГУСО </w:t>
      </w:r>
      <w:r w:rsidRPr="000A28B4">
        <w:rPr>
          <w:color w:val="000000"/>
          <w:sz w:val="28"/>
          <w:szCs w:val="28"/>
        </w:rPr>
        <w:t>«</w:t>
      </w:r>
      <w:proofErr w:type="spellStart"/>
      <w:r w:rsidRPr="000A28B4">
        <w:rPr>
          <w:bCs/>
          <w:color w:val="000000"/>
          <w:sz w:val="28"/>
          <w:szCs w:val="28"/>
        </w:rPr>
        <w:t>Макавеевский</w:t>
      </w:r>
      <w:proofErr w:type="spellEnd"/>
      <w:r w:rsidRPr="000A28B4">
        <w:rPr>
          <w:bCs/>
          <w:color w:val="000000"/>
          <w:sz w:val="28"/>
          <w:szCs w:val="28"/>
        </w:rPr>
        <w:t xml:space="preserve"> центр помощи детям, ост</w:t>
      </w:r>
      <w:r w:rsidRPr="000A28B4">
        <w:rPr>
          <w:bCs/>
          <w:color w:val="000000"/>
          <w:sz w:val="28"/>
          <w:szCs w:val="28"/>
          <w:shd w:val="clear" w:color="auto" w:fill="FFFFFF" w:themeFill="background1"/>
        </w:rPr>
        <w:t>а</w:t>
      </w:r>
      <w:r w:rsidRPr="000A28B4">
        <w:rPr>
          <w:bCs/>
          <w:color w:val="000000"/>
          <w:sz w:val="28"/>
          <w:szCs w:val="28"/>
        </w:rPr>
        <w:t xml:space="preserve">вшимся без попечения родителей «Маяк» </w:t>
      </w:r>
      <w:r w:rsidRPr="000A28B4">
        <w:rPr>
          <w:color w:val="000000"/>
          <w:sz w:val="28"/>
          <w:szCs w:val="28"/>
        </w:rPr>
        <w:t>Забайкальского края</w:t>
      </w:r>
      <w:r w:rsidRPr="000A28B4">
        <w:rPr>
          <w:b/>
          <w:i/>
          <w:iCs/>
          <w:color w:val="000000"/>
          <w:sz w:val="28"/>
          <w:szCs w:val="28"/>
        </w:rPr>
        <w:t xml:space="preserve"> </w:t>
      </w:r>
      <w:r w:rsidRPr="000A28B4">
        <w:rPr>
          <w:rStyle w:val="FontStyle20"/>
          <w:sz w:val="28"/>
          <w:szCs w:val="28"/>
        </w:rPr>
        <w:t>на сумму 229,4 тыс. рублей;</w:t>
      </w:r>
    </w:p>
    <w:p w:rsidR="0035739B" w:rsidRPr="000A28B4" w:rsidRDefault="0035739B" w:rsidP="0035739B">
      <w:pPr>
        <w:pStyle w:val="a3"/>
        <w:shd w:val="clear" w:color="auto" w:fill="FFFFFF" w:themeFill="background1"/>
        <w:ind w:firstLine="460"/>
        <w:jc w:val="both"/>
        <w:rPr>
          <w:rStyle w:val="41"/>
        </w:rPr>
      </w:pPr>
      <w:r w:rsidRPr="000A28B4">
        <w:rPr>
          <w:rFonts w:ascii="Times New Roman" w:hAnsi="Times New Roman"/>
          <w:sz w:val="28"/>
          <w:szCs w:val="28"/>
        </w:rPr>
        <w:t>- ГУСО</w:t>
      </w:r>
      <w:r w:rsidRPr="000A28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28B4">
        <w:rPr>
          <w:rFonts w:ascii="Times New Roman" w:hAnsi="Times New Roman"/>
          <w:sz w:val="28"/>
          <w:szCs w:val="28"/>
        </w:rPr>
        <w:t>«</w:t>
      </w:r>
      <w:r w:rsidRPr="000A28B4">
        <w:rPr>
          <w:rFonts w:ascii="Times New Roman" w:hAnsi="Times New Roman"/>
          <w:bCs/>
          <w:color w:val="000000"/>
          <w:sz w:val="28"/>
          <w:szCs w:val="28"/>
        </w:rPr>
        <w:t xml:space="preserve">Первомайский центр помощи детям, оставшимся без </w:t>
      </w:r>
      <w:r w:rsidRPr="000A28B4">
        <w:rPr>
          <w:rFonts w:ascii="Times New Roman" w:hAnsi="Times New Roman"/>
          <w:bCs/>
          <w:color w:val="000000"/>
          <w:sz w:val="28"/>
          <w:szCs w:val="28"/>
          <w:shd w:val="clear" w:color="auto" w:fill="FFFFFF" w:themeFill="background1"/>
        </w:rPr>
        <w:t>попечения родителей «Родник»</w:t>
      </w:r>
      <w:r w:rsidRPr="000A28B4">
        <w:rPr>
          <w:b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0A28B4">
        <w:rPr>
          <w:rFonts w:ascii="Times New Roman" w:hAnsi="Times New Roman"/>
          <w:sz w:val="28"/>
          <w:szCs w:val="28"/>
        </w:rPr>
        <w:t xml:space="preserve">  Забайкальского края на сумму 429,9</w:t>
      </w:r>
      <w:r w:rsidRPr="000A2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28B4">
        <w:rPr>
          <w:rFonts w:ascii="Times New Roman" w:hAnsi="Times New Roman"/>
          <w:sz w:val="28"/>
          <w:szCs w:val="28"/>
        </w:rPr>
        <w:t>тыс. рублей;</w:t>
      </w:r>
      <w:r w:rsidRPr="000A28B4">
        <w:rPr>
          <w:rStyle w:val="41"/>
          <w:sz w:val="28"/>
          <w:szCs w:val="28"/>
        </w:rPr>
        <w:t xml:space="preserve"> </w:t>
      </w:r>
    </w:p>
    <w:p w:rsidR="0035739B" w:rsidRPr="000A28B4" w:rsidRDefault="0035739B" w:rsidP="0035739B">
      <w:pPr>
        <w:suppressAutoHyphens/>
        <w:ind w:firstLine="460"/>
        <w:jc w:val="both"/>
        <w:rPr>
          <w:color w:val="000000"/>
        </w:rPr>
      </w:pPr>
      <w:r w:rsidRPr="000A28B4">
        <w:rPr>
          <w:rStyle w:val="41"/>
          <w:rFonts w:eastAsiaTheme="minorHAnsi"/>
          <w:sz w:val="28"/>
          <w:szCs w:val="28"/>
        </w:rPr>
        <w:t xml:space="preserve">- </w:t>
      </w:r>
      <w:r w:rsidRPr="000A28B4">
        <w:rPr>
          <w:bCs/>
          <w:color w:val="000000"/>
          <w:sz w:val="28"/>
          <w:szCs w:val="28"/>
        </w:rPr>
        <w:t xml:space="preserve">ГСУСО пансионат «Ингода» Забайкальского края </w:t>
      </w:r>
      <w:r w:rsidRPr="000A28B4">
        <w:rPr>
          <w:sz w:val="28"/>
          <w:szCs w:val="28"/>
        </w:rPr>
        <w:t>сумму 124,9</w:t>
      </w:r>
      <w:r w:rsidRPr="000A28B4">
        <w:rPr>
          <w:color w:val="FF0000"/>
          <w:sz w:val="28"/>
          <w:szCs w:val="28"/>
        </w:rPr>
        <w:t xml:space="preserve"> </w:t>
      </w:r>
      <w:r w:rsidRPr="000A28B4">
        <w:rPr>
          <w:sz w:val="28"/>
          <w:szCs w:val="28"/>
        </w:rPr>
        <w:t xml:space="preserve">тыс. </w:t>
      </w:r>
      <w:r w:rsidRPr="000A28B4">
        <w:rPr>
          <w:bCs/>
          <w:color w:val="000000"/>
          <w:sz w:val="28"/>
          <w:szCs w:val="28"/>
        </w:rPr>
        <w:t>рублей.</w:t>
      </w:r>
    </w:p>
    <w:p w:rsidR="0035739B" w:rsidRPr="000A28B4" w:rsidRDefault="0035739B" w:rsidP="0035739B">
      <w:pPr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Проведены работы: </w:t>
      </w:r>
    </w:p>
    <w:p w:rsidR="0035739B" w:rsidRPr="000A28B4" w:rsidRDefault="0035739B" w:rsidP="0035739B">
      <w:pPr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по монтажу и ремонту систем АПС – 5 ГУСО;</w:t>
      </w:r>
    </w:p>
    <w:p w:rsidR="0035739B" w:rsidRPr="000A28B4" w:rsidRDefault="0035739B" w:rsidP="0035739B">
      <w:pPr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огнезащитной обработке деревянных конструкций – 16 ГУСО;</w:t>
      </w:r>
    </w:p>
    <w:p w:rsidR="0035739B" w:rsidRPr="000A28B4" w:rsidRDefault="0035739B" w:rsidP="0035739B">
      <w:pPr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замерам сопротивления изоляции – 21 ГУСО;</w:t>
      </w:r>
    </w:p>
    <w:p w:rsidR="0035739B" w:rsidRPr="000A28B4" w:rsidRDefault="0035739B" w:rsidP="0035739B">
      <w:pPr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монтажу систем видеонаблюдения – 0 ГУСО.</w:t>
      </w:r>
    </w:p>
    <w:p w:rsidR="0035739B" w:rsidRPr="000A28B4" w:rsidRDefault="0035739B" w:rsidP="0035739B">
      <w:pPr>
        <w:jc w:val="both"/>
        <w:rPr>
          <w:sz w:val="28"/>
          <w:szCs w:val="28"/>
        </w:rPr>
      </w:pPr>
      <w:r w:rsidRPr="000A28B4">
        <w:rPr>
          <w:sz w:val="28"/>
          <w:szCs w:val="28"/>
        </w:rPr>
        <w:t>На общую сумму 3662,7 тыс. рублей.</w:t>
      </w:r>
    </w:p>
    <w:p w:rsidR="0035739B" w:rsidRPr="000A28B4" w:rsidRDefault="0035739B" w:rsidP="0035739B">
      <w:pPr>
        <w:ind w:firstLine="708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Для обеспечения комплексной безопасности учреждения укомплектованы:</w:t>
      </w:r>
    </w:p>
    <w:p w:rsidR="0035739B" w:rsidRPr="000A28B4" w:rsidRDefault="0035739B" w:rsidP="0035739B">
      <w:pPr>
        <w:jc w:val="both"/>
        <w:rPr>
          <w:sz w:val="28"/>
          <w:szCs w:val="28"/>
        </w:rPr>
      </w:pPr>
      <w:r w:rsidRPr="000A28B4">
        <w:rPr>
          <w:sz w:val="28"/>
          <w:szCs w:val="28"/>
        </w:rPr>
        <w:t>•  средствами индивидуальной защиты, первичными средствами пожаротушения  на  100%;</w:t>
      </w:r>
    </w:p>
    <w:p w:rsidR="0035739B" w:rsidRPr="000A28B4" w:rsidRDefault="0035739B" w:rsidP="0035739B">
      <w:pPr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•  </w:t>
      </w:r>
      <w:proofErr w:type="spellStart"/>
      <w:r w:rsidRPr="000A28B4">
        <w:rPr>
          <w:sz w:val="28"/>
          <w:szCs w:val="28"/>
        </w:rPr>
        <w:t>мотопомпами</w:t>
      </w:r>
      <w:proofErr w:type="spellEnd"/>
      <w:r w:rsidRPr="000A28B4">
        <w:rPr>
          <w:sz w:val="28"/>
          <w:szCs w:val="28"/>
        </w:rPr>
        <w:t xml:space="preserve"> в количестве 25 шт. – 22 ГУСО.</w:t>
      </w:r>
    </w:p>
    <w:p w:rsidR="0035739B" w:rsidRPr="000A28B4" w:rsidRDefault="0035739B" w:rsidP="0035739B">
      <w:pPr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•  автономными источниками энергоснабжения в количестве 50 шт. - 35 ГУСО. </w:t>
      </w:r>
    </w:p>
    <w:p w:rsidR="0035739B" w:rsidRPr="000A28B4" w:rsidRDefault="0035739B" w:rsidP="003573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A28B4">
        <w:rPr>
          <w:rFonts w:ascii="Times New Roman" w:hAnsi="Times New Roman"/>
          <w:sz w:val="28"/>
          <w:szCs w:val="28"/>
        </w:rPr>
        <w:t xml:space="preserve">По программе пожарно-технического минимума прошли обучение 110 руководителей и лиц, ответственных за противопожарное состояние учреждений (100%). </w:t>
      </w:r>
    </w:p>
    <w:p w:rsidR="004E2AD6" w:rsidRPr="000A28B4" w:rsidRDefault="004E2AD6" w:rsidP="004E2AD6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0A28B4">
        <w:rPr>
          <w:rFonts w:eastAsia="Calibri"/>
          <w:color w:val="000000"/>
          <w:sz w:val="28"/>
          <w:szCs w:val="28"/>
          <w:lang w:eastAsia="en-US"/>
        </w:rPr>
        <w:t>Социальные услуги в стационарной форме обслуживания для граждан пожилого возраста и инвалидов, в том числе полностью или частично утративших способность осуществлять самообслуживание, самостоятельно передвигаться, предоставляют 22 учреждения социального обслуживания Забайкальского края (1 дом-интернат общего типа, 1 детский дом-интернат для умственно-отсталых детей, 6 домов-интернатов психоневрологического типа, 2 пансионата, 2 специальных дома-интерната, 1 социальный приют и 9 стационарных отделений при комплексных центрах</w:t>
      </w:r>
      <w:proofErr w:type="gramEnd"/>
      <w:r w:rsidRPr="000A28B4">
        <w:rPr>
          <w:rFonts w:eastAsia="Calibri"/>
          <w:color w:val="000000"/>
          <w:sz w:val="28"/>
          <w:szCs w:val="28"/>
          <w:lang w:eastAsia="en-US"/>
        </w:rPr>
        <w:t xml:space="preserve"> социального обслуживания населения).</w:t>
      </w:r>
    </w:p>
    <w:p w:rsidR="004E2AD6" w:rsidRPr="000A28B4" w:rsidRDefault="004E2AD6" w:rsidP="004E2AD6">
      <w:pPr>
        <w:ind w:firstLine="851"/>
        <w:jc w:val="both"/>
        <w:rPr>
          <w:bCs/>
          <w:sz w:val="28"/>
          <w:szCs w:val="28"/>
        </w:rPr>
      </w:pPr>
      <w:r w:rsidRPr="000A28B4">
        <w:rPr>
          <w:sz w:val="28"/>
          <w:szCs w:val="28"/>
        </w:rPr>
        <w:t>В 2021 году увеличен фонд стационарных коек на 34 места психоневрологического профиля в ГАУСО «</w:t>
      </w:r>
      <w:proofErr w:type="spellStart"/>
      <w:r w:rsidRPr="000A28B4">
        <w:rPr>
          <w:sz w:val="28"/>
          <w:szCs w:val="28"/>
        </w:rPr>
        <w:t>Атамановский</w:t>
      </w:r>
      <w:proofErr w:type="spellEnd"/>
      <w:r w:rsidRPr="000A28B4">
        <w:rPr>
          <w:sz w:val="28"/>
          <w:szCs w:val="28"/>
        </w:rPr>
        <w:t xml:space="preserve"> дом-интернат для граждан пожилого возраста и инвалидов», что позволило сократить очередность.</w:t>
      </w:r>
    </w:p>
    <w:p w:rsidR="004E2AD6" w:rsidRPr="000A28B4" w:rsidRDefault="004E2AD6" w:rsidP="004E2AD6">
      <w:pPr>
        <w:ind w:firstLine="851"/>
        <w:jc w:val="both"/>
        <w:rPr>
          <w:bCs/>
          <w:sz w:val="28"/>
          <w:szCs w:val="28"/>
        </w:rPr>
      </w:pPr>
      <w:r w:rsidRPr="000A28B4">
        <w:rPr>
          <w:bCs/>
          <w:sz w:val="28"/>
          <w:szCs w:val="28"/>
        </w:rPr>
        <w:t xml:space="preserve">Кроме того, в связи с </w:t>
      </w:r>
      <w:proofErr w:type="gramStart"/>
      <w:r w:rsidRPr="000A28B4">
        <w:rPr>
          <w:bCs/>
          <w:sz w:val="28"/>
          <w:szCs w:val="28"/>
        </w:rPr>
        <w:t>введенными</w:t>
      </w:r>
      <w:proofErr w:type="gramEnd"/>
      <w:r w:rsidRPr="000A28B4">
        <w:rPr>
          <w:bCs/>
          <w:sz w:val="28"/>
          <w:szCs w:val="28"/>
        </w:rPr>
        <w:t xml:space="preserve"> в государственных стационарных учреждениях социального обслуживания ограничительных мероприятий (карантина, временной изоляции), связанных с распространением новой </w:t>
      </w:r>
      <w:proofErr w:type="spellStart"/>
      <w:r w:rsidRPr="000A28B4">
        <w:rPr>
          <w:bCs/>
          <w:sz w:val="28"/>
          <w:szCs w:val="28"/>
        </w:rPr>
        <w:t>коронавирусной</w:t>
      </w:r>
      <w:proofErr w:type="spellEnd"/>
      <w:r w:rsidRPr="000A28B4">
        <w:rPr>
          <w:bCs/>
          <w:sz w:val="28"/>
          <w:szCs w:val="28"/>
        </w:rPr>
        <w:t xml:space="preserve"> инфекции, прием граждан на стационарное обслуживание осуществлялся не в полной мере.</w:t>
      </w:r>
    </w:p>
    <w:p w:rsidR="004E2AD6" w:rsidRPr="000A28B4" w:rsidRDefault="004E2AD6" w:rsidP="004E2AD6">
      <w:pPr>
        <w:ind w:firstLine="851"/>
        <w:jc w:val="both"/>
        <w:rPr>
          <w:bCs/>
          <w:sz w:val="28"/>
          <w:szCs w:val="28"/>
        </w:rPr>
      </w:pPr>
      <w:r w:rsidRPr="000A28B4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gramStart"/>
      <w:r w:rsidRPr="000A28B4">
        <w:rPr>
          <w:rFonts w:eastAsia="Calibri"/>
          <w:color w:val="000000"/>
          <w:sz w:val="28"/>
          <w:szCs w:val="28"/>
          <w:lang w:eastAsia="en-US"/>
        </w:rPr>
        <w:t>связи</w:t>
      </w:r>
      <w:proofErr w:type="gramEnd"/>
      <w:r w:rsidRPr="000A28B4">
        <w:rPr>
          <w:rFonts w:eastAsia="Calibri"/>
          <w:color w:val="000000"/>
          <w:sz w:val="28"/>
          <w:szCs w:val="28"/>
          <w:lang w:eastAsia="en-US"/>
        </w:rPr>
        <w:t xml:space="preserve"> с чем в Забайкальском крае нуждаемость в стационарном социальном обслуживании среди граждан пожилого возраста и инвалидов, в том числе страдающих психическими расстройствами, сохраняется. По состоянию на 1 января 2022 года количество граждан, состоящих в очереди для предоставления путевки в государственное стационарное социальное обслуживание, составило 78 человек.</w:t>
      </w:r>
    </w:p>
    <w:p w:rsidR="004E2AD6" w:rsidRPr="000A28B4" w:rsidRDefault="004E2AD6" w:rsidP="004E2AD6">
      <w:pPr>
        <w:ind w:firstLine="851"/>
        <w:jc w:val="both"/>
        <w:rPr>
          <w:color w:val="000000"/>
          <w:sz w:val="28"/>
          <w:szCs w:val="28"/>
        </w:rPr>
      </w:pPr>
      <w:r w:rsidRPr="000A28B4">
        <w:rPr>
          <w:rFonts w:eastAsia="Calibri"/>
          <w:color w:val="000000"/>
          <w:sz w:val="28"/>
          <w:szCs w:val="28"/>
          <w:lang w:eastAsia="en-US"/>
        </w:rPr>
        <w:t>По состоянию на 31 декабря 2021 года общее количество граждан пожилого возраста и инвалидов, проживающих в стационарных учреждениях социального обслуживания, составило 2760 человек, п</w:t>
      </w:r>
      <w:r w:rsidRPr="000A28B4">
        <w:rPr>
          <w:color w:val="000000"/>
          <w:sz w:val="28"/>
          <w:szCs w:val="28"/>
        </w:rPr>
        <w:t>оказатель «Обеспеченность  граждан пожилого возраста и инвалидов стационарными койками</w:t>
      </w:r>
      <w:proofErr w:type="gramStart"/>
      <w:r w:rsidRPr="000A28B4">
        <w:rPr>
          <w:color w:val="000000"/>
          <w:sz w:val="28"/>
          <w:szCs w:val="28"/>
        </w:rPr>
        <w:t xml:space="preserve">» (%) </w:t>
      </w:r>
      <w:proofErr w:type="gramEnd"/>
      <w:r w:rsidRPr="000A28B4">
        <w:rPr>
          <w:color w:val="000000"/>
          <w:sz w:val="28"/>
          <w:szCs w:val="28"/>
        </w:rPr>
        <w:t>составил 27,2.</w:t>
      </w:r>
    </w:p>
    <w:p w:rsidR="004E2AD6" w:rsidRPr="000A28B4" w:rsidRDefault="004E2AD6" w:rsidP="004E2AD6">
      <w:pPr>
        <w:ind w:firstLine="851"/>
        <w:jc w:val="both"/>
        <w:rPr>
          <w:color w:val="000000"/>
          <w:sz w:val="28"/>
          <w:szCs w:val="28"/>
        </w:rPr>
      </w:pPr>
      <w:r w:rsidRPr="000A28B4">
        <w:rPr>
          <w:color w:val="000000"/>
          <w:sz w:val="28"/>
          <w:szCs w:val="28"/>
        </w:rPr>
        <w:t xml:space="preserve">В январе 2020 года количество обслуженных граждан в стационарных учреждениях социального обслуживания (списочный состав получателей социальных услуг) составляло 2871 граждан. Всего из числа граждан, признанных в 2021 году нуждающимися в социальном обслуживании в стационарной форме, в течение года 423 человека получили путевки в стационарные учреждения социального обслуживания. Показатель «Количество обслуженных граждан в стационарных учреждениях» выполнен. </w:t>
      </w:r>
      <w:r w:rsidRPr="000A28B4">
        <w:rPr>
          <w:sz w:val="28"/>
          <w:szCs w:val="28"/>
        </w:rPr>
        <w:t>Показатель «Степень выполнения показателей объемов предоставления государственных услуг, установленных в государственных заданиях» в части деятельности государственных стационарных учреждений социального обслуживания выполнен.</w:t>
      </w:r>
    </w:p>
    <w:p w:rsidR="00C33469" w:rsidRPr="000A28B4" w:rsidRDefault="00C33469" w:rsidP="00C3346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28B4">
        <w:rPr>
          <w:rFonts w:eastAsia="Calibri"/>
          <w:color w:val="000000"/>
          <w:sz w:val="28"/>
          <w:szCs w:val="28"/>
          <w:lang w:eastAsia="en-US"/>
        </w:rPr>
        <w:t>В течение 202</w:t>
      </w:r>
      <w:r w:rsidR="004E2AD6" w:rsidRPr="000A28B4">
        <w:rPr>
          <w:rFonts w:eastAsia="Calibri"/>
          <w:color w:val="000000"/>
          <w:sz w:val="28"/>
          <w:szCs w:val="28"/>
          <w:lang w:eastAsia="en-US"/>
        </w:rPr>
        <w:t>1</w:t>
      </w:r>
      <w:r w:rsidRPr="000A28B4">
        <w:rPr>
          <w:rFonts w:eastAsia="Calibri"/>
          <w:color w:val="000000"/>
          <w:sz w:val="28"/>
          <w:szCs w:val="28"/>
          <w:lang w:eastAsia="en-US"/>
        </w:rPr>
        <w:t xml:space="preserve"> года в учреждениях функционировала внутренняя система качества. Система качества учреждений предназначена для создания необходимых условий гарантированного удовлетворения законных запросов и потребностей клиентов, повышения эффективности и  качества услуг на всех стадиях их предоставления с целью предупреждения  возможных отклонений  от заданных  требований к этим услугам. Удовлетворенность  получателей социальных услуг качеством предоставления социальных услуг в 202</w:t>
      </w:r>
      <w:r w:rsidR="004E2AD6" w:rsidRPr="000A28B4">
        <w:rPr>
          <w:rFonts w:eastAsia="Calibri"/>
          <w:color w:val="000000"/>
          <w:sz w:val="28"/>
          <w:szCs w:val="28"/>
          <w:lang w:eastAsia="en-US"/>
        </w:rPr>
        <w:t>9</w:t>
      </w:r>
      <w:r w:rsidRPr="000A28B4">
        <w:rPr>
          <w:rFonts w:eastAsia="Calibri"/>
          <w:color w:val="000000"/>
          <w:sz w:val="28"/>
          <w:szCs w:val="28"/>
          <w:lang w:eastAsia="en-US"/>
        </w:rPr>
        <w:t xml:space="preserve"> году составила 9</w:t>
      </w:r>
      <w:r w:rsidR="004E2AD6" w:rsidRPr="000A28B4">
        <w:rPr>
          <w:rFonts w:eastAsia="Calibri"/>
          <w:color w:val="000000"/>
          <w:sz w:val="28"/>
          <w:szCs w:val="28"/>
          <w:lang w:eastAsia="en-US"/>
        </w:rPr>
        <w:t>9</w:t>
      </w:r>
      <w:r w:rsidRPr="000A28B4">
        <w:rPr>
          <w:rFonts w:eastAsia="Calibri"/>
          <w:color w:val="000000"/>
          <w:sz w:val="28"/>
          <w:szCs w:val="28"/>
          <w:lang w:eastAsia="en-US"/>
        </w:rPr>
        <w:t>,</w:t>
      </w:r>
      <w:r w:rsidR="004E2AD6" w:rsidRPr="000A28B4">
        <w:rPr>
          <w:rFonts w:eastAsia="Calibri"/>
          <w:color w:val="000000"/>
          <w:sz w:val="28"/>
          <w:szCs w:val="28"/>
          <w:lang w:eastAsia="en-US"/>
        </w:rPr>
        <w:t>88</w:t>
      </w:r>
      <w:r w:rsidRPr="000A28B4">
        <w:rPr>
          <w:rFonts w:eastAsia="Calibri"/>
          <w:color w:val="000000"/>
          <w:sz w:val="28"/>
          <w:szCs w:val="28"/>
          <w:lang w:eastAsia="en-US"/>
        </w:rPr>
        <w:t xml:space="preserve"> %. Показатель «Уровень удовлетворенности населения качеством государственных услуг в сфере социальной защиты» выполнен.</w:t>
      </w:r>
    </w:p>
    <w:p w:rsidR="004E2AD6" w:rsidRPr="000A28B4" w:rsidRDefault="004E2AD6" w:rsidP="004E2A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28B4">
        <w:rPr>
          <w:rFonts w:eastAsia="Calibri"/>
          <w:sz w:val="28"/>
          <w:szCs w:val="28"/>
          <w:lang w:eastAsia="en-US"/>
        </w:rPr>
        <w:t xml:space="preserve">Социальное обслуживание на дому на 1 января 2022 года осуществляется в 27 государственных учреждениях социального обслуживания. В данных учреждениях функционирует 49 отделений социального обслуживания на дому, 3 отделения дневного пребывания, 4 отделения срочного социального обслуживания. Отделениями социального обслуживания на дому на 1 января 2022 года оказаны  социальные услуги 7244 гражданам пожилого возраста и инвалидам. </w:t>
      </w:r>
      <w:r w:rsidRPr="000A28B4">
        <w:rPr>
          <w:rFonts w:eastAsia="Calibri"/>
          <w:sz w:val="28"/>
          <w:szCs w:val="28"/>
          <w:lang w:eastAsia="en-US"/>
        </w:rPr>
        <w:tab/>
      </w:r>
    </w:p>
    <w:p w:rsidR="004E2AD6" w:rsidRPr="000A28B4" w:rsidRDefault="004E2AD6" w:rsidP="004E2A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28B4">
        <w:rPr>
          <w:rFonts w:eastAsia="Calibri"/>
          <w:sz w:val="28"/>
          <w:szCs w:val="28"/>
          <w:lang w:eastAsia="en-US"/>
        </w:rPr>
        <w:t xml:space="preserve">По результатам конкурсного отбора с четырьмя СОНКО заключено соглашение о  предоставлении субсидии для оказания социальных услуг на дому в </w:t>
      </w:r>
      <w:proofErr w:type="spellStart"/>
      <w:r w:rsidRPr="000A28B4">
        <w:rPr>
          <w:rFonts w:eastAsia="Calibri"/>
          <w:sz w:val="28"/>
          <w:szCs w:val="28"/>
          <w:lang w:eastAsia="en-US"/>
        </w:rPr>
        <w:t>Шелопугинском</w:t>
      </w:r>
      <w:proofErr w:type="spellEnd"/>
      <w:r w:rsidRPr="000A28B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A28B4">
        <w:rPr>
          <w:rFonts w:eastAsia="Calibri"/>
          <w:sz w:val="28"/>
          <w:szCs w:val="28"/>
          <w:lang w:eastAsia="en-US"/>
        </w:rPr>
        <w:t>Борзинском</w:t>
      </w:r>
      <w:proofErr w:type="spellEnd"/>
      <w:r w:rsidRPr="000A28B4">
        <w:rPr>
          <w:rFonts w:eastAsia="Calibri"/>
          <w:sz w:val="28"/>
          <w:szCs w:val="28"/>
          <w:lang w:eastAsia="en-US"/>
        </w:rPr>
        <w:t xml:space="preserve">, Железнодорожном, Читинском районах.  Автономными некоммерческими организациями услуги на дому предоставлялись 715 гражданам. </w:t>
      </w:r>
    </w:p>
    <w:p w:rsidR="004E2AD6" w:rsidRPr="000A28B4" w:rsidRDefault="004E2AD6" w:rsidP="004E2A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28B4">
        <w:rPr>
          <w:rFonts w:eastAsia="Calibri"/>
          <w:sz w:val="28"/>
          <w:szCs w:val="28"/>
          <w:lang w:eastAsia="en-US"/>
        </w:rPr>
        <w:t>Уровень удовлетворенности спроса граждан и инвалидов</w:t>
      </w:r>
      <w:r w:rsidRPr="000A28B4">
        <w:rPr>
          <w:sz w:val="28"/>
          <w:szCs w:val="28"/>
        </w:rPr>
        <w:t xml:space="preserve"> на надомное обслуживание составляет 100%. Показатель «Количество граждан пожилого возраста и инвалидов, получающих все виды социального обслуживания на дому, из расчета на 10 000 граждан старше трудоспособного возраста» (36</w:t>
      </w:r>
      <w:r w:rsidR="00642032" w:rsidRPr="000A28B4">
        <w:rPr>
          <w:sz w:val="28"/>
          <w:szCs w:val="28"/>
        </w:rPr>
        <w:t>5</w:t>
      </w:r>
      <w:r w:rsidRPr="000A28B4">
        <w:rPr>
          <w:sz w:val="28"/>
          <w:szCs w:val="28"/>
        </w:rPr>
        <w:t>) выполнен на 100 %.</w:t>
      </w:r>
    </w:p>
    <w:p w:rsidR="004E2AD6" w:rsidRPr="000A28B4" w:rsidRDefault="004E2AD6" w:rsidP="004E2AD6">
      <w:pPr>
        <w:tabs>
          <w:tab w:val="left" w:pos="-5245"/>
        </w:tabs>
        <w:ind w:firstLine="851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По состоянию на 1 января 2022 года на социальном обслуживании на дому находятся 6430 граждан пожилого возраста и инвалидов, из них 62,5 % проживают в сельской местности; 77,0 % обслуживаемых – женщины; 60,0 % - в возрасте 75 и свыше.</w:t>
      </w:r>
    </w:p>
    <w:p w:rsidR="004E2AD6" w:rsidRPr="000A28B4" w:rsidRDefault="004E2AD6" w:rsidP="004E2AD6">
      <w:pPr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</w:rPr>
      </w:pPr>
      <w:proofErr w:type="gramStart"/>
      <w:r w:rsidRPr="000A28B4">
        <w:rPr>
          <w:sz w:val="28"/>
          <w:szCs w:val="28"/>
        </w:rPr>
        <w:t xml:space="preserve">Учитывая количество граждан пожилого возраста и инвалидов, получивших в 2021 году социальные услуги в государственных учреждениях социального обслуживания, очередь в дома-интернаты, а также режим работы государственных стационарных учреждений социального обслуживания в связи с вводом в них ограничительных мероприятий (карантина, временной изоляции), связанных с распространением новой </w:t>
      </w:r>
      <w:proofErr w:type="spellStart"/>
      <w:r w:rsidRPr="000A28B4">
        <w:rPr>
          <w:sz w:val="28"/>
          <w:szCs w:val="28"/>
        </w:rPr>
        <w:t>коронавирусной</w:t>
      </w:r>
      <w:proofErr w:type="spellEnd"/>
      <w:r w:rsidRPr="000A28B4">
        <w:rPr>
          <w:sz w:val="28"/>
          <w:szCs w:val="28"/>
        </w:rPr>
        <w:t xml:space="preserve"> инфекции, показатель «Удельный вес граждан пожилого возраста и инвалидов (взрослых), получивших услуги в учреждениях</w:t>
      </w:r>
      <w:proofErr w:type="gramEnd"/>
      <w:r w:rsidRPr="000A28B4">
        <w:rPr>
          <w:sz w:val="28"/>
          <w:szCs w:val="28"/>
        </w:rPr>
        <w:t xml:space="preserve"> социального обслуживания, от числа </w:t>
      </w:r>
      <w:proofErr w:type="gramStart"/>
      <w:r w:rsidRPr="000A28B4">
        <w:rPr>
          <w:sz w:val="28"/>
          <w:szCs w:val="28"/>
        </w:rPr>
        <w:t>обратившихся</w:t>
      </w:r>
      <w:proofErr w:type="gramEnd"/>
      <w:r w:rsidRPr="000A28B4">
        <w:rPr>
          <w:sz w:val="28"/>
          <w:szCs w:val="28"/>
        </w:rPr>
        <w:t>» в 2021 году составил 100 %.</w:t>
      </w:r>
    </w:p>
    <w:p w:rsidR="004E2AD6" w:rsidRPr="000A28B4" w:rsidRDefault="004E2AD6" w:rsidP="004E2AD6">
      <w:pPr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</w:rPr>
      </w:pPr>
      <w:r w:rsidRPr="000A28B4">
        <w:rPr>
          <w:sz w:val="28"/>
          <w:szCs w:val="28"/>
          <w:lang w:eastAsia="en-US"/>
        </w:rPr>
        <w:t xml:space="preserve"> </w:t>
      </w:r>
      <w:r w:rsidRPr="000A28B4">
        <w:rPr>
          <w:rStyle w:val="FontStyle13"/>
          <w:sz w:val="28"/>
          <w:szCs w:val="28"/>
        </w:rPr>
        <w:t xml:space="preserve">В Забайкальском крае в целях приближения социальных услуг к сельскому населению, действует служба участковых специалистов по социальной работе. В настоящее время </w:t>
      </w:r>
      <w:r w:rsidRPr="000A28B4">
        <w:rPr>
          <w:sz w:val="28"/>
          <w:szCs w:val="28"/>
        </w:rPr>
        <w:t>службой участковых специалистов охвачен 31 муниципальный район края, в городских районах участковых специалистов нет, т.к. участковая служба создавалась для обслуживания отдаленных населенных пунктов.</w:t>
      </w:r>
    </w:p>
    <w:p w:rsidR="004E2AD6" w:rsidRPr="000A28B4" w:rsidRDefault="004E2AD6" w:rsidP="004E2AD6">
      <w:pPr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Одной из форм жизнеустройства одиноких пожилых людей является приёмная семья для граждан пожилого возраста и инвалидов. Технология приемной семьи в условиях сложной социально-экономической ситуации являются альтернативой стационарному обслуживанию не только из экономических соображений: оставаясь в </w:t>
      </w:r>
      <w:proofErr w:type="gramStart"/>
      <w:r w:rsidRPr="000A28B4">
        <w:rPr>
          <w:sz w:val="28"/>
          <w:szCs w:val="28"/>
        </w:rPr>
        <w:t>привычной обстановке</w:t>
      </w:r>
      <w:proofErr w:type="gramEnd"/>
      <w:r w:rsidRPr="000A28B4">
        <w:rPr>
          <w:sz w:val="28"/>
          <w:szCs w:val="28"/>
        </w:rPr>
        <w:t xml:space="preserve">, пожилой человек длительное время сохраняет социальную активность, стабильное </w:t>
      </w:r>
      <w:proofErr w:type="spellStart"/>
      <w:r w:rsidRPr="000A28B4">
        <w:rPr>
          <w:sz w:val="28"/>
          <w:szCs w:val="28"/>
        </w:rPr>
        <w:t>психоэмоциональное</w:t>
      </w:r>
      <w:proofErr w:type="spellEnd"/>
      <w:r w:rsidRPr="000A28B4">
        <w:rPr>
          <w:sz w:val="28"/>
          <w:szCs w:val="28"/>
        </w:rPr>
        <w:t xml:space="preserve"> состояние и здоровье, что немаловажно для одиноких людей преклонного возраста. </w:t>
      </w:r>
    </w:p>
    <w:p w:rsidR="004E2AD6" w:rsidRPr="000A28B4" w:rsidRDefault="004E2AD6" w:rsidP="004E2AD6">
      <w:pPr>
        <w:ind w:firstLine="708"/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С 2011 года создана 471  приемная семья для граждан пожилого возраста и инвалидов, в течение 2021 года  действовало 137 приёмных семей. Преимущества приемной семьи сегодня очевидны. Человек остается в привычной для него  обстановке и обеспечивается индивидуальный долговременный уход. Семья, принявшая на себя обязанности по уходу, получает ежемесячную денежную выплату с учетом районного коэффициента   6407,62 руб., для инвалидов 1 гр. – 9611,42 руб. </w:t>
      </w:r>
    </w:p>
    <w:p w:rsidR="004E2AD6" w:rsidRPr="000A28B4" w:rsidRDefault="004E2AD6" w:rsidP="004E2AD6">
      <w:pPr>
        <w:tabs>
          <w:tab w:val="left" w:pos="0"/>
        </w:tabs>
        <w:suppressAutoHyphens/>
        <w:autoSpaceDE w:val="0"/>
        <w:ind w:firstLine="851"/>
        <w:jc w:val="both"/>
        <w:rPr>
          <w:rFonts w:eastAsia="Calibri"/>
          <w:sz w:val="28"/>
          <w:szCs w:val="28"/>
        </w:rPr>
      </w:pPr>
      <w:r w:rsidRPr="000A28B4">
        <w:rPr>
          <w:rStyle w:val="10"/>
          <w:b w:val="0"/>
          <w:sz w:val="28"/>
          <w:szCs w:val="28"/>
        </w:rPr>
        <w:t xml:space="preserve">В 2021 году продолжена работа по развитию в Забайкальском крае </w:t>
      </w:r>
      <w:proofErr w:type="spellStart"/>
      <w:r w:rsidRPr="000A28B4">
        <w:rPr>
          <w:rStyle w:val="10"/>
          <w:b w:val="0"/>
          <w:sz w:val="28"/>
          <w:szCs w:val="28"/>
        </w:rPr>
        <w:t>стационарозамещающих</w:t>
      </w:r>
      <w:proofErr w:type="spellEnd"/>
      <w:r w:rsidRPr="000A28B4">
        <w:rPr>
          <w:rStyle w:val="10"/>
          <w:b w:val="0"/>
          <w:sz w:val="28"/>
          <w:szCs w:val="28"/>
        </w:rPr>
        <w:t xml:space="preserve"> технологий</w:t>
      </w:r>
      <w:r w:rsidRPr="000A28B4">
        <w:rPr>
          <w:iCs/>
          <w:sz w:val="28"/>
          <w:szCs w:val="28"/>
        </w:rPr>
        <w:t xml:space="preserve"> социального обслуживания граждан</w:t>
      </w:r>
      <w:r w:rsidRPr="000A28B4">
        <w:rPr>
          <w:rStyle w:val="10"/>
          <w:b w:val="0"/>
          <w:sz w:val="28"/>
          <w:szCs w:val="28"/>
        </w:rPr>
        <w:t>.</w:t>
      </w:r>
      <w:r w:rsidRPr="000A28B4">
        <w:rPr>
          <w:rFonts w:eastAsia="Calibri"/>
          <w:sz w:val="28"/>
          <w:szCs w:val="28"/>
        </w:rPr>
        <w:t xml:space="preserve"> Министерством разработана дорожная карта по развитию в Забайкальском крае </w:t>
      </w:r>
      <w:proofErr w:type="spellStart"/>
      <w:r w:rsidRPr="000A28B4">
        <w:rPr>
          <w:rFonts w:eastAsia="Calibri"/>
          <w:sz w:val="28"/>
          <w:szCs w:val="28"/>
        </w:rPr>
        <w:t>стационарозамещающих</w:t>
      </w:r>
      <w:proofErr w:type="spellEnd"/>
      <w:r w:rsidRPr="000A28B4">
        <w:rPr>
          <w:rFonts w:eastAsia="Calibri"/>
          <w:sz w:val="28"/>
          <w:szCs w:val="28"/>
        </w:rPr>
        <w:t xml:space="preserve"> технологий социального обслуживания граждан, страдающих психическими расстройствами, на 2021-2024 годы.</w:t>
      </w:r>
    </w:p>
    <w:p w:rsidR="004E2AD6" w:rsidRPr="000A28B4" w:rsidRDefault="004E2AD6" w:rsidP="004E2AD6">
      <w:pPr>
        <w:tabs>
          <w:tab w:val="left" w:pos="0"/>
        </w:tabs>
        <w:suppressAutoHyphens/>
        <w:autoSpaceDE w:val="0"/>
        <w:ind w:firstLine="851"/>
        <w:jc w:val="both"/>
        <w:rPr>
          <w:rFonts w:eastAsia="Calibri"/>
          <w:sz w:val="28"/>
          <w:szCs w:val="28"/>
        </w:rPr>
      </w:pPr>
      <w:r w:rsidRPr="000A28B4">
        <w:rPr>
          <w:rFonts w:eastAsia="Calibri"/>
          <w:sz w:val="28"/>
          <w:szCs w:val="28"/>
        </w:rPr>
        <w:t xml:space="preserve">Реализация плана мероприятий («дорожной карты») по развитию в Забайкальском крае </w:t>
      </w:r>
      <w:proofErr w:type="spellStart"/>
      <w:r w:rsidRPr="000A28B4">
        <w:rPr>
          <w:rFonts w:eastAsia="Calibri"/>
          <w:sz w:val="28"/>
          <w:szCs w:val="28"/>
        </w:rPr>
        <w:t>стационарозамещающих</w:t>
      </w:r>
      <w:proofErr w:type="spellEnd"/>
      <w:r w:rsidRPr="000A28B4">
        <w:rPr>
          <w:rFonts w:eastAsia="Calibri"/>
          <w:sz w:val="28"/>
          <w:szCs w:val="28"/>
        </w:rPr>
        <w:t xml:space="preserve"> технологий социального обслуживания граждан, страдающих психическими расстройствами, на 2021-2024 годы направлена на совершенствование социального обслуживания граждан, страдающих психическими расстройствами, повышение его уровня, качества и эффективности.</w:t>
      </w:r>
    </w:p>
    <w:p w:rsidR="004E2AD6" w:rsidRPr="000A28B4" w:rsidRDefault="004E2AD6" w:rsidP="004E2AD6">
      <w:pPr>
        <w:tabs>
          <w:tab w:val="left" w:pos="0"/>
        </w:tabs>
        <w:suppressAutoHyphens/>
        <w:autoSpaceDE w:val="0"/>
        <w:ind w:firstLine="851"/>
        <w:jc w:val="both"/>
        <w:rPr>
          <w:rFonts w:eastAsia="Calibri"/>
          <w:sz w:val="28"/>
          <w:szCs w:val="28"/>
        </w:rPr>
      </w:pPr>
      <w:r w:rsidRPr="000A28B4">
        <w:rPr>
          <w:rFonts w:eastAsia="Calibri"/>
          <w:sz w:val="28"/>
          <w:szCs w:val="28"/>
        </w:rPr>
        <w:t xml:space="preserve">В 2019 году Министерством в соответствии с методическими рекомендациями, разработанными Министерством труда и социальной защиты Российской Федерации, разработаны методические рекомендации по развитию </w:t>
      </w:r>
      <w:proofErr w:type="spellStart"/>
      <w:r w:rsidRPr="000A28B4">
        <w:rPr>
          <w:rFonts w:eastAsia="Calibri"/>
          <w:sz w:val="28"/>
          <w:szCs w:val="28"/>
        </w:rPr>
        <w:t>стационарозамещающих</w:t>
      </w:r>
      <w:proofErr w:type="spellEnd"/>
      <w:r w:rsidRPr="000A28B4">
        <w:rPr>
          <w:rFonts w:eastAsia="Calibri"/>
          <w:sz w:val="28"/>
          <w:szCs w:val="28"/>
        </w:rPr>
        <w:t xml:space="preserve"> технологий, в том числе по сопровождаемому проживанию. Данные методические рекомендации направлены в государственные учреждения социального обслуживания для использования в работе. Показатель «Количество методических рекомендаций по реализации </w:t>
      </w:r>
      <w:proofErr w:type="spellStart"/>
      <w:r w:rsidRPr="000A28B4">
        <w:rPr>
          <w:rFonts w:eastAsia="Calibri"/>
          <w:sz w:val="28"/>
          <w:szCs w:val="28"/>
        </w:rPr>
        <w:t>пилотных</w:t>
      </w:r>
      <w:proofErr w:type="spellEnd"/>
      <w:r w:rsidRPr="000A28B4">
        <w:rPr>
          <w:rFonts w:eastAsia="Calibri"/>
          <w:sz w:val="28"/>
          <w:szCs w:val="28"/>
        </w:rPr>
        <w:t xml:space="preserve"> проектов развития </w:t>
      </w:r>
      <w:proofErr w:type="spellStart"/>
      <w:r w:rsidRPr="000A28B4">
        <w:rPr>
          <w:rFonts w:eastAsia="Calibri"/>
          <w:sz w:val="28"/>
          <w:szCs w:val="28"/>
        </w:rPr>
        <w:t>стационарозамещающих</w:t>
      </w:r>
      <w:proofErr w:type="spellEnd"/>
      <w:r w:rsidRPr="000A28B4">
        <w:rPr>
          <w:rFonts w:eastAsia="Calibri"/>
          <w:sz w:val="28"/>
          <w:szCs w:val="28"/>
        </w:rPr>
        <w:t xml:space="preserve"> технологий, в том числе персонального сопровождения граждан» выполнен.</w:t>
      </w:r>
    </w:p>
    <w:p w:rsidR="004E2AD6" w:rsidRPr="000A28B4" w:rsidRDefault="004E2AD6" w:rsidP="004E2AD6">
      <w:pPr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</w:rPr>
      </w:pPr>
      <w:r w:rsidRPr="000A28B4">
        <w:rPr>
          <w:sz w:val="28"/>
          <w:szCs w:val="28"/>
          <w:shd w:val="clear" w:color="auto" w:fill="FFFFFF"/>
        </w:rPr>
        <w:t xml:space="preserve">Одной из </w:t>
      </w:r>
      <w:proofErr w:type="spellStart"/>
      <w:r w:rsidRPr="000A28B4">
        <w:rPr>
          <w:sz w:val="28"/>
          <w:szCs w:val="28"/>
          <w:shd w:val="clear" w:color="auto" w:fill="FFFFFF"/>
        </w:rPr>
        <w:t>стационарозамещающих</w:t>
      </w:r>
      <w:proofErr w:type="spellEnd"/>
      <w:r w:rsidRPr="000A28B4">
        <w:rPr>
          <w:sz w:val="28"/>
          <w:szCs w:val="28"/>
          <w:shd w:val="clear" w:color="auto" w:fill="FFFFFF"/>
        </w:rPr>
        <w:t xml:space="preserve"> технологий является функционирование в государственных учреждениях социального обслуживания </w:t>
      </w:r>
      <w:r w:rsidRPr="000A28B4">
        <w:rPr>
          <w:sz w:val="28"/>
          <w:szCs w:val="28"/>
          <w:lang w:eastAsia="ar-SA"/>
        </w:rPr>
        <w:t>групп кратковременного пребывания граждан.</w:t>
      </w:r>
      <w:r w:rsidRPr="000A28B4">
        <w:rPr>
          <w:sz w:val="28"/>
          <w:szCs w:val="28"/>
          <w:shd w:val="clear" w:color="auto" w:fill="FFFFFF"/>
        </w:rPr>
        <w:t xml:space="preserve"> В Забайкальском крае функционируют 4</w:t>
      </w:r>
      <w:r w:rsidRPr="000A28B4">
        <w:rPr>
          <w:sz w:val="28"/>
          <w:szCs w:val="28"/>
          <w:lang w:eastAsia="ar-SA"/>
        </w:rPr>
        <w:t xml:space="preserve"> группы кратковременного пребывания граждан, в которых социальные услуги в </w:t>
      </w:r>
      <w:proofErr w:type="spellStart"/>
      <w:r w:rsidRPr="000A28B4">
        <w:rPr>
          <w:sz w:val="28"/>
          <w:szCs w:val="28"/>
          <w:lang w:eastAsia="ar-SA"/>
        </w:rPr>
        <w:t>полустационарной</w:t>
      </w:r>
      <w:proofErr w:type="spellEnd"/>
      <w:r w:rsidRPr="000A28B4">
        <w:rPr>
          <w:sz w:val="28"/>
          <w:szCs w:val="28"/>
          <w:lang w:eastAsia="ar-SA"/>
        </w:rPr>
        <w:t xml:space="preserve"> форме.</w:t>
      </w:r>
      <w:r w:rsidRPr="000A28B4">
        <w:rPr>
          <w:sz w:val="28"/>
          <w:szCs w:val="28"/>
        </w:rPr>
        <w:t xml:space="preserve"> </w:t>
      </w:r>
      <w:proofErr w:type="gramStart"/>
      <w:r w:rsidRPr="000A28B4">
        <w:rPr>
          <w:sz w:val="28"/>
          <w:szCs w:val="28"/>
        </w:rPr>
        <w:t xml:space="preserve">Показатель по </w:t>
      </w:r>
      <w:proofErr w:type="spellStart"/>
      <w:r w:rsidRPr="000A28B4">
        <w:rPr>
          <w:sz w:val="28"/>
          <w:szCs w:val="28"/>
        </w:rPr>
        <w:t>полустационарному</w:t>
      </w:r>
      <w:proofErr w:type="spellEnd"/>
      <w:r w:rsidRPr="000A28B4">
        <w:rPr>
          <w:sz w:val="28"/>
          <w:szCs w:val="28"/>
        </w:rPr>
        <w:t xml:space="preserve"> обслуживанию выполнен, в связи с функционированием трех отделений: в Государственном автономном учреждении социального обслуживания «Петровск-Забайкальский комплексный центр социального обслуживания населения «Ветеран» Забайкальского края, Государственном учреждении социального обслуживания «</w:t>
      </w:r>
      <w:proofErr w:type="spellStart"/>
      <w:r w:rsidRPr="000A28B4">
        <w:rPr>
          <w:sz w:val="28"/>
          <w:szCs w:val="28"/>
        </w:rPr>
        <w:t>Ингодинский</w:t>
      </w:r>
      <w:proofErr w:type="spellEnd"/>
      <w:r w:rsidRPr="000A28B4">
        <w:rPr>
          <w:sz w:val="28"/>
          <w:szCs w:val="28"/>
        </w:rPr>
        <w:t xml:space="preserve"> комплексный центр социального обслуживания населения «Милосердие» Забайкальского края, в Государственном автономном учреждении социального обслуживания «Комплексный центр социального обслуживания населения «Ясногорский» Забайкальского края</w:t>
      </w:r>
      <w:proofErr w:type="gramEnd"/>
    </w:p>
    <w:p w:rsidR="004E2AD6" w:rsidRPr="000A28B4" w:rsidRDefault="004E2AD6" w:rsidP="004E2AD6">
      <w:pPr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Кроме того, в рамках системы социального обслуживания на дому в 2021 году в 7 районах края продолжена реализация </w:t>
      </w:r>
      <w:proofErr w:type="spellStart"/>
      <w:r w:rsidRPr="000A28B4">
        <w:rPr>
          <w:sz w:val="28"/>
          <w:szCs w:val="28"/>
        </w:rPr>
        <w:t>пилотного</w:t>
      </w:r>
      <w:proofErr w:type="spellEnd"/>
      <w:r w:rsidRPr="000A28B4">
        <w:rPr>
          <w:sz w:val="28"/>
          <w:szCs w:val="28"/>
        </w:rPr>
        <w:t xml:space="preserve"> проекта по кратковременному уходу за детьми с инвалидностью  (передышка) - предоставлению социальных услуг на дому детям-инвалидам. Услугой «Передышка» охвачено 16 семей, имеющих детей-инвалидов с ментальными и иными нарушениями.</w:t>
      </w:r>
    </w:p>
    <w:p w:rsidR="004E2AD6" w:rsidRPr="000A28B4" w:rsidRDefault="004E2AD6" w:rsidP="004E2AD6">
      <w:pPr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Кроме того на базе государственных учреждений социального обслуживания функционируют 4 группы кратковременного пребывания для детей-инвалидов. Деятельность групп направлена на оказание систематической психолого-педагогической помощи детям-инвалидам, а также для консультативно-методической поддержки родителей детей в условиях государственных учреждений социального обслуживания. По состоянию на 1 января 2022 года группы посетили 66 детей-инвалидов. В результате у детей с ограниченными возможностями здоровья формируются навыки общения друг с другом, умение выстраивать отношения в коллективе, родителям  предоставлена возможность для восстановления сил, решения семейно-бытовых вопросов, трудоустройства. Показатель «Количество детей с ограниченными возможностями здоровья получивших услуги» выполнен.</w:t>
      </w:r>
    </w:p>
    <w:p w:rsidR="004E2AD6" w:rsidRPr="000A28B4" w:rsidRDefault="004E2AD6" w:rsidP="004E2AD6">
      <w:pPr>
        <w:pStyle w:val="2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28B4">
        <w:rPr>
          <w:rFonts w:ascii="Times New Roman" w:hAnsi="Times New Roman"/>
          <w:color w:val="000000"/>
          <w:sz w:val="28"/>
          <w:szCs w:val="28"/>
        </w:rPr>
        <w:t xml:space="preserve">Президентом РФ поставлена задача – создание в течение трех лет системы долговременного ухода за гражданами пожилого возраста и инвалидами (далее – СДУ), включающей сбалансированные социальное обслуживание и медицинскую помощь на дому, в </w:t>
      </w:r>
      <w:proofErr w:type="spellStart"/>
      <w:r w:rsidRPr="000A28B4">
        <w:rPr>
          <w:rFonts w:ascii="Times New Roman" w:hAnsi="Times New Roman"/>
          <w:color w:val="000000"/>
          <w:sz w:val="28"/>
          <w:szCs w:val="28"/>
        </w:rPr>
        <w:t>полустационарной</w:t>
      </w:r>
      <w:proofErr w:type="spellEnd"/>
      <w:r w:rsidRPr="000A28B4">
        <w:rPr>
          <w:rFonts w:ascii="Times New Roman" w:hAnsi="Times New Roman"/>
          <w:color w:val="000000"/>
          <w:sz w:val="28"/>
          <w:szCs w:val="28"/>
        </w:rPr>
        <w:t xml:space="preserve"> и стационарной форме с привлечением патронажной службы и сиделок, а также по поддержке семейного ухода. Правительством РФ утвержден комплексный план по созданию системы долговременного ухода,  определены </w:t>
      </w:r>
      <w:proofErr w:type="spellStart"/>
      <w:r w:rsidRPr="000A28B4">
        <w:rPr>
          <w:rFonts w:ascii="Times New Roman" w:hAnsi="Times New Roman"/>
          <w:color w:val="000000"/>
          <w:sz w:val="28"/>
          <w:szCs w:val="28"/>
        </w:rPr>
        <w:t>пилотные</w:t>
      </w:r>
      <w:proofErr w:type="spellEnd"/>
      <w:r w:rsidRPr="000A28B4">
        <w:rPr>
          <w:rFonts w:ascii="Times New Roman" w:hAnsi="Times New Roman"/>
          <w:color w:val="000000"/>
          <w:sz w:val="28"/>
          <w:szCs w:val="28"/>
        </w:rPr>
        <w:t xml:space="preserve"> территории, в том числе Забайкальский край. </w:t>
      </w:r>
    </w:p>
    <w:p w:rsidR="004E2AD6" w:rsidRPr="000A28B4" w:rsidRDefault="004E2AD6" w:rsidP="004E2AD6">
      <w:pPr>
        <w:ind w:firstLine="709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Всего в 2021 году на СДУ Забайкальскому краю из федерального бюджета выделено 50 606,80 тыс. руб., из бюджета края – 1 032,79 тыс. руб., общая сумма – 51 639,59 тыс. руб. Разработана дорожная карта.</w:t>
      </w:r>
    </w:p>
    <w:p w:rsidR="004E2AD6" w:rsidRPr="000A28B4" w:rsidRDefault="004E2AD6" w:rsidP="004E2AD6">
      <w:pPr>
        <w:ind w:firstLine="709"/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В реализации проекта участвуют 7 </w:t>
      </w:r>
      <w:proofErr w:type="spellStart"/>
      <w:r w:rsidRPr="000A28B4">
        <w:rPr>
          <w:sz w:val="28"/>
          <w:szCs w:val="28"/>
        </w:rPr>
        <w:t>пилотных</w:t>
      </w:r>
      <w:proofErr w:type="spellEnd"/>
      <w:r w:rsidRPr="000A28B4">
        <w:rPr>
          <w:sz w:val="28"/>
          <w:szCs w:val="28"/>
        </w:rPr>
        <w:t xml:space="preserve"> учреждений социального обслуживания из семи муниципальных районов края 4 - КЦСОН из них один со стационарным отделением, 3 – стационарные учреждения. Также определены 7 </w:t>
      </w:r>
      <w:proofErr w:type="spellStart"/>
      <w:r w:rsidRPr="000A28B4">
        <w:rPr>
          <w:sz w:val="28"/>
          <w:szCs w:val="28"/>
        </w:rPr>
        <w:t>пилотных</w:t>
      </w:r>
      <w:proofErr w:type="spellEnd"/>
      <w:r w:rsidRPr="000A28B4">
        <w:rPr>
          <w:sz w:val="28"/>
          <w:szCs w:val="28"/>
        </w:rPr>
        <w:t xml:space="preserve"> </w:t>
      </w:r>
      <w:proofErr w:type="spellStart"/>
      <w:r w:rsidRPr="000A28B4">
        <w:rPr>
          <w:sz w:val="28"/>
          <w:szCs w:val="28"/>
        </w:rPr>
        <w:t>медорганизаций</w:t>
      </w:r>
      <w:proofErr w:type="spellEnd"/>
      <w:r w:rsidRPr="000A28B4">
        <w:rPr>
          <w:sz w:val="28"/>
          <w:szCs w:val="28"/>
        </w:rPr>
        <w:t>.</w:t>
      </w:r>
    </w:p>
    <w:p w:rsidR="004E2AD6" w:rsidRPr="000A28B4" w:rsidRDefault="004E2AD6" w:rsidP="004E2AD6">
      <w:pPr>
        <w:ind w:firstLine="709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Создан краевой координационный центр для выявления нуждающихся в СДУ граждан, проведения типизации, признанию нуждаемости, методического сопровождения и контроля.</w:t>
      </w:r>
    </w:p>
    <w:p w:rsidR="004E2AD6" w:rsidRPr="000A28B4" w:rsidRDefault="004E2AD6" w:rsidP="004E2AD6">
      <w:pPr>
        <w:ind w:firstLine="709"/>
        <w:jc w:val="both"/>
        <w:rPr>
          <w:sz w:val="28"/>
          <w:szCs w:val="28"/>
        </w:rPr>
      </w:pPr>
      <w:proofErr w:type="gramStart"/>
      <w:r w:rsidRPr="000A28B4">
        <w:rPr>
          <w:sz w:val="28"/>
          <w:szCs w:val="28"/>
        </w:rPr>
        <w:t xml:space="preserve">Введена 91 ставка социального работника, на обслуживании с предоставлением бесплатного пакета услуг по уходу находятся 197 чел,  Функционируют 4 отделения дневного пребывания, принято 8 работников (4 специалиста по социальной работе, 4 психолога), на </w:t>
      </w:r>
      <w:proofErr w:type="spellStart"/>
      <w:r w:rsidRPr="000A28B4">
        <w:rPr>
          <w:sz w:val="28"/>
          <w:szCs w:val="28"/>
        </w:rPr>
        <w:t>полустационарном</w:t>
      </w:r>
      <w:proofErr w:type="spellEnd"/>
      <w:r w:rsidRPr="000A28B4">
        <w:rPr>
          <w:sz w:val="28"/>
          <w:szCs w:val="28"/>
        </w:rPr>
        <w:t xml:space="preserve"> обслуживании находятся 25 чел., осуществляется подвоз данных граждан и питание, средняя продолжительность нахождения в отделении от 4 до 5 часов, 3 раза в неделю.</w:t>
      </w:r>
      <w:proofErr w:type="gramEnd"/>
      <w:r w:rsidRPr="000A28B4">
        <w:rPr>
          <w:sz w:val="28"/>
          <w:szCs w:val="28"/>
        </w:rPr>
        <w:t xml:space="preserve"> Кроме того, 548 граждан, получают услуги по СДУ в стационарной форме обслуживания.</w:t>
      </w:r>
    </w:p>
    <w:p w:rsidR="004E2AD6" w:rsidRPr="000A28B4" w:rsidRDefault="004E2AD6" w:rsidP="004E2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8B4">
        <w:rPr>
          <w:rFonts w:eastAsia="Calibri"/>
          <w:sz w:val="28"/>
          <w:szCs w:val="28"/>
        </w:rPr>
        <w:t xml:space="preserve">Организация работы по развитию в Забайкальском крае </w:t>
      </w:r>
      <w:proofErr w:type="spellStart"/>
      <w:r w:rsidRPr="000A28B4">
        <w:rPr>
          <w:rFonts w:eastAsia="Calibri"/>
          <w:sz w:val="28"/>
          <w:szCs w:val="28"/>
        </w:rPr>
        <w:t>стационарозамещающих</w:t>
      </w:r>
      <w:proofErr w:type="spellEnd"/>
      <w:r w:rsidRPr="000A28B4">
        <w:rPr>
          <w:rFonts w:eastAsia="Calibri"/>
          <w:sz w:val="28"/>
          <w:szCs w:val="28"/>
        </w:rPr>
        <w:t xml:space="preserve"> технологий позволила выполнить в 2021 году показатели «Доля граждан пожилого возраста и инвалидов, при социальном обслуживании которых используются современные формы работы» и «Количество внедренных</w:t>
      </w:r>
      <w:r w:rsidRPr="000A28B4">
        <w:rPr>
          <w:sz w:val="28"/>
          <w:szCs w:val="28"/>
        </w:rPr>
        <w:t xml:space="preserve"> новых форм и технологий социального обслуживания граждан пожилого возраста и инвалидов».</w:t>
      </w:r>
    </w:p>
    <w:p w:rsidR="004E2AD6" w:rsidRPr="000A28B4" w:rsidRDefault="004E2AD6" w:rsidP="004E2AD6">
      <w:pPr>
        <w:ind w:firstLine="720"/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В системе социальной защиты Забайкальского края функционируют реабилитационные учреждения: </w:t>
      </w:r>
      <w:proofErr w:type="gramStart"/>
      <w:r w:rsidRPr="000A28B4">
        <w:rPr>
          <w:sz w:val="28"/>
          <w:szCs w:val="28"/>
        </w:rPr>
        <w:t>ГАУСО «Реабилитационный центр для детей и подростков с ограниченными возможностями «Спасатель» Забайкальского края, ГАУСО «Реабилитационный центр «</w:t>
      </w:r>
      <w:proofErr w:type="spellStart"/>
      <w:r w:rsidRPr="000A28B4">
        <w:rPr>
          <w:sz w:val="28"/>
          <w:szCs w:val="28"/>
        </w:rPr>
        <w:t>Шиванда</w:t>
      </w:r>
      <w:proofErr w:type="spellEnd"/>
      <w:r w:rsidRPr="000A28B4">
        <w:rPr>
          <w:sz w:val="28"/>
          <w:szCs w:val="28"/>
        </w:rPr>
        <w:t>» Забайкальского края, ГАУСО «</w:t>
      </w:r>
      <w:proofErr w:type="spellStart"/>
      <w:r w:rsidRPr="000A28B4">
        <w:rPr>
          <w:sz w:val="28"/>
          <w:szCs w:val="28"/>
        </w:rPr>
        <w:t>Шерловогорский</w:t>
      </w:r>
      <w:proofErr w:type="spellEnd"/>
      <w:r w:rsidRPr="000A28B4">
        <w:rPr>
          <w:sz w:val="28"/>
          <w:szCs w:val="28"/>
        </w:rPr>
        <w:t xml:space="preserve"> реабилитационный центр «Топаз» Забайкальского края и ГБУСО «Центр медико-социальной реабилитации инвалидов «Росток» Забайкальского края, курс реабилитации в 2021 году прошли 8224 человека, из них 1384 детей-инвалидов, 637 человек из числа сопровождающих, 3198 детей с ослабленным здоровьем, 2450 взрослых инвалидов</w:t>
      </w:r>
      <w:proofErr w:type="gramEnd"/>
      <w:r w:rsidRPr="000A28B4">
        <w:rPr>
          <w:sz w:val="28"/>
          <w:szCs w:val="28"/>
        </w:rPr>
        <w:t>.</w:t>
      </w:r>
    </w:p>
    <w:p w:rsidR="004E2AD6" w:rsidRPr="000A28B4" w:rsidRDefault="004E2AD6" w:rsidP="004E2AD6">
      <w:pPr>
        <w:ind w:firstLine="709"/>
        <w:jc w:val="both"/>
        <w:rPr>
          <w:sz w:val="28"/>
          <w:szCs w:val="28"/>
        </w:rPr>
      </w:pPr>
      <w:r w:rsidRPr="000A28B4">
        <w:rPr>
          <w:sz w:val="28"/>
          <w:szCs w:val="28"/>
        </w:rPr>
        <w:t>В рамках мероприятия регионального проекта «Разработка и реализация программы системной поддержки и повышения качества жизни граждан старшего поколения» (Старшее поколение)»</w:t>
      </w:r>
      <w:r w:rsidRPr="000A28B4">
        <w:rPr>
          <w:b/>
          <w:sz w:val="28"/>
          <w:szCs w:val="28"/>
        </w:rPr>
        <w:t xml:space="preserve"> </w:t>
      </w:r>
      <w:r w:rsidRPr="000A28B4">
        <w:rPr>
          <w:sz w:val="28"/>
          <w:szCs w:val="28"/>
        </w:rPr>
        <w:t xml:space="preserve">- «Доставка лиц старше 65 лет, проживающих в сельской местности, в медицинские организации </w:t>
      </w:r>
      <w:r w:rsidRPr="000A28B4">
        <w:rPr>
          <w:rFonts w:eastAsia="Calibri"/>
          <w:sz w:val="28"/>
          <w:szCs w:val="28"/>
          <w:lang w:eastAsia="en-US"/>
        </w:rPr>
        <w:t>Забайкальского края»  в 2021 году доставлено 2736 граждан.</w:t>
      </w:r>
    </w:p>
    <w:p w:rsidR="004E2AD6" w:rsidRPr="000A28B4" w:rsidRDefault="004E2AD6" w:rsidP="004E2AD6">
      <w:pPr>
        <w:ind w:firstLine="709"/>
        <w:jc w:val="both"/>
        <w:rPr>
          <w:bCs/>
          <w:sz w:val="28"/>
          <w:szCs w:val="28"/>
        </w:rPr>
      </w:pPr>
      <w:r w:rsidRPr="000A28B4">
        <w:rPr>
          <w:sz w:val="28"/>
          <w:szCs w:val="28"/>
        </w:rPr>
        <w:t>С целью развития системы социальной поддержки и защиты инвалидов, оказания им содействия в решении проблем социальной адаптации и интеграции в общество в 33 муниципальных районах Забайкальского края функционирует Служба сопровождения инвалидов, в которую в 2021 обратились 19684 человек</w:t>
      </w:r>
      <w:proofErr w:type="gramStart"/>
      <w:r w:rsidRPr="000A28B4">
        <w:rPr>
          <w:sz w:val="28"/>
          <w:szCs w:val="28"/>
        </w:rPr>
        <w:t>.</w:t>
      </w:r>
      <w:proofErr w:type="gramEnd"/>
      <w:r w:rsidRPr="000A28B4">
        <w:rPr>
          <w:sz w:val="28"/>
          <w:szCs w:val="28"/>
        </w:rPr>
        <w:t xml:space="preserve"> (</w:t>
      </w:r>
      <w:proofErr w:type="gramStart"/>
      <w:r w:rsidRPr="000A28B4">
        <w:rPr>
          <w:sz w:val="28"/>
          <w:szCs w:val="28"/>
        </w:rPr>
        <w:t>в</w:t>
      </w:r>
      <w:proofErr w:type="gramEnd"/>
      <w:r w:rsidRPr="000A28B4">
        <w:rPr>
          <w:sz w:val="28"/>
          <w:szCs w:val="28"/>
        </w:rPr>
        <w:t xml:space="preserve"> 2020 г.- 17336 чел.). На сопровождении находится 9624 чел., в т.ч. 2480 ребенка-инвалида.</w:t>
      </w:r>
    </w:p>
    <w:p w:rsidR="00AC752B" w:rsidRPr="000A28B4" w:rsidRDefault="00AC752B" w:rsidP="00AC752B">
      <w:pPr>
        <w:ind w:firstLine="708"/>
        <w:jc w:val="both"/>
        <w:rPr>
          <w:sz w:val="28"/>
          <w:szCs w:val="28"/>
        </w:rPr>
      </w:pPr>
      <w:r w:rsidRPr="000A28B4">
        <w:rPr>
          <w:sz w:val="28"/>
          <w:szCs w:val="28"/>
        </w:rPr>
        <w:t xml:space="preserve">Значения показателей конечных результатов реализации  подпрограммы № 3 «Совершенствование социальной поддержки семьи и детей» </w:t>
      </w:r>
    </w:p>
    <w:p w:rsidR="00642032" w:rsidRPr="000A28B4" w:rsidRDefault="00642032" w:rsidP="00642032">
      <w:pPr>
        <w:ind w:firstLine="709"/>
        <w:jc w:val="both"/>
        <w:rPr>
          <w:sz w:val="28"/>
        </w:rPr>
      </w:pPr>
      <w:r w:rsidRPr="000A28B4">
        <w:rPr>
          <w:sz w:val="28"/>
        </w:rPr>
        <w:t xml:space="preserve">Забайкальский край с 2021 года включен в перечень субъектов Российской Федерации, в отношении которых за счет бюджетных ассигнований федерального бюджета осуществляется </w:t>
      </w:r>
      <w:proofErr w:type="spellStart"/>
      <w:r w:rsidRPr="000A28B4">
        <w:rPr>
          <w:sz w:val="28"/>
        </w:rPr>
        <w:t>софинансирование</w:t>
      </w:r>
      <w:proofErr w:type="spellEnd"/>
      <w:r w:rsidRPr="000A28B4">
        <w:rPr>
          <w:sz w:val="28"/>
        </w:rPr>
        <w:t xml:space="preserve"> расходов, связанных с оказанием государственной социальной помощи на основании социального контракта.</w:t>
      </w:r>
    </w:p>
    <w:p w:rsidR="00642032" w:rsidRPr="000A28B4" w:rsidRDefault="00642032" w:rsidP="00642032">
      <w:pPr>
        <w:ind w:firstLine="709"/>
        <w:jc w:val="both"/>
        <w:rPr>
          <w:sz w:val="28"/>
        </w:rPr>
      </w:pPr>
      <w:r w:rsidRPr="000A28B4">
        <w:rPr>
          <w:sz w:val="28"/>
        </w:rPr>
        <w:t>Модель социального контракта призвана сформировать дополнительный источник дохода у конкретной семьи, что в конечном итоге приведет к повышению реальных доходов граждан, снижению уровня безработицы и глубины бедности в Забайкальском крае.</w:t>
      </w:r>
    </w:p>
    <w:p w:rsidR="00642032" w:rsidRPr="000A28B4" w:rsidRDefault="00642032" w:rsidP="00642032">
      <w:pPr>
        <w:ind w:firstLine="709"/>
        <w:jc w:val="both"/>
        <w:rPr>
          <w:sz w:val="28"/>
        </w:rPr>
      </w:pPr>
      <w:r w:rsidRPr="000A28B4">
        <w:rPr>
          <w:sz w:val="28"/>
        </w:rPr>
        <w:t>В течение прошедшего года 2534 семьи улучшили свое финансовое положение на общую сумму 237,2 млн. руб.</w:t>
      </w:r>
    </w:p>
    <w:p w:rsidR="00C33469" w:rsidRPr="000A28B4" w:rsidRDefault="001502A7" w:rsidP="00C33469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0A28B4">
        <w:rPr>
          <w:bCs/>
          <w:sz w:val="28"/>
          <w:szCs w:val="28"/>
        </w:rPr>
        <w:t>24 февраля</w:t>
      </w:r>
      <w:r w:rsidR="00C33469" w:rsidRPr="000A28B4">
        <w:rPr>
          <w:bCs/>
          <w:sz w:val="28"/>
          <w:szCs w:val="28"/>
        </w:rPr>
        <w:t xml:space="preserve"> 2021 года </w:t>
      </w:r>
      <w:r w:rsidR="00642032" w:rsidRPr="000A28B4">
        <w:rPr>
          <w:bCs/>
          <w:sz w:val="28"/>
          <w:szCs w:val="28"/>
        </w:rPr>
        <w:t>принят З</w:t>
      </w:r>
      <w:r w:rsidR="00642032" w:rsidRPr="000A28B4">
        <w:rPr>
          <w:sz w:val="28"/>
          <w:szCs w:val="28"/>
        </w:rPr>
        <w:t>акон</w:t>
      </w:r>
      <w:r w:rsidRPr="000A28B4">
        <w:rPr>
          <w:sz w:val="28"/>
          <w:szCs w:val="28"/>
        </w:rPr>
        <w:t xml:space="preserve"> Забайкальского края </w:t>
      </w:r>
      <w:r w:rsidR="00642032" w:rsidRPr="000A28B4">
        <w:rPr>
          <w:bCs/>
          <w:sz w:val="28"/>
          <w:szCs w:val="28"/>
        </w:rPr>
        <w:t xml:space="preserve"> «О государственной социальной помощи для отдельных категорий граждан в Забайкальском крае»</w:t>
      </w:r>
      <w:r w:rsidR="00C33469" w:rsidRPr="000A28B4">
        <w:rPr>
          <w:bCs/>
          <w:sz w:val="28"/>
          <w:szCs w:val="28"/>
        </w:rPr>
        <w:t xml:space="preserve"> </w:t>
      </w:r>
      <w:r w:rsidRPr="000A28B4">
        <w:rPr>
          <w:bCs/>
          <w:sz w:val="28"/>
          <w:szCs w:val="28"/>
        </w:rPr>
        <w:t xml:space="preserve">№ 1920-ЗЗК, в </w:t>
      </w:r>
      <w:r w:rsidR="00C33469" w:rsidRPr="000A28B4">
        <w:rPr>
          <w:bCs/>
          <w:sz w:val="28"/>
          <w:szCs w:val="28"/>
        </w:rPr>
        <w:t xml:space="preserve">соответствии с </w:t>
      </w:r>
      <w:r w:rsidRPr="000A28B4">
        <w:rPr>
          <w:bCs/>
          <w:sz w:val="28"/>
          <w:szCs w:val="28"/>
        </w:rPr>
        <w:t>которым</w:t>
      </w:r>
      <w:r w:rsidR="00C33469" w:rsidRPr="000A28B4">
        <w:rPr>
          <w:bCs/>
          <w:sz w:val="28"/>
          <w:szCs w:val="28"/>
        </w:rPr>
        <w:t xml:space="preserve"> </w:t>
      </w:r>
      <w:r w:rsidRPr="000A28B4">
        <w:rPr>
          <w:bCs/>
          <w:sz w:val="28"/>
          <w:szCs w:val="28"/>
        </w:rPr>
        <w:t xml:space="preserve">значительно </w:t>
      </w:r>
      <w:r w:rsidR="00C33469" w:rsidRPr="000A28B4">
        <w:rPr>
          <w:bCs/>
          <w:sz w:val="28"/>
          <w:szCs w:val="28"/>
        </w:rPr>
        <w:t xml:space="preserve">расширен перечень </w:t>
      </w:r>
      <w:r w:rsidR="00C33469" w:rsidRPr="000A28B4">
        <w:rPr>
          <w:sz w:val="28"/>
          <w:szCs w:val="28"/>
        </w:rPr>
        <w:t>мероприятий, которые включены в программу социальной адаптации  и направлены на стимулирование малообеспеченных граждан к активным действиям по преодолению трудной жизненной ситуации и выходу из бедности.</w:t>
      </w:r>
      <w:proofErr w:type="gramEnd"/>
    </w:p>
    <w:p w:rsidR="00C33469" w:rsidRPr="000A28B4" w:rsidRDefault="00C33469" w:rsidP="00C33469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28B4">
        <w:rPr>
          <w:rFonts w:ascii="Times New Roman" w:hAnsi="Times New Roman"/>
          <w:bCs/>
          <w:iCs/>
          <w:sz w:val="28"/>
          <w:szCs w:val="28"/>
        </w:rPr>
        <w:t>В 202</w:t>
      </w:r>
      <w:r w:rsidR="001502A7" w:rsidRPr="000A28B4">
        <w:rPr>
          <w:rFonts w:ascii="Times New Roman" w:hAnsi="Times New Roman"/>
          <w:bCs/>
          <w:iCs/>
          <w:sz w:val="28"/>
          <w:szCs w:val="28"/>
        </w:rPr>
        <w:t>1</w:t>
      </w:r>
      <w:r w:rsidRPr="000A28B4">
        <w:rPr>
          <w:rFonts w:ascii="Times New Roman" w:hAnsi="Times New Roman"/>
          <w:bCs/>
          <w:iCs/>
          <w:sz w:val="28"/>
          <w:szCs w:val="28"/>
        </w:rPr>
        <w:t xml:space="preserve"> году социальные услуги в государственных учреждениях социального обслуживания (далее – ГУСО) получили </w:t>
      </w:r>
      <w:r w:rsidR="001502A7" w:rsidRPr="000A28B4">
        <w:rPr>
          <w:rFonts w:ascii="Times New Roman" w:hAnsi="Times New Roman"/>
          <w:bCs/>
          <w:iCs/>
          <w:sz w:val="28"/>
          <w:szCs w:val="28"/>
        </w:rPr>
        <w:t>3 110</w:t>
      </w:r>
      <w:r w:rsidRPr="000A28B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502A7" w:rsidRPr="000A28B4">
        <w:rPr>
          <w:rFonts w:ascii="Times New Roman" w:hAnsi="Times New Roman"/>
          <w:bCs/>
          <w:iCs/>
          <w:sz w:val="28"/>
          <w:szCs w:val="28"/>
        </w:rPr>
        <w:t>детей, что составляет 100 % от планового показателя</w:t>
      </w:r>
      <w:r w:rsidRPr="000A28B4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00215A" w:rsidRPr="000A28B4" w:rsidRDefault="00C33469" w:rsidP="0000215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contextualSpacing/>
        <w:jc w:val="both"/>
        <w:rPr>
          <w:sz w:val="28"/>
          <w:szCs w:val="28"/>
        </w:rPr>
      </w:pPr>
      <w:r w:rsidRPr="000A28B4">
        <w:rPr>
          <w:sz w:val="28"/>
          <w:szCs w:val="28"/>
        </w:rPr>
        <w:tab/>
        <w:t>Показатель «Количество оздоровленных детей» в 202</w:t>
      </w:r>
      <w:r w:rsidR="001502A7" w:rsidRPr="000A28B4">
        <w:rPr>
          <w:sz w:val="28"/>
          <w:szCs w:val="28"/>
        </w:rPr>
        <w:t>1</w:t>
      </w:r>
      <w:r w:rsidRPr="000A28B4">
        <w:rPr>
          <w:sz w:val="28"/>
          <w:szCs w:val="28"/>
        </w:rPr>
        <w:t xml:space="preserve"> году не достиг запланированного  уровня, так как, учитывая введение на территории Забайкальского края комплекса ограничительных мероприятий, связанных с пандемией вируса COVID-19, количество смен и сроки начала летней оздоровительной кампании были скорректированы.</w:t>
      </w:r>
    </w:p>
    <w:p w:rsidR="0000215A" w:rsidRPr="000A28B4" w:rsidRDefault="00156134" w:rsidP="0000215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contextualSpacing/>
        <w:jc w:val="both"/>
        <w:rPr>
          <w:sz w:val="28"/>
          <w:szCs w:val="28"/>
        </w:rPr>
      </w:pPr>
      <w:r w:rsidRPr="000A28B4">
        <w:rPr>
          <w:sz w:val="28"/>
          <w:szCs w:val="28"/>
        </w:rPr>
        <w:tab/>
      </w:r>
      <w:r w:rsidRPr="000A28B4">
        <w:rPr>
          <w:sz w:val="28"/>
        </w:rPr>
        <w:t>В 2021 году отдыхом и оздоровлением было охвачено 2656 детей (47,52 млн. руб.). Кроме того, Министерством были сформированы группы на 150 детей из 7 районов края, пострадавших от наводнений, которые были направлены для отдыха и оздоровления во Всероссийский детский центр «Океан» (</w:t>
      </w:r>
      <w:proofErr w:type="gramStart"/>
      <w:r w:rsidRPr="000A28B4">
        <w:rPr>
          <w:sz w:val="28"/>
        </w:rPr>
        <w:t>г</w:t>
      </w:r>
      <w:proofErr w:type="gramEnd"/>
      <w:r w:rsidRPr="000A28B4">
        <w:rPr>
          <w:sz w:val="28"/>
        </w:rPr>
        <w:t>. Владивосток).</w:t>
      </w:r>
      <w:r w:rsidR="0000215A" w:rsidRPr="000A28B4">
        <w:rPr>
          <w:sz w:val="28"/>
          <w:szCs w:val="28"/>
        </w:rPr>
        <w:t xml:space="preserve"> </w:t>
      </w:r>
    </w:p>
    <w:p w:rsidR="0000215A" w:rsidRPr="000A28B4" w:rsidRDefault="0000215A" w:rsidP="0000215A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contextualSpacing/>
        <w:jc w:val="both"/>
        <w:rPr>
          <w:sz w:val="28"/>
          <w:szCs w:val="28"/>
        </w:rPr>
      </w:pPr>
      <w:r w:rsidRPr="000A28B4">
        <w:rPr>
          <w:sz w:val="28"/>
          <w:szCs w:val="28"/>
        </w:rPr>
        <w:tab/>
        <w:t>В 2021 году не осуществлены з</w:t>
      </w:r>
      <w:r w:rsidRPr="000A28B4">
        <w:rPr>
          <w:bCs/>
          <w:color w:val="000000" w:themeColor="text1"/>
          <w:sz w:val="28"/>
          <w:szCs w:val="28"/>
        </w:rPr>
        <w:t>аезды в загородные оздоровительные лагеря: «</w:t>
      </w:r>
      <w:proofErr w:type="spellStart"/>
      <w:r w:rsidRPr="000A28B4">
        <w:rPr>
          <w:bCs/>
          <w:color w:val="000000" w:themeColor="text1"/>
          <w:sz w:val="28"/>
          <w:szCs w:val="28"/>
        </w:rPr>
        <w:t>Молоковка</w:t>
      </w:r>
      <w:proofErr w:type="spellEnd"/>
      <w:r w:rsidRPr="000A28B4">
        <w:rPr>
          <w:bCs/>
          <w:color w:val="000000" w:themeColor="text1"/>
          <w:sz w:val="28"/>
          <w:szCs w:val="28"/>
        </w:rPr>
        <w:t>» ГУСО</w:t>
      </w:r>
      <w:r w:rsidRPr="000A28B4">
        <w:rPr>
          <w:bCs/>
          <w:sz w:val="28"/>
          <w:szCs w:val="28"/>
        </w:rPr>
        <w:t xml:space="preserve"> «</w:t>
      </w:r>
      <w:proofErr w:type="spellStart"/>
      <w:r w:rsidRPr="000A28B4">
        <w:rPr>
          <w:bCs/>
          <w:sz w:val="28"/>
          <w:szCs w:val="28"/>
        </w:rPr>
        <w:t>Черновский</w:t>
      </w:r>
      <w:proofErr w:type="spellEnd"/>
      <w:r w:rsidRPr="000A28B4">
        <w:rPr>
          <w:bCs/>
          <w:sz w:val="28"/>
          <w:szCs w:val="28"/>
        </w:rPr>
        <w:t xml:space="preserve"> центр помощи детям, оставшимся без попечения родителей «Восточный» Забайкальского края – в связи с введенными  в учреждении ограничительными (карантином) мероприятиями, «Маленькая страна» ГУСО «</w:t>
      </w:r>
      <w:proofErr w:type="spellStart"/>
      <w:r w:rsidRPr="000A28B4">
        <w:rPr>
          <w:bCs/>
          <w:sz w:val="28"/>
          <w:szCs w:val="28"/>
        </w:rPr>
        <w:t>Балейский</w:t>
      </w:r>
      <w:proofErr w:type="spellEnd"/>
      <w:r w:rsidRPr="000A28B4">
        <w:rPr>
          <w:bCs/>
          <w:sz w:val="28"/>
          <w:szCs w:val="28"/>
        </w:rPr>
        <w:t xml:space="preserve"> центр помощи детям, оставшимся без попечения родителей «Маяк» Забайкальского – в связи с подтоплением территории лагеря.</w:t>
      </w:r>
    </w:p>
    <w:p w:rsidR="00F741E0" w:rsidRPr="000A28B4" w:rsidRDefault="00C33469" w:rsidP="00F741E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A28B4">
        <w:rPr>
          <w:color w:val="000000"/>
          <w:sz w:val="28"/>
          <w:szCs w:val="28"/>
        </w:rPr>
        <w:t>В соответствии соглашением о реализации регионального проекта «Финансовая поддержка семей при рождении детей (Забайкальский край)» утверждены скорректированные значения показателей и результатов регионального проекта «Финансовая поддержка семей при рождении детей» за 202</w:t>
      </w:r>
      <w:r w:rsidR="00156134" w:rsidRPr="000A28B4">
        <w:rPr>
          <w:color w:val="000000"/>
          <w:sz w:val="28"/>
          <w:szCs w:val="28"/>
        </w:rPr>
        <w:t>1</w:t>
      </w:r>
      <w:r w:rsidRPr="000A28B4">
        <w:rPr>
          <w:color w:val="000000"/>
          <w:sz w:val="28"/>
          <w:szCs w:val="28"/>
        </w:rPr>
        <w:t xml:space="preserve"> год.</w:t>
      </w:r>
      <w:r w:rsidR="00156134" w:rsidRPr="000A28B4">
        <w:rPr>
          <w:color w:val="000000"/>
          <w:sz w:val="28"/>
          <w:szCs w:val="28"/>
        </w:rPr>
        <w:t xml:space="preserve"> Целевой показатель «Суммарный коэффициент рождаемости» исключен из регионального проекта.</w:t>
      </w:r>
    </w:p>
    <w:p w:rsidR="00F741E0" w:rsidRDefault="00156134" w:rsidP="00F741E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0A28B4">
        <w:rPr>
          <w:color w:val="000000"/>
          <w:sz w:val="28"/>
          <w:szCs w:val="28"/>
        </w:rPr>
        <w:t>П</w:t>
      </w:r>
      <w:r w:rsidR="00C33469" w:rsidRPr="000A28B4">
        <w:rPr>
          <w:color w:val="000000"/>
          <w:sz w:val="28"/>
          <w:szCs w:val="28"/>
        </w:rPr>
        <w:t>о оценке, значение основного показателя – «Суммарный коэффициент рождаемости» – составляет 1,7</w:t>
      </w:r>
      <w:r w:rsidRPr="000A28B4">
        <w:rPr>
          <w:color w:val="000000"/>
          <w:sz w:val="28"/>
          <w:szCs w:val="28"/>
        </w:rPr>
        <w:t>3, недостигнут в связи со снижением численности женщин фертильного возраста,</w:t>
      </w:r>
    </w:p>
    <w:p w:rsidR="00C63F7B" w:rsidRDefault="00F741E0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F741E0">
        <w:rPr>
          <w:sz w:val="28"/>
          <w:szCs w:val="28"/>
        </w:rPr>
        <w:t xml:space="preserve">С 1 января 2020 года в соответствии с Указом Президента Российской Федерации от 20 марта 2020 года № 199 «О дополнительных мерах государственной поддержки семей, имеющих детей» </w:t>
      </w:r>
      <w:r w:rsidRPr="00F741E0">
        <w:rPr>
          <w:bCs/>
          <w:sz w:val="28"/>
          <w:szCs w:val="28"/>
        </w:rPr>
        <w:t>принят Закон Забайкальского края от 13 апреля 2020 года № 1820-ЗЗК «О дополнительных мерах государственной поддержки семей, имеющих детей».</w:t>
      </w:r>
    </w:p>
    <w:p w:rsidR="00772FC0" w:rsidRPr="009E0909" w:rsidRDefault="00772FC0" w:rsidP="00772FC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9E0909">
        <w:rPr>
          <w:sz w:val="28"/>
          <w:szCs w:val="28"/>
          <w:lang w:eastAsia="en-US"/>
        </w:rPr>
        <w:t>Ежемесячная денежная выплата предоставляется со дня достижения ребенком возраста трех лет, но не ранее 1 января 2020 года, до достижения ребенком возраста восьми лет.</w:t>
      </w:r>
    </w:p>
    <w:p w:rsidR="00772FC0" w:rsidRPr="009E0909" w:rsidRDefault="00772FC0" w:rsidP="00772FC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9E0909">
        <w:rPr>
          <w:sz w:val="28"/>
          <w:szCs w:val="28"/>
          <w:lang w:eastAsia="en-US"/>
        </w:rPr>
        <w:t>Ежемесячная выплата предоставляется в размере 50 процентов величины прожиточного минимума для детей, установленной в субъекте Российской Федерации на  год обращения за назначением указанной выплаты (в 2021 г - 7214,34 рублей).</w:t>
      </w:r>
    </w:p>
    <w:p w:rsidR="00772FC0" w:rsidRPr="009E0909" w:rsidRDefault="00772FC0" w:rsidP="00772FC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9E0909">
        <w:rPr>
          <w:sz w:val="28"/>
          <w:szCs w:val="28"/>
          <w:lang w:eastAsia="en-US"/>
        </w:rPr>
        <w:t xml:space="preserve">В целях </w:t>
      </w:r>
      <w:proofErr w:type="spellStart"/>
      <w:r w:rsidRPr="009E0909">
        <w:rPr>
          <w:sz w:val="28"/>
          <w:szCs w:val="28"/>
          <w:lang w:eastAsia="en-US"/>
        </w:rPr>
        <w:t>софинансирования</w:t>
      </w:r>
      <w:proofErr w:type="spellEnd"/>
      <w:r w:rsidRPr="009E0909">
        <w:rPr>
          <w:sz w:val="28"/>
          <w:szCs w:val="28"/>
          <w:lang w:eastAsia="en-US"/>
        </w:rPr>
        <w:t xml:space="preserve"> расходных обязательств Забайкальского края, связанных с осуществлением ежемесячной денежной выплаты на детей в возрасте от 3 до 7 лет включительно, между Министерством труда и социальной защиты Российской Федерации и Правительством Забайкальского края заключено Соглашение о предоставлении субсидии из федерального бюджета бюджету субъекта Российской Федерации. </w:t>
      </w:r>
    </w:p>
    <w:p w:rsidR="00772FC0" w:rsidRPr="009E0909" w:rsidRDefault="00772FC0" w:rsidP="00772FC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9E0909">
        <w:rPr>
          <w:sz w:val="28"/>
          <w:szCs w:val="28"/>
          <w:lang w:eastAsia="en-US"/>
        </w:rPr>
        <w:t xml:space="preserve">В соответствии с Соглашением в 2021 году предусмотрены средства 4921,7 млн. руб., в том числе: средства федерального бюджета – 4626,4 млн. руб., средства краевого бюджета – 295,3 млн. руб. Уровень </w:t>
      </w:r>
      <w:proofErr w:type="spellStart"/>
      <w:r w:rsidRPr="009E0909">
        <w:rPr>
          <w:sz w:val="28"/>
          <w:szCs w:val="28"/>
          <w:lang w:eastAsia="en-US"/>
        </w:rPr>
        <w:t>софинансирования</w:t>
      </w:r>
      <w:proofErr w:type="spellEnd"/>
      <w:r w:rsidRPr="009E0909">
        <w:rPr>
          <w:sz w:val="28"/>
          <w:szCs w:val="28"/>
          <w:lang w:eastAsia="en-US"/>
        </w:rPr>
        <w:t xml:space="preserve"> 94%. Плановый показатель численности, предусмотренный Соглашением  - 33518 чел. </w:t>
      </w:r>
    </w:p>
    <w:p w:rsidR="00772FC0" w:rsidRPr="009E0909" w:rsidRDefault="00772FC0" w:rsidP="00772FC0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9E0909">
        <w:rPr>
          <w:sz w:val="28"/>
          <w:szCs w:val="28"/>
          <w:lang w:eastAsia="en-US"/>
        </w:rPr>
        <w:t>Выплата произведена на 63960 получателей (80219 детей) на сумму 4921,7 млн. руб.</w:t>
      </w:r>
    </w:p>
    <w:p w:rsidR="00C63F7B" w:rsidRDefault="00772FC0" w:rsidP="00772FC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E0909">
        <w:rPr>
          <w:sz w:val="28"/>
          <w:szCs w:val="28"/>
          <w:lang w:eastAsia="en-US"/>
        </w:rPr>
        <w:t>Увеличение численности произошло за счет фактически обратившихся впервые граждан за выплатой. Данные граждане ранее не обращались за мерами социальной поддержки и не были учтены при расчете прогнозной численности. Расчет прогнозной численности получателей на выплату от 3 до 7 лет производился на основании сведений автоматизированной системы «Адресная социальная помощь» из расчета детского населения указанной возрастной категории состоящих на учете и являющихся получателями мер социальной поддержки, предусмотренных действующим законодательством.</w:t>
      </w:r>
      <w:r>
        <w:rPr>
          <w:sz w:val="28"/>
          <w:szCs w:val="28"/>
          <w:lang w:eastAsia="en-US"/>
        </w:rPr>
        <w:t xml:space="preserve"> </w:t>
      </w:r>
      <w:r w:rsidR="00F741E0" w:rsidRPr="00C63F7B">
        <w:rPr>
          <w:sz w:val="28"/>
          <w:szCs w:val="28"/>
          <w:shd w:val="clear" w:color="auto" w:fill="FFFFFF"/>
        </w:rPr>
        <w:t>Также осуществлялось предоставление:</w:t>
      </w:r>
    </w:p>
    <w:p w:rsidR="00C63F7B" w:rsidRDefault="00F741E0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C63F7B">
        <w:rPr>
          <w:sz w:val="28"/>
          <w:szCs w:val="28"/>
          <w:shd w:val="clear" w:color="auto" w:fill="FFFFFF"/>
        </w:rPr>
        <w:t xml:space="preserve">ежемесячной денежной выплаты в связи с рождением (усыновлением) первого ребенка с 1 января 2018 года – </w:t>
      </w:r>
      <w:r w:rsidR="00A675F4" w:rsidRPr="00C63F7B">
        <w:rPr>
          <w:sz w:val="28"/>
          <w:szCs w:val="28"/>
          <w:shd w:val="clear" w:color="auto" w:fill="FFFFFF"/>
        </w:rPr>
        <w:t>12 228</w:t>
      </w:r>
      <w:r w:rsidRPr="00C63F7B">
        <w:rPr>
          <w:sz w:val="28"/>
          <w:szCs w:val="28"/>
          <w:shd w:val="clear" w:color="auto" w:fill="FFFFFF"/>
        </w:rPr>
        <w:t xml:space="preserve"> </w:t>
      </w:r>
      <w:r w:rsidR="00A675F4" w:rsidRPr="00C63F7B">
        <w:rPr>
          <w:sz w:val="28"/>
          <w:szCs w:val="28"/>
          <w:shd w:val="clear" w:color="auto" w:fill="FFFFFF"/>
        </w:rPr>
        <w:t>семей</w:t>
      </w:r>
      <w:r w:rsidRPr="00C63F7B">
        <w:rPr>
          <w:sz w:val="28"/>
          <w:szCs w:val="28"/>
          <w:shd w:val="clear" w:color="auto" w:fill="FFFFFF"/>
        </w:rPr>
        <w:t xml:space="preserve">, </w:t>
      </w:r>
      <w:r w:rsidRPr="00C63F7B">
        <w:rPr>
          <w:rFonts w:eastAsia="Calibri"/>
          <w:sz w:val="28"/>
          <w:szCs w:val="28"/>
          <w:shd w:val="clear" w:color="auto" w:fill="FFFFFF"/>
        </w:rPr>
        <w:t>размер выплаты в 202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>1</w:t>
      </w:r>
      <w:r w:rsidRPr="00C63F7B">
        <w:rPr>
          <w:rFonts w:eastAsia="Calibri"/>
          <w:sz w:val="28"/>
          <w:szCs w:val="28"/>
          <w:shd w:val="clear" w:color="auto" w:fill="FFFFFF"/>
        </w:rPr>
        <w:t xml:space="preserve"> году -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C63F7B">
        <w:rPr>
          <w:rFonts w:eastAsia="Calibri"/>
          <w:sz w:val="28"/>
          <w:szCs w:val="28"/>
          <w:shd w:val="clear" w:color="auto" w:fill="FFFFFF"/>
        </w:rPr>
        <w:t>1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>4</w:t>
      </w:r>
      <w:r w:rsidRPr="00C63F7B">
        <w:rPr>
          <w:rFonts w:eastAsia="Calibri"/>
          <w:sz w:val="28"/>
          <w:szCs w:val="28"/>
          <w:shd w:val="clear" w:color="auto" w:fill="FFFFFF"/>
        </w:rPr>
        <w:t>1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>99</w:t>
      </w:r>
      <w:r w:rsidRPr="00C63F7B">
        <w:rPr>
          <w:rFonts w:eastAsia="Calibri"/>
          <w:sz w:val="28"/>
          <w:szCs w:val="28"/>
          <w:shd w:val="clear" w:color="auto" w:fill="FFFFFF"/>
        </w:rPr>
        <w:t>,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>22</w:t>
      </w:r>
      <w:r w:rsidRPr="00C63F7B">
        <w:rPr>
          <w:rFonts w:eastAsia="Calibri"/>
          <w:sz w:val="28"/>
          <w:szCs w:val="28"/>
          <w:shd w:val="clear" w:color="auto" w:fill="FFFFFF"/>
        </w:rPr>
        <w:t xml:space="preserve"> рубл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>я</w:t>
      </w:r>
      <w:r w:rsidRPr="00C63F7B">
        <w:rPr>
          <w:rFonts w:eastAsia="Calibri"/>
          <w:sz w:val="28"/>
          <w:szCs w:val="28"/>
          <w:shd w:val="clear" w:color="auto" w:fill="FFFFFF"/>
        </w:rPr>
        <w:t>, объем средств федерального бюджета – 1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 xml:space="preserve"> 501</w:t>
      </w:r>
      <w:r w:rsidRPr="00C63F7B">
        <w:rPr>
          <w:rFonts w:eastAsia="Calibri"/>
          <w:sz w:val="28"/>
          <w:szCs w:val="28"/>
          <w:shd w:val="clear" w:color="auto" w:fill="FFFFFF"/>
        </w:rPr>
        <w:t>,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>5</w:t>
      </w:r>
      <w:r w:rsidRPr="00C63F7B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>млн</w:t>
      </w:r>
      <w:r w:rsidRPr="00C63F7B">
        <w:rPr>
          <w:rFonts w:eastAsia="Calibri"/>
          <w:sz w:val="28"/>
          <w:szCs w:val="28"/>
          <w:shd w:val="clear" w:color="auto" w:fill="FFFFFF"/>
        </w:rPr>
        <w:t>. рублей</w:t>
      </w:r>
      <w:r w:rsidR="00A675F4" w:rsidRPr="00C63F7B">
        <w:rPr>
          <w:rFonts w:eastAsia="Calibri"/>
          <w:sz w:val="28"/>
          <w:szCs w:val="28"/>
          <w:shd w:val="clear" w:color="auto" w:fill="FFFFFF"/>
        </w:rPr>
        <w:t>;</w:t>
      </w:r>
    </w:p>
    <w:p w:rsidR="00C63F7B" w:rsidRDefault="00F741E0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C63F7B">
        <w:rPr>
          <w:rFonts w:eastAsia="Calibri"/>
          <w:sz w:val="28"/>
          <w:szCs w:val="28"/>
        </w:rPr>
        <w:t>ежемесячной денежной выплаты при рождении третьего ребенка или последующих детей при достижении ребенком возраста полутора лет и до достижения ребенком возраста трех лет (за счет сре</w:t>
      </w:r>
      <w:proofErr w:type="gramStart"/>
      <w:r w:rsidRPr="00C63F7B">
        <w:rPr>
          <w:rFonts w:eastAsia="Calibri"/>
          <w:sz w:val="28"/>
          <w:szCs w:val="28"/>
        </w:rPr>
        <w:t>дств кр</w:t>
      </w:r>
      <w:proofErr w:type="gramEnd"/>
      <w:r w:rsidRPr="00C63F7B">
        <w:rPr>
          <w:rFonts w:eastAsia="Calibri"/>
          <w:sz w:val="28"/>
          <w:szCs w:val="28"/>
        </w:rPr>
        <w:t xml:space="preserve">аевого бюджета), </w:t>
      </w:r>
      <w:r w:rsidR="00A675F4" w:rsidRPr="00C63F7B">
        <w:rPr>
          <w:rFonts w:eastAsia="Calibri"/>
          <w:sz w:val="28"/>
          <w:szCs w:val="28"/>
        </w:rPr>
        <w:t>1849</w:t>
      </w:r>
      <w:r w:rsidRPr="00C63F7B">
        <w:rPr>
          <w:rFonts w:eastAsia="Calibri"/>
          <w:sz w:val="28"/>
          <w:szCs w:val="28"/>
        </w:rPr>
        <w:t xml:space="preserve"> </w:t>
      </w:r>
      <w:r w:rsidR="00A675F4" w:rsidRPr="00C63F7B">
        <w:rPr>
          <w:rFonts w:eastAsia="Calibri"/>
          <w:sz w:val="28"/>
          <w:szCs w:val="28"/>
        </w:rPr>
        <w:t>семей</w:t>
      </w:r>
      <w:r w:rsidRPr="00C63F7B">
        <w:rPr>
          <w:rFonts w:eastAsia="Calibri"/>
          <w:sz w:val="28"/>
          <w:szCs w:val="28"/>
        </w:rPr>
        <w:t>, размер -</w:t>
      </w:r>
      <w:r w:rsidR="00A675F4" w:rsidRPr="00C63F7B">
        <w:rPr>
          <w:rFonts w:eastAsia="Calibri"/>
          <w:sz w:val="28"/>
          <w:szCs w:val="28"/>
        </w:rPr>
        <w:t xml:space="preserve"> </w:t>
      </w:r>
      <w:r w:rsidRPr="00C63F7B">
        <w:rPr>
          <w:rFonts w:eastAsia="Calibri"/>
          <w:sz w:val="28"/>
          <w:szCs w:val="28"/>
        </w:rPr>
        <w:t>1076</w:t>
      </w:r>
      <w:r w:rsidR="00A675F4" w:rsidRPr="00C63F7B">
        <w:rPr>
          <w:rFonts w:eastAsia="Calibri"/>
          <w:sz w:val="28"/>
          <w:szCs w:val="28"/>
        </w:rPr>
        <w:t>0</w:t>
      </w:r>
      <w:r w:rsidRPr="00C63F7B">
        <w:rPr>
          <w:rFonts w:eastAsia="Calibri"/>
          <w:sz w:val="28"/>
          <w:szCs w:val="28"/>
        </w:rPr>
        <w:t>,8</w:t>
      </w:r>
      <w:r w:rsidR="00A675F4" w:rsidRPr="00C63F7B">
        <w:rPr>
          <w:rFonts w:eastAsia="Calibri"/>
          <w:sz w:val="28"/>
          <w:szCs w:val="28"/>
        </w:rPr>
        <w:t>3</w:t>
      </w:r>
      <w:r w:rsidRPr="00C63F7B">
        <w:rPr>
          <w:rFonts w:eastAsia="Calibri"/>
          <w:sz w:val="28"/>
          <w:szCs w:val="28"/>
        </w:rPr>
        <w:t xml:space="preserve"> руб., объем средств – </w:t>
      </w:r>
      <w:r w:rsidR="00A675F4" w:rsidRPr="00C63F7B">
        <w:rPr>
          <w:rFonts w:eastAsia="Calibri"/>
          <w:sz w:val="28"/>
          <w:szCs w:val="28"/>
        </w:rPr>
        <w:t>119,5</w:t>
      </w:r>
      <w:r w:rsidRPr="00C63F7B">
        <w:rPr>
          <w:rFonts w:eastAsia="Calibri"/>
          <w:sz w:val="28"/>
          <w:szCs w:val="28"/>
        </w:rPr>
        <w:t xml:space="preserve"> </w:t>
      </w:r>
      <w:r w:rsidR="00A675F4" w:rsidRPr="00C63F7B">
        <w:rPr>
          <w:rFonts w:eastAsia="Calibri"/>
          <w:sz w:val="28"/>
          <w:szCs w:val="28"/>
        </w:rPr>
        <w:t>млн</w:t>
      </w:r>
      <w:r w:rsidRPr="00C63F7B">
        <w:rPr>
          <w:rFonts w:eastAsia="Calibri"/>
          <w:sz w:val="28"/>
          <w:szCs w:val="28"/>
        </w:rPr>
        <w:t>. рублей;</w:t>
      </w:r>
    </w:p>
    <w:p w:rsidR="00C63F7B" w:rsidRDefault="00F741E0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C63F7B">
        <w:rPr>
          <w:rFonts w:eastAsia="Calibri"/>
          <w:sz w:val="28"/>
          <w:szCs w:val="28"/>
        </w:rPr>
        <w:t xml:space="preserve">с 01 января 2019 года </w:t>
      </w:r>
      <w:r w:rsidRPr="00C63F7B">
        <w:rPr>
          <w:rFonts w:eastAsia="Calibri"/>
          <w:bCs/>
          <w:sz w:val="28"/>
          <w:szCs w:val="28"/>
        </w:rPr>
        <w:t xml:space="preserve">ежемесячной денежной выплаты при рождении третьего ребенка или последующих детей от 0 до 3 лет, </w:t>
      </w:r>
      <w:proofErr w:type="gramStart"/>
      <w:r w:rsidRPr="00C63F7B">
        <w:rPr>
          <w:rFonts w:eastAsia="Calibri"/>
          <w:bCs/>
          <w:sz w:val="28"/>
          <w:szCs w:val="28"/>
        </w:rPr>
        <w:t>которое</w:t>
      </w:r>
      <w:proofErr w:type="gramEnd"/>
      <w:r w:rsidRPr="00C63F7B">
        <w:rPr>
          <w:rFonts w:eastAsia="Calibri"/>
          <w:bCs/>
          <w:sz w:val="28"/>
          <w:szCs w:val="28"/>
        </w:rPr>
        <w:t xml:space="preserve"> осуществляется из федерального и краевого бюджетов, </w:t>
      </w:r>
      <w:r w:rsidR="00A675F4" w:rsidRPr="00C63F7B">
        <w:rPr>
          <w:rFonts w:eastAsia="Calibri"/>
          <w:bCs/>
          <w:sz w:val="28"/>
          <w:szCs w:val="28"/>
        </w:rPr>
        <w:t>7527</w:t>
      </w:r>
      <w:r w:rsidRPr="00C63F7B">
        <w:rPr>
          <w:rFonts w:eastAsia="Calibri"/>
          <w:bCs/>
          <w:sz w:val="28"/>
          <w:szCs w:val="28"/>
        </w:rPr>
        <w:t xml:space="preserve"> </w:t>
      </w:r>
      <w:r w:rsidR="00A675F4" w:rsidRPr="00C63F7B">
        <w:rPr>
          <w:rFonts w:eastAsia="Calibri"/>
          <w:bCs/>
          <w:sz w:val="28"/>
          <w:szCs w:val="28"/>
        </w:rPr>
        <w:t>семей</w:t>
      </w:r>
      <w:r w:rsidRPr="00C63F7B">
        <w:rPr>
          <w:rFonts w:eastAsia="Calibri"/>
          <w:bCs/>
          <w:sz w:val="28"/>
          <w:szCs w:val="28"/>
        </w:rPr>
        <w:t>, размер – 1</w:t>
      </w:r>
      <w:r w:rsidR="00A675F4" w:rsidRPr="00C63F7B">
        <w:rPr>
          <w:rFonts w:eastAsia="Calibri"/>
          <w:bCs/>
          <w:sz w:val="28"/>
          <w:szCs w:val="28"/>
        </w:rPr>
        <w:t>4</w:t>
      </w:r>
      <w:r w:rsidRPr="00C63F7B">
        <w:rPr>
          <w:rFonts w:eastAsia="Calibri"/>
          <w:bCs/>
          <w:sz w:val="28"/>
          <w:szCs w:val="28"/>
        </w:rPr>
        <w:t>4</w:t>
      </w:r>
      <w:r w:rsidR="00A675F4" w:rsidRPr="00C63F7B">
        <w:rPr>
          <w:rFonts w:eastAsia="Calibri"/>
          <w:bCs/>
          <w:sz w:val="28"/>
          <w:szCs w:val="28"/>
        </w:rPr>
        <w:t>28</w:t>
      </w:r>
      <w:r w:rsidRPr="00C63F7B">
        <w:rPr>
          <w:rFonts w:eastAsia="Calibri"/>
          <w:bCs/>
          <w:sz w:val="28"/>
          <w:szCs w:val="28"/>
        </w:rPr>
        <w:t>,</w:t>
      </w:r>
      <w:r w:rsidR="00A675F4" w:rsidRPr="00C63F7B">
        <w:rPr>
          <w:rFonts w:eastAsia="Calibri"/>
          <w:bCs/>
          <w:sz w:val="28"/>
          <w:szCs w:val="28"/>
        </w:rPr>
        <w:t>4</w:t>
      </w:r>
      <w:r w:rsidRPr="00C63F7B">
        <w:rPr>
          <w:rFonts w:eastAsia="Calibri"/>
          <w:bCs/>
          <w:sz w:val="28"/>
          <w:szCs w:val="28"/>
        </w:rPr>
        <w:t xml:space="preserve">6 руб., объем средств- </w:t>
      </w:r>
      <w:r w:rsidR="00A675F4" w:rsidRPr="00C63F7B">
        <w:rPr>
          <w:rFonts w:eastAsia="Calibri"/>
          <w:bCs/>
          <w:sz w:val="28"/>
          <w:szCs w:val="28"/>
        </w:rPr>
        <w:t>1 198,2</w:t>
      </w:r>
      <w:r w:rsidRPr="00C63F7B">
        <w:rPr>
          <w:rFonts w:eastAsia="Calibri"/>
          <w:bCs/>
          <w:sz w:val="28"/>
          <w:szCs w:val="28"/>
        </w:rPr>
        <w:t xml:space="preserve"> </w:t>
      </w:r>
      <w:r w:rsidR="00A675F4" w:rsidRPr="00C63F7B">
        <w:rPr>
          <w:rFonts w:eastAsia="Calibri"/>
          <w:bCs/>
          <w:sz w:val="28"/>
          <w:szCs w:val="28"/>
        </w:rPr>
        <w:t>млн</w:t>
      </w:r>
      <w:r w:rsidRPr="00C63F7B">
        <w:rPr>
          <w:rFonts w:eastAsia="Calibri"/>
          <w:bCs/>
          <w:sz w:val="28"/>
          <w:szCs w:val="28"/>
        </w:rPr>
        <w:t>. рублей.</w:t>
      </w:r>
    </w:p>
    <w:p w:rsidR="00C63F7B" w:rsidRDefault="00C33469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 xml:space="preserve">В отчетный период реализовывался комплекс мер по обеспечению семейного устройства детей-сирот, сокращению их численности в региональном банке данных, профилактике социального сиротства, сопровождению замещающих семей, утвержденный Планом краевых мероприятий на 2019-2021 годы. 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rFonts w:eastAsia="+mn-ea"/>
          <w:color w:val="000000"/>
          <w:kern w:val="24"/>
          <w:sz w:val="28"/>
          <w:szCs w:val="28"/>
        </w:rPr>
      </w:pPr>
      <w:r w:rsidRPr="00C63F7B">
        <w:rPr>
          <w:color w:val="000000"/>
          <w:sz w:val="28"/>
          <w:szCs w:val="28"/>
        </w:rPr>
        <w:t xml:space="preserve">В результате проводимой работы в крае ежегодно снижается численность </w:t>
      </w:r>
      <w:r w:rsidRPr="00C63F7B">
        <w:rPr>
          <w:color w:val="000000"/>
          <w:sz w:val="28"/>
          <w:szCs w:val="28"/>
          <w:lang w:eastAsia="en-US"/>
        </w:rPr>
        <w:t xml:space="preserve">детей-сирот. </w:t>
      </w:r>
      <w:r w:rsidRPr="00C63F7B">
        <w:rPr>
          <w:rFonts w:eastAsia="+mn-ea"/>
          <w:color w:val="000000"/>
          <w:kern w:val="24"/>
          <w:sz w:val="28"/>
          <w:szCs w:val="28"/>
        </w:rPr>
        <w:t>По итогам 2021 года численность детей-сирот и детей, оставшихся без попечения родителей, снизилась на 3,55 % и составила на 1.01.2022г.-5705 чел. (на 1.01.2021г. – 5 915 чел.).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color w:val="000000"/>
          <w:sz w:val="28"/>
          <w:szCs w:val="28"/>
        </w:rPr>
        <w:t xml:space="preserve">Уменьшилась на 6,02 % численность детей, состоящих на учете в </w:t>
      </w:r>
      <w:r w:rsidRPr="00C63F7B">
        <w:rPr>
          <w:sz w:val="28"/>
          <w:szCs w:val="28"/>
        </w:rPr>
        <w:t xml:space="preserve">региональном банке данных (2020 год – 1362, 2021 год - 1280), из них 88 % (1130) – дети старше 7 лет, 63,9 % (818) – </w:t>
      </w:r>
      <w:proofErr w:type="spellStart"/>
      <w:r w:rsidRPr="00C63F7B">
        <w:rPr>
          <w:sz w:val="28"/>
          <w:szCs w:val="28"/>
        </w:rPr>
        <w:t>сиблинги</w:t>
      </w:r>
      <w:proofErr w:type="spellEnd"/>
      <w:r w:rsidRPr="00C63F7B">
        <w:rPr>
          <w:sz w:val="28"/>
          <w:szCs w:val="28"/>
        </w:rPr>
        <w:t>, 28,4 % (363) – дети-инвалиды и дети с ограниченными возможностями здоровья.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63F7B">
        <w:rPr>
          <w:color w:val="000000"/>
          <w:sz w:val="28"/>
          <w:szCs w:val="28"/>
        </w:rPr>
        <w:t xml:space="preserve">В 2021 году в крае выявлены 761 детей-сирот (2020 г. – 829 детей). 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63F7B">
        <w:rPr>
          <w:color w:val="000000"/>
          <w:sz w:val="28"/>
          <w:szCs w:val="28"/>
        </w:rPr>
        <w:t xml:space="preserve">На различные формы семейного устройства передано 1016 детей (под опеку (попечительство) – 409 детей, на усыновление (удочерение) – 77, в приемную семью – 143, на патронатное воспитание – 2, под предварительную опеку - 385).  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 xml:space="preserve">В 2021 году в 21 школе </w:t>
      </w:r>
      <w:r w:rsidRPr="00C63F7B">
        <w:rPr>
          <w:color w:val="000000"/>
          <w:sz w:val="28"/>
          <w:szCs w:val="28"/>
        </w:rPr>
        <w:t>подготовки приемных родителей</w:t>
      </w:r>
      <w:r w:rsidRPr="00C63F7B">
        <w:rPr>
          <w:sz w:val="28"/>
          <w:szCs w:val="28"/>
        </w:rPr>
        <w:t xml:space="preserve"> прошли обучение 545 человек, из них 288 граждан приняли в свои семьи 339 детей (в 2020 году обучение прошли 540 кандидатов, из которых 286 приняли 336 детей-сирот).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 xml:space="preserve">В 2021 году продолжена реализация мероприятий по информированию граждан о возможности принять в свою семью ребенка-сироту, о порядке усыновления детей, о детях, нуждающихся в устройстве на воспитание в семьи (сайт Министерства, сайты и стенды органов опеки и попечительства, сайты благотворительных фондов, средства массовой информации). 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>В течение 2021 году Министерством размещались памятки для граждан, желающих взять ребенка на воспитание в семью, с целью информирования граждан о порядке принятия ребенка, оставшегося без попечения родителей, в семью.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>Совместно с благотворительным фондом «Измени одну жизнь» продолжена видеосъемка детей, оставшихся без попечения родителей в возрасте до 14 лет. Всего на сайте Фонда размещены ролики о 1726 детях, из них 320 детей нашли свою семью.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 xml:space="preserve">В связи с угрозой распространения новой </w:t>
      </w:r>
      <w:proofErr w:type="spellStart"/>
      <w:r w:rsidRPr="00C63F7B">
        <w:rPr>
          <w:sz w:val="28"/>
          <w:szCs w:val="28"/>
        </w:rPr>
        <w:t>коронавирусной</w:t>
      </w:r>
      <w:proofErr w:type="spellEnd"/>
      <w:r w:rsidRPr="00C63F7B">
        <w:rPr>
          <w:sz w:val="28"/>
          <w:szCs w:val="28"/>
        </w:rPr>
        <w:t xml:space="preserve"> инфекции в 2021 году обеспечено соблюдение ограничительных мероприятий при проведении видеосъемок и фотосъемок детей, находящихся в организациях для детей-сирот и детей, оставшихся без попечения родителей, направления детей на оздоровление в т.ч. за пределами края, приему детей в ГУСО на период каникул. 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 xml:space="preserve">Органы опеки и попечительства муниципальных районов взаимодействуют с Благотворительным фондом помощи детям «Ванечка», с общественной организацией ЗКО ВОО «Союз добровольцев России» (сайт «Я хочу домой», где размещается производная информация о детях). 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 xml:space="preserve">С апреля 2021 года на официальном сайте Министерства дополнительно открыта рубрика «Звездочки, которые хотят обрести семью», где еженедельно размещаются статьи о детях, нуждающихся в устройстве в семьи граждан. Всего за прошедший период размещено 22 статьи. 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>Подготовлен, выпущен и распространен тематический календарь на 2022 год по вопросам устройства детей в семьи граждан.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iCs/>
          <w:sz w:val="28"/>
          <w:szCs w:val="28"/>
        </w:rPr>
      </w:pPr>
      <w:r w:rsidRPr="00C63F7B">
        <w:rPr>
          <w:sz w:val="28"/>
          <w:szCs w:val="28"/>
        </w:rPr>
        <w:t xml:space="preserve">В целях укрепления института семьи 25 ноября 2021 года проведен девятый краевой слет опекунских семей «В жизни главное – Семья!» </w:t>
      </w:r>
      <w:r w:rsidRPr="00C63F7B">
        <w:rPr>
          <w:iCs/>
          <w:sz w:val="28"/>
          <w:szCs w:val="28"/>
        </w:rPr>
        <w:t>(в отборочном туре участвовали 17 семей, в финал конкурса вышли 5 семей.).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C63F7B">
        <w:rPr>
          <w:color w:val="000000"/>
          <w:spacing w:val="-2"/>
          <w:sz w:val="28"/>
          <w:szCs w:val="28"/>
        </w:rPr>
        <w:t>На 2021 год было предусмотрено 723,5 млн. руб. (в т.ч. 680,1 млн. руб. федерального бюджета и 43,4 млн. руб. краевого бюджета) на обеспечение 280 детей-сирот.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>В течение 2021 года приобретено и включено в специализированный жилищный фонд Забайкальского края для детей-сирот и детей, оставшихся без попечения родителей 138 жилых помещений, из них 137 жилых помещений приобретены за счет средств федерального и краевого бюджета, 1 жилое помещение приобретено за счет краевых сре</w:t>
      </w:r>
      <w:proofErr w:type="gramStart"/>
      <w:r w:rsidRPr="00C63F7B">
        <w:rPr>
          <w:sz w:val="28"/>
          <w:szCs w:val="28"/>
        </w:rPr>
        <w:t>дств в п</w:t>
      </w:r>
      <w:proofErr w:type="gramEnd"/>
      <w:r w:rsidRPr="00C63F7B">
        <w:rPr>
          <w:sz w:val="28"/>
          <w:szCs w:val="28"/>
        </w:rPr>
        <w:t>оселке Ясногорск. В отношении 22 жилых помещений не произведена процедура включения в специализированный жилищный фонд, включение в специализированный жилищный фонд будет осуществлен в 2022 году. На сегодняшний день осталось 7 жилых помещений, не включенных в специализированный жилищный фонд.</w:t>
      </w:r>
      <w:r w:rsidRPr="00C63F7B">
        <w:rPr>
          <w:bCs/>
          <w:color w:val="000000"/>
          <w:sz w:val="28"/>
          <w:szCs w:val="28"/>
        </w:rPr>
        <w:t xml:space="preserve"> </w:t>
      </w:r>
      <w:r w:rsidRPr="00C63F7B">
        <w:rPr>
          <w:sz w:val="28"/>
          <w:szCs w:val="28"/>
        </w:rPr>
        <w:t xml:space="preserve">Федеральные средства в размере 177 439,3 тыс. руб. не были освоены в 2021 году. 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C63F7B">
        <w:rPr>
          <w:color w:val="000000"/>
          <w:spacing w:val="-2"/>
          <w:sz w:val="28"/>
          <w:szCs w:val="28"/>
        </w:rPr>
        <w:t xml:space="preserve">Причины, по которым не был, достигнут запланированный на 2021 год показатель </w:t>
      </w:r>
      <w:proofErr w:type="gramStart"/>
      <w:r w:rsidRPr="00C63F7B">
        <w:rPr>
          <w:color w:val="000000"/>
          <w:spacing w:val="-2"/>
          <w:sz w:val="28"/>
          <w:szCs w:val="28"/>
        </w:rPr>
        <w:t>из-за</w:t>
      </w:r>
      <w:proofErr w:type="gramEnd"/>
      <w:r w:rsidRPr="00C63F7B">
        <w:rPr>
          <w:color w:val="000000"/>
          <w:spacing w:val="-2"/>
          <w:sz w:val="28"/>
          <w:szCs w:val="28"/>
        </w:rPr>
        <w:t>: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C63F7B">
        <w:rPr>
          <w:color w:val="000000"/>
          <w:spacing w:val="-2"/>
          <w:sz w:val="28"/>
          <w:szCs w:val="28"/>
        </w:rPr>
        <w:t>1) объявленного в крае режима ЧС в связи с наводнением, отсутствием рабочей силы, вызванной пандемией COVID-19, а также увеличением стоимости материалов для строительства жилья и их транспортировки в Забайкальский край. Ввод в эксплуатацию 189 жилых помещений запланирован на 2022 год.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C63F7B">
        <w:rPr>
          <w:color w:val="000000"/>
          <w:spacing w:val="-2"/>
          <w:sz w:val="28"/>
          <w:szCs w:val="28"/>
        </w:rPr>
        <w:t>2) освоение денежных средств путем приобретения жилых помещений на рынке вторичного жилья затруднительно в связи с незначительным количеством квартир на вторичном рынке жилья, которые можно приобрести для детей-сирот;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C63F7B">
        <w:rPr>
          <w:color w:val="000000"/>
          <w:spacing w:val="-2"/>
          <w:sz w:val="28"/>
          <w:szCs w:val="28"/>
        </w:rPr>
        <w:t>3)</w:t>
      </w:r>
      <w:r w:rsidRPr="00C63F7B">
        <w:rPr>
          <w:color w:val="000000"/>
          <w:spacing w:val="-2"/>
          <w:sz w:val="28"/>
          <w:szCs w:val="28"/>
        </w:rPr>
        <w:tab/>
        <w:t>отсутствие заявок на участие в аукционах (в течение года не состоялось 198 аукциона);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C63F7B">
        <w:rPr>
          <w:color w:val="000000"/>
          <w:spacing w:val="-2"/>
          <w:sz w:val="28"/>
          <w:szCs w:val="28"/>
        </w:rPr>
        <w:t>4)</w:t>
      </w:r>
      <w:r w:rsidRPr="00C63F7B">
        <w:rPr>
          <w:color w:val="000000"/>
          <w:spacing w:val="-2"/>
          <w:sz w:val="28"/>
          <w:szCs w:val="28"/>
        </w:rPr>
        <w:tab/>
        <w:t>длительные аукционные процедуры, которые не вписывались в сроки окончания финансового года.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C63F7B">
        <w:rPr>
          <w:color w:val="000000"/>
          <w:spacing w:val="-2"/>
          <w:sz w:val="28"/>
          <w:szCs w:val="28"/>
        </w:rPr>
        <w:t xml:space="preserve">Департаментом государственного имущества и земельных отношений Забайкальского края совместно с Министерством в течение года принимались решения о переносе мест закупки жилых помещений с тех территорий, где не состоялись аукционы или отсутствуют жилые помещения для приобретения с целью </w:t>
      </w:r>
      <w:proofErr w:type="gramStart"/>
      <w:r w:rsidRPr="00C63F7B">
        <w:rPr>
          <w:color w:val="000000"/>
          <w:spacing w:val="-2"/>
          <w:sz w:val="28"/>
          <w:szCs w:val="28"/>
        </w:rPr>
        <w:t>достижения показателя результативности использования субсидии</w:t>
      </w:r>
      <w:proofErr w:type="gramEnd"/>
      <w:r w:rsidRPr="00C63F7B">
        <w:rPr>
          <w:color w:val="000000"/>
          <w:spacing w:val="-2"/>
          <w:sz w:val="28"/>
          <w:szCs w:val="28"/>
        </w:rPr>
        <w:t xml:space="preserve"> из федерального бюджета.</w:t>
      </w:r>
    </w:p>
    <w:p w:rsidR="00C63F7B" w:rsidRDefault="0000215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C63F7B">
        <w:rPr>
          <w:sz w:val="28"/>
          <w:szCs w:val="28"/>
        </w:rPr>
        <w:t>123 детей-сирот заключили договоры специализированного найма – 123 по решениям суда, 14 договора находятся на заключении, 5 детей-сирот отказались от предложенных жилых помещений.</w:t>
      </w:r>
      <w:r w:rsidRPr="00C63F7B">
        <w:rPr>
          <w:b/>
          <w:sz w:val="28"/>
          <w:szCs w:val="28"/>
        </w:rPr>
        <w:t xml:space="preserve"> </w:t>
      </w:r>
      <w:r w:rsidRPr="00C63F7B">
        <w:rPr>
          <w:sz w:val="28"/>
          <w:szCs w:val="28"/>
        </w:rPr>
        <w:t>В течение 2021 года также обеспечено 6 детей-сирот путем перераспределения жилых помещений прошлых лет и 13 человек – по договорам социального найма.</w:t>
      </w:r>
      <w:r w:rsidRPr="00F741E0">
        <w:rPr>
          <w:sz w:val="28"/>
          <w:szCs w:val="28"/>
        </w:rPr>
        <w:t xml:space="preserve"> </w:t>
      </w:r>
    </w:p>
    <w:p w:rsidR="00C63F7B" w:rsidRDefault="00840AD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741E0">
        <w:rPr>
          <w:sz w:val="28"/>
          <w:szCs w:val="28"/>
        </w:rPr>
        <w:t>В 20</w:t>
      </w:r>
      <w:r w:rsidR="00F741E0" w:rsidRPr="00F741E0">
        <w:rPr>
          <w:sz w:val="28"/>
          <w:szCs w:val="28"/>
        </w:rPr>
        <w:t>2</w:t>
      </w:r>
      <w:r w:rsidR="006F53E5">
        <w:rPr>
          <w:sz w:val="28"/>
          <w:szCs w:val="28"/>
        </w:rPr>
        <w:t>1</w:t>
      </w:r>
      <w:r w:rsidRPr="00F741E0">
        <w:rPr>
          <w:sz w:val="28"/>
          <w:szCs w:val="28"/>
        </w:rPr>
        <w:t xml:space="preserve"> год</w:t>
      </w:r>
      <w:r w:rsidR="006F53E5">
        <w:rPr>
          <w:sz w:val="28"/>
          <w:szCs w:val="28"/>
        </w:rPr>
        <w:t>у</w:t>
      </w:r>
      <w:r w:rsidRPr="00F741E0">
        <w:rPr>
          <w:sz w:val="28"/>
          <w:szCs w:val="28"/>
        </w:rPr>
        <w:t xml:space="preserve"> в программу вносились изменения следующими нормативными документами:</w:t>
      </w:r>
    </w:p>
    <w:p w:rsidR="00C63F7B" w:rsidRDefault="00840ADA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741E0">
        <w:rPr>
          <w:sz w:val="28"/>
          <w:szCs w:val="28"/>
        </w:rPr>
        <w:t>Постановление Правит</w:t>
      </w:r>
      <w:r w:rsidR="00155FE7" w:rsidRPr="00F741E0">
        <w:rPr>
          <w:sz w:val="28"/>
          <w:szCs w:val="28"/>
        </w:rPr>
        <w:t xml:space="preserve">ельства Забайкальского края </w:t>
      </w:r>
      <w:r w:rsidR="000508D9" w:rsidRPr="00F741E0">
        <w:rPr>
          <w:sz w:val="28"/>
          <w:szCs w:val="28"/>
        </w:rPr>
        <w:t xml:space="preserve"> </w:t>
      </w:r>
      <w:r w:rsidR="00A07A15" w:rsidRPr="00F741E0">
        <w:rPr>
          <w:sz w:val="28"/>
          <w:szCs w:val="28"/>
        </w:rPr>
        <w:t xml:space="preserve">от </w:t>
      </w:r>
      <w:r w:rsidR="006F53E5">
        <w:rPr>
          <w:sz w:val="28"/>
          <w:szCs w:val="28"/>
        </w:rPr>
        <w:t>09</w:t>
      </w:r>
      <w:r w:rsidR="009A176D">
        <w:rPr>
          <w:sz w:val="28"/>
          <w:szCs w:val="28"/>
        </w:rPr>
        <w:t xml:space="preserve"> </w:t>
      </w:r>
      <w:r w:rsidR="006F53E5">
        <w:rPr>
          <w:sz w:val="28"/>
          <w:szCs w:val="28"/>
        </w:rPr>
        <w:t>февраля</w:t>
      </w:r>
      <w:r w:rsidR="009A176D">
        <w:rPr>
          <w:sz w:val="28"/>
          <w:szCs w:val="28"/>
        </w:rPr>
        <w:t xml:space="preserve"> 202</w:t>
      </w:r>
      <w:r w:rsidR="006F53E5">
        <w:rPr>
          <w:sz w:val="28"/>
          <w:szCs w:val="28"/>
        </w:rPr>
        <w:t>1</w:t>
      </w:r>
      <w:r w:rsidR="00A07A15" w:rsidRPr="00F741E0">
        <w:rPr>
          <w:sz w:val="28"/>
          <w:szCs w:val="28"/>
        </w:rPr>
        <w:t xml:space="preserve"> года № </w:t>
      </w:r>
      <w:r w:rsidR="006F53E5">
        <w:rPr>
          <w:sz w:val="28"/>
          <w:szCs w:val="28"/>
        </w:rPr>
        <w:t>30</w:t>
      </w:r>
      <w:r w:rsidR="000508D9" w:rsidRPr="00F741E0">
        <w:rPr>
          <w:sz w:val="28"/>
          <w:szCs w:val="28"/>
        </w:rPr>
        <w:t xml:space="preserve">, </w:t>
      </w:r>
      <w:r w:rsidR="006F53E5" w:rsidRPr="006F53E5">
        <w:rPr>
          <w:sz w:val="28"/>
          <w:szCs w:val="28"/>
        </w:rPr>
        <w:t>дополнена приложением № 2 «Сведения о налоговых расходах бюджета Забайкальского края, направленных на достижение цели государственной программы Забайкальского края «Социальная поддержка граждан»;</w:t>
      </w:r>
    </w:p>
    <w:p w:rsidR="00C63F7B" w:rsidRDefault="006F53E5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741E0">
        <w:rPr>
          <w:sz w:val="28"/>
          <w:szCs w:val="28"/>
        </w:rPr>
        <w:t xml:space="preserve">Постановление Правительства Забайкальского края  от </w:t>
      </w:r>
      <w:r>
        <w:rPr>
          <w:sz w:val="28"/>
          <w:szCs w:val="28"/>
        </w:rPr>
        <w:t>25 марта 2021</w:t>
      </w:r>
      <w:r w:rsidRPr="00F741E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84, дополнена подпрограммой</w:t>
      </w:r>
      <w:r w:rsidRPr="006F53E5">
        <w:rPr>
          <w:sz w:val="28"/>
          <w:szCs w:val="28"/>
        </w:rPr>
        <w:t xml:space="preserve"> </w:t>
      </w:r>
      <w:r>
        <w:rPr>
          <w:sz w:val="28"/>
          <w:szCs w:val="28"/>
        </w:rPr>
        <w:t>№ 10 "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 и адаптация лиц, освобожденных из мест лишения свободы";</w:t>
      </w:r>
    </w:p>
    <w:p w:rsidR="00C63F7B" w:rsidRDefault="006F53E5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741E0">
        <w:rPr>
          <w:sz w:val="28"/>
          <w:szCs w:val="28"/>
        </w:rPr>
        <w:t xml:space="preserve">Постановление Правительства Забайкальского края  от </w:t>
      </w:r>
      <w:r>
        <w:rPr>
          <w:sz w:val="28"/>
          <w:szCs w:val="28"/>
        </w:rPr>
        <w:t>13 апреля 2021</w:t>
      </w:r>
      <w:r w:rsidRPr="00F741E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121, в соответствие с Законом о бюджете Забайкальского края;</w:t>
      </w:r>
    </w:p>
    <w:p w:rsidR="00085FDE" w:rsidRPr="00B25CBE" w:rsidRDefault="006F53E5" w:rsidP="00C63F7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741E0">
        <w:rPr>
          <w:sz w:val="28"/>
          <w:szCs w:val="28"/>
        </w:rPr>
        <w:t xml:space="preserve">Постановление Правительства Забайкальского края  от </w:t>
      </w:r>
      <w:r>
        <w:rPr>
          <w:sz w:val="28"/>
          <w:szCs w:val="28"/>
        </w:rPr>
        <w:t>30 июня 2021</w:t>
      </w:r>
      <w:r w:rsidRPr="00F741E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222,</w:t>
      </w:r>
      <w:r w:rsidRPr="006F53E5">
        <w:rPr>
          <w:sz w:val="28"/>
          <w:szCs w:val="28"/>
        </w:rPr>
        <w:t xml:space="preserve"> </w:t>
      </w:r>
      <w:r w:rsidR="007F0E03">
        <w:rPr>
          <w:sz w:val="28"/>
          <w:szCs w:val="28"/>
        </w:rPr>
        <w:t xml:space="preserve">уточнение </w:t>
      </w:r>
      <w:r>
        <w:rPr>
          <w:sz w:val="28"/>
          <w:szCs w:val="28"/>
        </w:rPr>
        <w:t>категорий граждан</w:t>
      </w:r>
      <w:r w:rsidR="007F0E03">
        <w:rPr>
          <w:sz w:val="28"/>
          <w:szCs w:val="28"/>
        </w:rPr>
        <w:t>, получающих</w:t>
      </w:r>
      <w:r w:rsidR="007F0E03" w:rsidRPr="007F0E03">
        <w:rPr>
          <w:sz w:val="28"/>
          <w:szCs w:val="28"/>
        </w:rPr>
        <w:t xml:space="preserve"> </w:t>
      </w:r>
      <w:r w:rsidR="007F0E03">
        <w:rPr>
          <w:sz w:val="28"/>
          <w:szCs w:val="28"/>
        </w:rPr>
        <w:t>меры социальной поддержки из средств бюджета Забайкальского края</w:t>
      </w:r>
      <w:r w:rsidR="00B25CBE">
        <w:rPr>
          <w:sz w:val="28"/>
          <w:szCs w:val="28"/>
        </w:rPr>
        <w:t>.</w:t>
      </w:r>
    </w:p>
    <w:p w:rsidR="00085FDE" w:rsidRPr="00B25CBE" w:rsidRDefault="00085FDE" w:rsidP="00A07A15">
      <w:pPr>
        <w:ind w:firstLine="709"/>
        <w:jc w:val="both"/>
        <w:rPr>
          <w:sz w:val="28"/>
          <w:szCs w:val="28"/>
        </w:rPr>
      </w:pPr>
    </w:p>
    <w:sectPr w:rsidR="00085FDE" w:rsidRPr="00B25CBE" w:rsidSect="007030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E5" w:rsidRDefault="006F53E5" w:rsidP="00703001">
      <w:r>
        <w:separator/>
      </w:r>
    </w:p>
  </w:endnote>
  <w:endnote w:type="continuationSeparator" w:id="0">
    <w:p w:rsidR="006F53E5" w:rsidRDefault="006F53E5" w:rsidP="0070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E5" w:rsidRDefault="006F53E5" w:rsidP="00703001">
      <w:r>
        <w:separator/>
      </w:r>
    </w:p>
  </w:footnote>
  <w:footnote w:type="continuationSeparator" w:id="0">
    <w:p w:rsidR="006F53E5" w:rsidRDefault="006F53E5" w:rsidP="00703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E5" w:rsidRDefault="00E234B9">
    <w:pPr>
      <w:pStyle w:val="a8"/>
      <w:jc w:val="center"/>
    </w:pPr>
    <w:fldSimple w:instr="PAGE   \* MERGEFORMAT">
      <w:r w:rsidR="00772FC0">
        <w:rPr>
          <w:noProof/>
        </w:rPr>
        <w:t>9</w:t>
      </w:r>
    </w:fldSimple>
  </w:p>
  <w:p w:rsidR="006F53E5" w:rsidRDefault="006F53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B35"/>
    <w:multiLevelType w:val="hybridMultilevel"/>
    <w:tmpl w:val="7D4E8E16"/>
    <w:lvl w:ilvl="0" w:tplc="6BC028E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03C4E"/>
    <w:multiLevelType w:val="hybridMultilevel"/>
    <w:tmpl w:val="A4B2B3A6"/>
    <w:lvl w:ilvl="0" w:tplc="3C90D8E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3505A"/>
    <w:multiLevelType w:val="hybridMultilevel"/>
    <w:tmpl w:val="EE90D108"/>
    <w:lvl w:ilvl="0" w:tplc="1722CB82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A1BA9"/>
    <w:multiLevelType w:val="hybridMultilevel"/>
    <w:tmpl w:val="C672BA12"/>
    <w:lvl w:ilvl="0" w:tplc="679EA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966639"/>
    <w:multiLevelType w:val="hybridMultilevel"/>
    <w:tmpl w:val="DE8431EC"/>
    <w:lvl w:ilvl="0" w:tplc="EC3ECCEA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73A16"/>
    <w:multiLevelType w:val="multilevel"/>
    <w:tmpl w:val="EA266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C8E4E48"/>
    <w:multiLevelType w:val="hybridMultilevel"/>
    <w:tmpl w:val="407C34A6"/>
    <w:lvl w:ilvl="0" w:tplc="C1F8D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0A52DF"/>
    <w:multiLevelType w:val="multilevel"/>
    <w:tmpl w:val="EA2662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1575715"/>
    <w:multiLevelType w:val="hybridMultilevel"/>
    <w:tmpl w:val="B6EADD7E"/>
    <w:lvl w:ilvl="0" w:tplc="32EA865A">
      <w:start w:val="8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5E71DC"/>
    <w:multiLevelType w:val="hybridMultilevel"/>
    <w:tmpl w:val="A6C693E2"/>
    <w:lvl w:ilvl="0" w:tplc="65E8E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pacing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1C1A80"/>
    <w:multiLevelType w:val="hybridMultilevel"/>
    <w:tmpl w:val="5A0AC120"/>
    <w:lvl w:ilvl="0" w:tplc="049074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1795EA9"/>
    <w:multiLevelType w:val="hybridMultilevel"/>
    <w:tmpl w:val="CB8418E0"/>
    <w:lvl w:ilvl="0" w:tplc="72D61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5A13D3"/>
    <w:multiLevelType w:val="hybridMultilevel"/>
    <w:tmpl w:val="FDC03FDA"/>
    <w:lvl w:ilvl="0" w:tplc="48AE9B86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264C64DE"/>
    <w:multiLevelType w:val="hybridMultilevel"/>
    <w:tmpl w:val="71880FD2"/>
    <w:lvl w:ilvl="0" w:tplc="029ED9AE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4">
    <w:nsid w:val="297D6306"/>
    <w:multiLevelType w:val="hybridMultilevel"/>
    <w:tmpl w:val="0686A49A"/>
    <w:lvl w:ilvl="0" w:tplc="0D76B832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8D49FA"/>
    <w:multiLevelType w:val="hybridMultilevel"/>
    <w:tmpl w:val="19C043AE"/>
    <w:lvl w:ilvl="0" w:tplc="727A4A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C9218D"/>
    <w:multiLevelType w:val="hybridMultilevel"/>
    <w:tmpl w:val="80605D74"/>
    <w:lvl w:ilvl="0" w:tplc="A0880B24">
      <w:start w:val="1"/>
      <w:numFmt w:val="decimal"/>
      <w:lvlText w:val="%1)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7">
    <w:nsid w:val="2DD4613F"/>
    <w:multiLevelType w:val="hybridMultilevel"/>
    <w:tmpl w:val="DA7EA60A"/>
    <w:lvl w:ilvl="0" w:tplc="74D4666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2EC322BF"/>
    <w:multiLevelType w:val="multilevel"/>
    <w:tmpl w:val="F0B031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Calibri" w:hAnsi="Calibri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Calibri" w:hAnsi="Calibri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Calibri" w:hAnsi="Calibri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Calibri" w:hAnsi="Calibri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ascii="Calibri" w:hAnsi="Calibri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Calibri" w:hAnsi="Calibri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Calibri" w:hAnsi="Calibri" w:cs="Times New Roman" w:hint="default"/>
        <w:color w:val="000000"/>
        <w:sz w:val="20"/>
      </w:rPr>
    </w:lvl>
  </w:abstractNum>
  <w:abstractNum w:abstractNumId="19">
    <w:nsid w:val="2F1B55FF"/>
    <w:multiLevelType w:val="singleLevel"/>
    <w:tmpl w:val="5B90F9A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2BE6671"/>
    <w:multiLevelType w:val="hybridMultilevel"/>
    <w:tmpl w:val="937A4D66"/>
    <w:lvl w:ilvl="0" w:tplc="A288E1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5DF73BE"/>
    <w:multiLevelType w:val="hybridMultilevel"/>
    <w:tmpl w:val="6772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11FAB"/>
    <w:multiLevelType w:val="multilevel"/>
    <w:tmpl w:val="C8DAC7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3ED36EF5"/>
    <w:multiLevelType w:val="hybridMultilevel"/>
    <w:tmpl w:val="EE7811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072228B"/>
    <w:multiLevelType w:val="hybridMultilevel"/>
    <w:tmpl w:val="1178AC00"/>
    <w:lvl w:ilvl="0" w:tplc="F47A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9074F9"/>
    <w:multiLevelType w:val="hybridMultilevel"/>
    <w:tmpl w:val="AA724F02"/>
    <w:lvl w:ilvl="0" w:tplc="28464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370FDA"/>
    <w:multiLevelType w:val="hybridMultilevel"/>
    <w:tmpl w:val="F57E64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3C5120"/>
    <w:multiLevelType w:val="hybridMultilevel"/>
    <w:tmpl w:val="FFD0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B84CDB"/>
    <w:multiLevelType w:val="hybridMultilevel"/>
    <w:tmpl w:val="43AEF9CE"/>
    <w:lvl w:ilvl="0" w:tplc="89B678BC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F94142B"/>
    <w:multiLevelType w:val="hybridMultilevel"/>
    <w:tmpl w:val="C9823B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0D387E"/>
    <w:multiLevelType w:val="hybridMultilevel"/>
    <w:tmpl w:val="0D221C7E"/>
    <w:lvl w:ilvl="0" w:tplc="2070E1EE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1">
    <w:nsid w:val="51305B4E"/>
    <w:multiLevelType w:val="hybridMultilevel"/>
    <w:tmpl w:val="D6D2F2E8"/>
    <w:lvl w:ilvl="0" w:tplc="869CA7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43547D8"/>
    <w:multiLevelType w:val="hybridMultilevel"/>
    <w:tmpl w:val="B5260498"/>
    <w:lvl w:ilvl="0" w:tplc="F19CA1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5A741E9"/>
    <w:multiLevelType w:val="hybridMultilevel"/>
    <w:tmpl w:val="578CED9A"/>
    <w:lvl w:ilvl="0" w:tplc="8E82B72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7360374"/>
    <w:multiLevelType w:val="hybridMultilevel"/>
    <w:tmpl w:val="CB5C30BC"/>
    <w:lvl w:ilvl="0" w:tplc="60702B06">
      <w:start w:val="1"/>
      <w:numFmt w:val="decimal"/>
      <w:lvlText w:val="%1."/>
      <w:lvlJc w:val="left"/>
      <w:pPr>
        <w:ind w:left="1114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33827FA"/>
    <w:multiLevelType w:val="hybridMultilevel"/>
    <w:tmpl w:val="6C56A2CE"/>
    <w:lvl w:ilvl="0" w:tplc="40D6D4A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411CB0"/>
    <w:multiLevelType w:val="hybridMultilevel"/>
    <w:tmpl w:val="7B3AE7CC"/>
    <w:lvl w:ilvl="0" w:tplc="96C8DF8C">
      <w:start w:val="8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AA6BB2"/>
    <w:multiLevelType w:val="hybridMultilevel"/>
    <w:tmpl w:val="1C2E8510"/>
    <w:lvl w:ilvl="0" w:tplc="608AF6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20147A"/>
    <w:multiLevelType w:val="hybridMultilevel"/>
    <w:tmpl w:val="5B2ADD48"/>
    <w:lvl w:ilvl="0" w:tplc="4F9A32C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504C2F"/>
    <w:multiLevelType w:val="hybridMultilevel"/>
    <w:tmpl w:val="6218D22A"/>
    <w:lvl w:ilvl="0" w:tplc="BAF0FB6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>
    <w:nsid w:val="711C02A6"/>
    <w:multiLevelType w:val="hybridMultilevel"/>
    <w:tmpl w:val="768E96D8"/>
    <w:lvl w:ilvl="0" w:tplc="5964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E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A5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80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42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C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61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81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40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4"/>
  </w:num>
  <w:num w:numId="9">
    <w:abstractNumId w:val="38"/>
  </w:num>
  <w:num w:numId="10">
    <w:abstractNumId w:val="19"/>
  </w:num>
  <w:num w:numId="11">
    <w:abstractNumId w:val="24"/>
  </w:num>
  <w:num w:numId="12">
    <w:abstractNumId w:val="23"/>
  </w:num>
  <w:num w:numId="13">
    <w:abstractNumId w:val="13"/>
  </w:num>
  <w:num w:numId="14">
    <w:abstractNumId w:val="16"/>
  </w:num>
  <w:num w:numId="15">
    <w:abstractNumId w:val="31"/>
  </w:num>
  <w:num w:numId="16">
    <w:abstractNumId w:val="32"/>
  </w:num>
  <w:num w:numId="17">
    <w:abstractNumId w:val="10"/>
  </w:num>
  <w:num w:numId="18">
    <w:abstractNumId w:val="39"/>
  </w:num>
  <w:num w:numId="19">
    <w:abstractNumId w:val="28"/>
  </w:num>
  <w:num w:numId="20">
    <w:abstractNumId w:val="26"/>
  </w:num>
  <w:num w:numId="21">
    <w:abstractNumId w:val="36"/>
  </w:num>
  <w:num w:numId="22">
    <w:abstractNumId w:val="8"/>
  </w:num>
  <w:num w:numId="23">
    <w:abstractNumId w:val="2"/>
  </w:num>
  <w:num w:numId="24">
    <w:abstractNumId w:val="30"/>
  </w:num>
  <w:num w:numId="25">
    <w:abstractNumId w:val="29"/>
  </w:num>
  <w:num w:numId="26">
    <w:abstractNumId w:val="4"/>
  </w:num>
  <w:num w:numId="27">
    <w:abstractNumId w:val="20"/>
  </w:num>
  <w:num w:numId="28">
    <w:abstractNumId w:val="22"/>
  </w:num>
  <w:num w:numId="29">
    <w:abstractNumId w:val="12"/>
  </w:num>
  <w:num w:numId="30">
    <w:abstractNumId w:val="15"/>
  </w:num>
  <w:num w:numId="31">
    <w:abstractNumId w:val="6"/>
  </w:num>
  <w:num w:numId="32">
    <w:abstractNumId w:val="9"/>
  </w:num>
  <w:num w:numId="33">
    <w:abstractNumId w:val="21"/>
  </w:num>
  <w:num w:numId="34">
    <w:abstractNumId w:val="17"/>
  </w:num>
  <w:num w:numId="35">
    <w:abstractNumId w:val="37"/>
  </w:num>
  <w:num w:numId="36">
    <w:abstractNumId w:val="33"/>
  </w:num>
  <w:num w:numId="37">
    <w:abstractNumId w:val="25"/>
  </w:num>
  <w:num w:numId="38">
    <w:abstractNumId w:val="18"/>
  </w:num>
  <w:num w:numId="39">
    <w:abstractNumId w:val="0"/>
  </w:num>
  <w:num w:numId="40">
    <w:abstractNumId w:val="34"/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CBA"/>
    <w:rsid w:val="0000215A"/>
    <w:rsid w:val="000070EB"/>
    <w:rsid w:val="00007399"/>
    <w:rsid w:val="00024E3D"/>
    <w:rsid w:val="00026FD3"/>
    <w:rsid w:val="0003025F"/>
    <w:rsid w:val="0003678F"/>
    <w:rsid w:val="0003792B"/>
    <w:rsid w:val="00040043"/>
    <w:rsid w:val="000422E8"/>
    <w:rsid w:val="000508D9"/>
    <w:rsid w:val="00054193"/>
    <w:rsid w:val="000678E3"/>
    <w:rsid w:val="00085FDE"/>
    <w:rsid w:val="000A28B4"/>
    <w:rsid w:val="000A6025"/>
    <w:rsid w:val="000B6403"/>
    <w:rsid w:val="000D2598"/>
    <w:rsid w:val="000D6198"/>
    <w:rsid w:val="00101470"/>
    <w:rsid w:val="00107541"/>
    <w:rsid w:val="0011673A"/>
    <w:rsid w:val="001169DB"/>
    <w:rsid w:val="00145FB2"/>
    <w:rsid w:val="00150124"/>
    <w:rsid w:val="001502A7"/>
    <w:rsid w:val="00150400"/>
    <w:rsid w:val="0015210F"/>
    <w:rsid w:val="00155FE7"/>
    <w:rsid w:val="00156134"/>
    <w:rsid w:val="00175A12"/>
    <w:rsid w:val="00196032"/>
    <w:rsid w:val="001C5414"/>
    <w:rsid w:val="00200A66"/>
    <w:rsid w:val="00204D33"/>
    <w:rsid w:val="00220CBA"/>
    <w:rsid w:val="002310C3"/>
    <w:rsid w:val="002332DB"/>
    <w:rsid w:val="00272FB6"/>
    <w:rsid w:val="0027675E"/>
    <w:rsid w:val="002849E1"/>
    <w:rsid w:val="002869FA"/>
    <w:rsid w:val="002C2B63"/>
    <w:rsid w:val="002D0E37"/>
    <w:rsid w:val="002D54D1"/>
    <w:rsid w:val="002D6063"/>
    <w:rsid w:val="0035739B"/>
    <w:rsid w:val="003621CC"/>
    <w:rsid w:val="00396F39"/>
    <w:rsid w:val="003A67A9"/>
    <w:rsid w:val="003B4E67"/>
    <w:rsid w:val="003B780A"/>
    <w:rsid w:val="003F338B"/>
    <w:rsid w:val="00432690"/>
    <w:rsid w:val="004729EB"/>
    <w:rsid w:val="004903DF"/>
    <w:rsid w:val="004D70F9"/>
    <w:rsid w:val="004E2AD6"/>
    <w:rsid w:val="0052190C"/>
    <w:rsid w:val="0052754D"/>
    <w:rsid w:val="005402E9"/>
    <w:rsid w:val="00544A44"/>
    <w:rsid w:val="005A15A3"/>
    <w:rsid w:val="005D4FC9"/>
    <w:rsid w:val="005F7569"/>
    <w:rsid w:val="00642032"/>
    <w:rsid w:val="00645CAF"/>
    <w:rsid w:val="00647F4B"/>
    <w:rsid w:val="00662C17"/>
    <w:rsid w:val="00667BDC"/>
    <w:rsid w:val="0067612F"/>
    <w:rsid w:val="006961A8"/>
    <w:rsid w:val="006D1C71"/>
    <w:rsid w:val="006E6471"/>
    <w:rsid w:val="006F53E5"/>
    <w:rsid w:val="00703001"/>
    <w:rsid w:val="00727EBC"/>
    <w:rsid w:val="00772FC0"/>
    <w:rsid w:val="0079632D"/>
    <w:rsid w:val="007E43CA"/>
    <w:rsid w:val="007F0E03"/>
    <w:rsid w:val="00803138"/>
    <w:rsid w:val="00811011"/>
    <w:rsid w:val="00840ADA"/>
    <w:rsid w:val="008B0DCD"/>
    <w:rsid w:val="008E73A5"/>
    <w:rsid w:val="008F426C"/>
    <w:rsid w:val="008F7473"/>
    <w:rsid w:val="00904A76"/>
    <w:rsid w:val="00907C9F"/>
    <w:rsid w:val="009201BB"/>
    <w:rsid w:val="00923C76"/>
    <w:rsid w:val="009447F2"/>
    <w:rsid w:val="00984A48"/>
    <w:rsid w:val="00997285"/>
    <w:rsid w:val="009A176D"/>
    <w:rsid w:val="009A57E0"/>
    <w:rsid w:val="009B0912"/>
    <w:rsid w:val="009D2E4D"/>
    <w:rsid w:val="009F4F7A"/>
    <w:rsid w:val="00A00240"/>
    <w:rsid w:val="00A07A15"/>
    <w:rsid w:val="00A12648"/>
    <w:rsid w:val="00A675F4"/>
    <w:rsid w:val="00A708D2"/>
    <w:rsid w:val="00A86FAB"/>
    <w:rsid w:val="00AA2C4B"/>
    <w:rsid w:val="00AB1363"/>
    <w:rsid w:val="00AC713B"/>
    <w:rsid w:val="00AC752B"/>
    <w:rsid w:val="00AD147B"/>
    <w:rsid w:val="00AF56A8"/>
    <w:rsid w:val="00B0008A"/>
    <w:rsid w:val="00B25CBE"/>
    <w:rsid w:val="00B45B0D"/>
    <w:rsid w:val="00B522CE"/>
    <w:rsid w:val="00B552AE"/>
    <w:rsid w:val="00B7500B"/>
    <w:rsid w:val="00BA0329"/>
    <w:rsid w:val="00BE2B00"/>
    <w:rsid w:val="00BF76E9"/>
    <w:rsid w:val="00C05D0F"/>
    <w:rsid w:val="00C26A3F"/>
    <w:rsid w:val="00C27D9B"/>
    <w:rsid w:val="00C33469"/>
    <w:rsid w:val="00C42542"/>
    <w:rsid w:val="00C50B12"/>
    <w:rsid w:val="00C6172D"/>
    <w:rsid w:val="00C63F7B"/>
    <w:rsid w:val="00C823FE"/>
    <w:rsid w:val="00C97BAD"/>
    <w:rsid w:val="00CC09F6"/>
    <w:rsid w:val="00CF43E6"/>
    <w:rsid w:val="00D3727C"/>
    <w:rsid w:val="00D6480E"/>
    <w:rsid w:val="00D85811"/>
    <w:rsid w:val="00DB44B1"/>
    <w:rsid w:val="00DE00D1"/>
    <w:rsid w:val="00E047A1"/>
    <w:rsid w:val="00E20351"/>
    <w:rsid w:val="00E234B9"/>
    <w:rsid w:val="00E26C6C"/>
    <w:rsid w:val="00E83D3E"/>
    <w:rsid w:val="00E96F51"/>
    <w:rsid w:val="00EA15CB"/>
    <w:rsid w:val="00EA168D"/>
    <w:rsid w:val="00EA4D78"/>
    <w:rsid w:val="00EC4490"/>
    <w:rsid w:val="00ED662D"/>
    <w:rsid w:val="00ED66E7"/>
    <w:rsid w:val="00ED727D"/>
    <w:rsid w:val="00EF7D4B"/>
    <w:rsid w:val="00F11C14"/>
    <w:rsid w:val="00F741E0"/>
    <w:rsid w:val="00F96347"/>
    <w:rsid w:val="00FC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page number" w:uiPriority="99"/>
    <w:lsdException w:name="List 2" w:uiPriority="99"/>
    <w:lsdException w:name="List 3" w:uiPriority="99"/>
    <w:lsdException w:name="Title" w:uiPriority="10" w:qFormat="1"/>
    <w:lsdException w:name="Body Text Indent" w:uiPriority="99"/>
    <w:lsdException w:name="List Continue 2" w:uiPriority="99"/>
    <w:lsdException w:name="Subtitle" w:qFormat="1"/>
    <w:lsdException w:name="Date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C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25F"/>
    <w:pPr>
      <w:keepNext/>
      <w:tabs>
        <w:tab w:val="left" w:pos="0"/>
      </w:tabs>
      <w:suppressAutoHyphens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3025F"/>
    <w:pPr>
      <w:keepNext/>
      <w:tabs>
        <w:tab w:val="center" w:pos="4590"/>
      </w:tabs>
      <w:suppressAutoHyphens/>
      <w:ind w:firstLine="567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3025F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iCs/>
      <w:spacing w:val="-3"/>
      <w:sz w:val="20"/>
      <w:szCs w:val="20"/>
    </w:rPr>
  </w:style>
  <w:style w:type="paragraph" w:styleId="40">
    <w:name w:val="heading 4"/>
    <w:basedOn w:val="a"/>
    <w:next w:val="a"/>
    <w:link w:val="41"/>
    <w:qFormat/>
    <w:rsid w:val="0003025F"/>
    <w:pPr>
      <w:keepNext/>
      <w:ind w:firstLine="567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3025F"/>
    <w:pPr>
      <w:keepNext/>
      <w:tabs>
        <w:tab w:val="left" w:pos="0"/>
      </w:tabs>
      <w:suppressAutoHyphens/>
      <w:ind w:firstLine="7513"/>
      <w:jc w:val="both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3025F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3025F"/>
    <w:pPr>
      <w:keepNext/>
      <w:tabs>
        <w:tab w:val="center" w:pos="4513"/>
      </w:tabs>
      <w:ind w:right="42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3025F"/>
    <w:pPr>
      <w:keepNext/>
      <w:jc w:val="center"/>
      <w:outlineLvl w:val="7"/>
    </w:pPr>
    <w:rPr>
      <w:color w:val="00FF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3025F"/>
    <w:pPr>
      <w:keepNext/>
      <w:outlineLvl w:val="8"/>
    </w:pPr>
    <w:rPr>
      <w:b/>
      <w:bCs/>
      <w:color w:val="00FF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3025F"/>
    <w:rPr>
      <w:b/>
      <w:bCs/>
    </w:rPr>
  </w:style>
  <w:style w:type="character" w:customStyle="1" w:styleId="20">
    <w:name w:val="Заголовок 2 Знак"/>
    <w:link w:val="2"/>
    <w:uiPriority w:val="99"/>
    <w:rsid w:val="0003025F"/>
    <w:rPr>
      <w:b/>
      <w:bCs/>
    </w:rPr>
  </w:style>
  <w:style w:type="character" w:customStyle="1" w:styleId="30">
    <w:name w:val="Заголовок 3 Знак"/>
    <w:link w:val="3"/>
    <w:uiPriority w:val="99"/>
    <w:rsid w:val="0003025F"/>
    <w:rPr>
      <w:i/>
      <w:iCs/>
      <w:spacing w:val="-3"/>
    </w:rPr>
  </w:style>
  <w:style w:type="character" w:customStyle="1" w:styleId="41">
    <w:name w:val="Заголовок 4 Знак"/>
    <w:link w:val="40"/>
    <w:rsid w:val="0003025F"/>
    <w:rPr>
      <w:b/>
      <w:bCs/>
    </w:rPr>
  </w:style>
  <w:style w:type="character" w:customStyle="1" w:styleId="50">
    <w:name w:val="Заголовок 5 Знак"/>
    <w:link w:val="5"/>
    <w:uiPriority w:val="99"/>
    <w:rsid w:val="0003025F"/>
    <w:rPr>
      <w:b/>
      <w:bCs/>
    </w:rPr>
  </w:style>
  <w:style w:type="character" w:customStyle="1" w:styleId="60">
    <w:name w:val="Заголовок 6 Знак"/>
    <w:link w:val="6"/>
    <w:uiPriority w:val="9"/>
    <w:rsid w:val="0003025F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03025F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rsid w:val="0003025F"/>
    <w:rPr>
      <w:color w:val="00FF00"/>
      <w:sz w:val="28"/>
      <w:szCs w:val="28"/>
    </w:rPr>
  </w:style>
  <w:style w:type="character" w:customStyle="1" w:styleId="90">
    <w:name w:val="Заголовок 9 Знак"/>
    <w:link w:val="9"/>
    <w:uiPriority w:val="99"/>
    <w:rsid w:val="0003025F"/>
    <w:rPr>
      <w:b/>
      <w:bCs/>
      <w:color w:val="00FF00"/>
      <w:sz w:val="48"/>
      <w:szCs w:val="48"/>
    </w:rPr>
  </w:style>
  <w:style w:type="character" w:customStyle="1" w:styleId="apple-converted-space">
    <w:name w:val="apple-converted-space"/>
    <w:rsid w:val="00220CBA"/>
    <w:rPr>
      <w:rFonts w:cs="Times New Roman"/>
    </w:rPr>
  </w:style>
  <w:style w:type="character" w:customStyle="1" w:styleId="FontStyle13">
    <w:name w:val="Font Style13"/>
    <w:rsid w:val="00040043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2690"/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3621CC"/>
    <w:pPr>
      <w:widowControl w:val="0"/>
      <w:autoSpaceDE w:val="0"/>
      <w:autoSpaceDN w:val="0"/>
      <w:adjustRightInd w:val="0"/>
    </w:pPr>
  </w:style>
  <w:style w:type="character" w:customStyle="1" w:styleId="w">
    <w:name w:val="w"/>
    <w:basedOn w:val="a0"/>
    <w:rsid w:val="00AA2C4B"/>
  </w:style>
  <w:style w:type="character" w:customStyle="1" w:styleId="FontStyle12">
    <w:name w:val="Font Style12"/>
    <w:uiPriority w:val="99"/>
    <w:rsid w:val="00150400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rsid w:val="00150400"/>
    <w:pPr>
      <w:widowControl w:val="0"/>
      <w:autoSpaceDE w:val="0"/>
      <w:autoSpaceDN w:val="0"/>
      <w:adjustRightInd w:val="0"/>
    </w:pPr>
  </w:style>
  <w:style w:type="paragraph" w:styleId="a3">
    <w:name w:val="No Spacing"/>
    <w:link w:val="a4"/>
    <w:uiPriority w:val="1"/>
    <w:qFormat/>
    <w:rsid w:val="000D6198"/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E96F51"/>
    <w:rPr>
      <w:lang w:val="en-US"/>
    </w:rPr>
  </w:style>
  <w:style w:type="paragraph" w:styleId="a5">
    <w:name w:val="Body Text"/>
    <w:basedOn w:val="a"/>
    <w:link w:val="a6"/>
    <w:rsid w:val="00E96F51"/>
    <w:pPr>
      <w:jc w:val="center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96F51"/>
  </w:style>
  <w:style w:type="paragraph" w:styleId="a7">
    <w:name w:val="List Paragraph"/>
    <w:basedOn w:val="a"/>
    <w:uiPriority w:val="34"/>
    <w:qFormat/>
    <w:rsid w:val="00E96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7030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03001"/>
    <w:rPr>
      <w:sz w:val="24"/>
      <w:szCs w:val="24"/>
    </w:rPr>
  </w:style>
  <w:style w:type="paragraph" w:styleId="aa">
    <w:name w:val="footer"/>
    <w:basedOn w:val="a"/>
    <w:link w:val="ab"/>
    <w:uiPriority w:val="99"/>
    <w:rsid w:val="007030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03001"/>
    <w:rPr>
      <w:sz w:val="24"/>
      <w:szCs w:val="24"/>
    </w:rPr>
  </w:style>
  <w:style w:type="paragraph" w:styleId="ac">
    <w:name w:val="Balloon Text"/>
    <w:basedOn w:val="a"/>
    <w:link w:val="ad"/>
    <w:uiPriority w:val="99"/>
    <w:rsid w:val="009A57E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9A57E0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10"/>
    <w:qFormat/>
    <w:rsid w:val="0003025F"/>
    <w:pPr>
      <w:jc w:val="center"/>
    </w:pPr>
    <w:rPr>
      <w:b/>
      <w:bCs/>
      <w:sz w:val="22"/>
      <w:szCs w:val="22"/>
    </w:rPr>
  </w:style>
  <w:style w:type="character" w:customStyle="1" w:styleId="af">
    <w:name w:val="Название Знак"/>
    <w:link w:val="ae"/>
    <w:uiPriority w:val="10"/>
    <w:rsid w:val="0003025F"/>
    <w:rPr>
      <w:b/>
      <w:bCs/>
      <w:sz w:val="22"/>
      <w:szCs w:val="22"/>
    </w:rPr>
  </w:style>
  <w:style w:type="paragraph" w:customStyle="1" w:styleId="h2">
    <w:name w:val="h2"/>
    <w:basedOn w:val="a"/>
    <w:rsid w:val="0003025F"/>
    <w:pPr>
      <w:spacing w:before="240" w:after="48"/>
      <w:ind w:firstLine="720"/>
    </w:pPr>
    <w:rPr>
      <w:b/>
      <w:bCs/>
    </w:rPr>
  </w:style>
  <w:style w:type="paragraph" w:customStyle="1" w:styleId="31">
    <w:name w:val="Знак3"/>
    <w:basedOn w:val="a"/>
    <w:rsid w:val="00030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текст"/>
    <w:basedOn w:val="a"/>
    <w:link w:val="af2"/>
    <w:uiPriority w:val="99"/>
    <w:rsid w:val="0003025F"/>
    <w:pPr>
      <w:ind w:firstLine="567"/>
      <w:jc w:val="both"/>
    </w:pPr>
    <w:rPr>
      <w:spacing w:val="-4"/>
      <w:sz w:val="20"/>
      <w:szCs w:val="20"/>
    </w:rPr>
  </w:style>
  <w:style w:type="character" w:customStyle="1" w:styleId="af2">
    <w:name w:val="Основной текст с отступом Знак"/>
    <w:aliases w:val="текст Знак"/>
    <w:link w:val="af1"/>
    <w:uiPriority w:val="99"/>
    <w:rsid w:val="0003025F"/>
    <w:rPr>
      <w:spacing w:val="-4"/>
    </w:rPr>
  </w:style>
  <w:style w:type="paragraph" w:styleId="21">
    <w:name w:val="Body Text Indent 2"/>
    <w:basedOn w:val="a"/>
    <w:link w:val="22"/>
    <w:uiPriority w:val="99"/>
    <w:rsid w:val="0003025F"/>
    <w:pPr>
      <w:tabs>
        <w:tab w:val="left" w:pos="0"/>
      </w:tabs>
      <w:suppressAutoHyphens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rsid w:val="0003025F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03025F"/>
    <w:pPr>
      <w:tabs>
        <w:tab w:val="left" w:pos="0"/>
        <w:tab w:val="left" w:pos="1418"/>
      </w:tabs>
      <w:suppressAutoHyphens/>
      <w:ind w:firstLine="709"/>
      <w:jc w:val="both"/>
    </w:pPr>
  </w:style>
  <w:style w:type="character" w:customStyle="1" w:styleId="33">
    <w:name w:val="Основной текст с отступом 3 Знак"/>
    <w:link w:val="32"/>
    <w:uiPriority w:val="99"/>
    <w:rsid w:val="0003025F"/>
    <w:rPr>
      <w:sz w:val="24"/>
      <w:szCs w:val="24"/>
    </w:rPr>
  </w:style>
  <w:style w:type="paragraph" w:customStyle="1" w:styleId="FR2">
    <w:name w:val="FR2"/>
    <w:uiPriority w:val="99"/>
    <w:rsid w:val="0003025F"/>
    <w:pPr>
      <w:widowControl w:val="0"/>
      <w:ind w:firstLine="280"/>
      <w:jc w:val="both"/>
    </w:pPr>
  </w:style>
  <w:style w:type="paragraph" w:customStyle="1" w:styleId="left">
    <w:name w:val="left"/>
    <w:uiPriority w:val="99"/>
    <w:rsid w:val="0003025F"/>
    <w:rPr>
      <w:rFonts w:ascii="Courier New" w:hAnsi="Courier New" w:cs="Courier New"/>
      <w:b/>
      <w:bCs/>
    </w:rPr>
  </w:style>
  <w:style w:type="paragraph" w:customStyle="1" w:styleId="ConsNormal">
    <w:name w:val="ConsNormal"/>
    <w:uiPriority w:val="99"/>
    <w:rsid w:val="0003025F"/>
    <w:pPr>
      <w:widowControl w:val="0"/>
      <w:ind w:firstLine="720"/>
    </w:pPr>
    <w:rPr>
      <w:rFonts w:ascii="Consultant" w:hAnsi="Consultant" w:cs="Consultant"/>
    </w:rPr>
  </w:style>
  <w:style w:type="paragraph" w:customStyle="1" w:styleId="ConsNonformat">
    <w:name w:val="ConsNonformat"/>
    <w:uiPriority w:val="99"/>
    <w:rsid w:val="0003025F"/>
    <w:pPr>
      <w:widowControl w:val="0"/>
    </w:pPr>
    <w:rPr>
      <w:rFonts w:ascii="Consultant" w:hAnsi="Consultant" w:cs="Consultant"/>
    </w:rPr>
  </w:style>
  <w:style w:type="paragraph" w:customStyle="1" w:styleId="ConsCell">
    <w:name w:val="ConsCell"/>
    <w:rsid w:val="0003025F"/>
    <w:pPr>
      <w:widowControl w:val="0"/>
    </w:pPr>
    <w:rPr>
      <w:rFonts w:ascii="Arial" w:hAnsi="Arial" w:cs="Arial"/>
    </w:rPr>
  </w:style>
  <w:style w:type="paragraph" w:customStyle="1" w:styleId="af3">
    <w:name w:val="текст сноски"/>
    <w:basedOn w:val="a"/>
    <w:uiPriority w:val="99"/>
    <w:rsid w:val="0003025F"/>
    <w:pPr>
      <w:widowControl w:val="0"/>
    </w:pPr>
    <w:rPr>
      <w:rFonts w:ascii="Gelvetsky 12pt" w:hAnsi="Gelvetsky 12pt" w:cs="Gelvetsky 12pt"/>
      <w:lang w:val="en-US"/>
    </w:rPr>
  </w:style>
  <w:style w:type="paragraph" w:styleId="34">
    <w:name w:val="Body Text 3"/>
    <w:basedOn w:val="a"/>
    <w:link w:val="35"/>
    <w:uiPriority w:val="99"/>
    <w:rsid w:val="0003025F"/>
    <w:pPr>
      <w:spacing w:line="220" w:lineRule="auto"/>
      <w:ind w:right="-5"/>
      <w:jc w:val="both"/>
    </w:pPr>
    <w:rPr>
      <w:sz w:val="20"/>
      <w:szCs w:val="20"/>
    </w:rPr>
  </w:style>
  <w:style w:type="character" w:customStyle="1" w:styleId="35">
    <w:name w:val="Основной текст 3 Знак"/>
    <w:basedOn w:val="a0"/>
    <w:link w:val="34"/>
    <w:uiPriority w:val="99"/>
    <w:rsid w:val="0003025F"/>
  </w:style>
  <w:style w:type="paragraph" w:styleId="23">
    <w:name w:val="Body Text 2"/>
    <w:basedOn w:val="a"/>
    <w:link w:val="24"/>
    <w:uiPriority w:val="99"/>
    <w:rsid w:val="0003025F"/>
    <w:pPr>
      <w:widowControl w:val="0"/>
      <w:autoSpaceDE w:val="0"/>
      <w:autoSpaceDN w:val="0"/>
      <w:adjustRightInd w:val="0"/>
      <w:jc w:val="both"/>
    </w:pPr>
    <w:rPr>
      <w:i/>
      <w:iCs/>
      <w:sz w:val="22"/>
      <w:szCs w:val="22"/>
      <w:lang w:val="en-US"/>
    </w:rPr>
  </w:style>
  <w:style w:type="character" w:customStyle="1" w:styleId="24">
    <w:name w:val="Основной текст 2 Знак"/>
    <w:link w:val="23"/>
    <w:uiPriority w:val="99"/>
    <w:rsid w:val="0003025F"/>
    <w:rPr>
      <w:i/>
      <w:iCs/>
      <w:sz w:val="22"/>
      <w:szCs w:val="22"/>
      <w:lang w:val="en-US"/>
    </w:rPr>
  </w:style>
  <w:style w:type="paragraph" w:styleId="af4">
    <w:name w:val="Date"/>
    <w:basedOn w:val="a"/>
    <w:next w:val="a"/>
    <w:link w:val="af5"/>
    <w:uiPriority w:val="99"/>
    <w:rsid w:val="0003025F"/>
    <w:pPr>
      <w:jc w:val="both"/>
    </w:pPr>
    <w:rPr>
      <w:sz w:val="20"/>
      <w:szCs w:val="20"/>
    </w:rPr>
  </w:style>
  <w:style w:type="character" w:customStyle="1" w:styleId="af5">
    <w:name w:val="Дата Знак"/>
    <w:basedOn w:val="a0"/>
    <w:link w:val="af4"/>
    <w:uiPriority w:val="99"/>
    <w:rsid w:val="0003025F"/>
  </w:style>
  <w:style w:type="paragraph" w:customStyle="1" w:styleId="FR1">
    <w:name w:val="FR1"/>
    <w:uiPriority w:val="99"/>
    <w:rsid w:val="0003025F"/>
    <w:pPr>
      <w:widowControl w:val="0"/>
      <w:spacing w:before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H20">
    <w:name w:val="H2"/>
    <w:basedOn w:val="a"/>
    <w:next w:val="a"/>
    <w:uiPriority w:val="99"/>
    <w:rsid w:val="0003025F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f6">
    <w:name w:val="Hyperlink"/>
    <w:uiPriority w:val="99"/>
    <w:rsid w:val="0003025F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next w:val="a"/>
    <w:rsid w:val="0003025F"/>
    <w:pPr>
      <w:keepNext/>
      <w:jc w:val="center"/>
    </w:pPr>
  </w:style>
  <w:style w:type="character" w:styleId="af7">
    <w:name w:val="page number"/>
    <w:uiPriority w:val="99"/>
    <w:rsid w:val="0003025F"/>
    <w:rPr>
      <w:rFonts w:cs="Times New Roman"/>
    </w:rPr>
  </w:style>
  <w:style w:type="paragraph" w:styleId="af8">
    <w:name w:val="Block Text"/>
    <w:basedOn w:val="a"/>
    <w:rsid w:val="0003025F"/>
    <w:pPr>
      <w:ind w:left="-142" w:right="-285" w:firstLine="284"/>
      <w:jc w:val="both"/>
    </w:pPr>
    <w:rPr>
      <w:sz w:val="28"/>
      <w:szCs w:val="28"/>
    </w:rPr>
  </w:style>
  <w:style w:type="character" w:styleId="af9">
    <w:name w:val="FollowedHyperlink"/>
    <w:uiPriority w:val="99"/>
    <w:rsid w:val="0003025F"/>
    <w:rPr>
      <w:rFonts w:cs="Times New Roman"/>
      <w:color w:val="800080"/>
      <w:u w:val="single"/>
    </w:rPr>
  </w:style>
  <w:style w:type="paragraph" w:customStyle="1" w:styleId="4">
    <w:name w:val="заголовок 4"/>
    <w:basedOn w:val="a"/>
    <w:next w:val="a"/>
    <w:uiPriority w:val="99"/>
    <w:rsid w:val="0003025F"/>
    <w:pPr>
      <w:keepNext/>
      <w:numPr>
        <w:numId w:val="10"/>
      </w:numPr>
      <w:spacing w:before="240" w:after="60"/>
      <w:outlineLvl w:val="3"/>
    </w:pPr>
    <w:rPr>
      <w:rFonts w:ascii="Arial" w:hAnsi="Arial" w:cs="Arial"/>
      <w:b/>
      <w:bCs/>
    </w:rPr>
  </w:style>
  <w:style w:type="paragraph" w:customStyle="1" w:styleId="Nonformat">
    <w:name w:val="Nonformat"/>
    <w:basedOn w:val="a"/>
    <w:uiPriority w:val="99"/>
    <w:rsid w:val="0003025F"/>
    <w:rPr>
      <w:rFonts w:ascii="Consultant" w:hAnsi="Consultant" w:cs="Consultant"/>
      <w:sz w:val="20"/>
      <w:szCs w:val="20"/>
    </w:rPr>
  </w:style>
  <w:style w:type="paragraph" w:customStyle="1" w:styleId="Cell">
    <w:name w:val="Cell"/>
    <w:basedOn w:val="a"/>
    <w:uiPriority w:val="99"/>
    <w:rsid w:val="0003025F"/>
    <w:rPr>
      <w:sz w:val="20"/>
      <w:szCs w:val="20"/>
    </w:rPr>
  </w:style>
  <w:style w:type="paragraph" w:customStyle="1" w:styleId="c2">
    <w:name w:val="c2"/>
    <w:basedOn w:val="a"/>
    <w:uiPriority w:val="99"/>
    <w:rsid w:val="0003025F"/>
    <w:pPr>
      <w:widowControl w:val="0"/>
      <w:spacing w:line="240" w:lineRule="atLeast"/>
      <w:jc w:val="center"/>
    </w:pPr>
  </w:style>
  <w:style w:type="paragraph" w:styleId="25">
    <w:name w:val="List 2"/>
    <w:basedOn w:val="a"/>
    <w:uiPriority w:val="99"/>
    <w:rsid w:val="0003025F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26">
    <w:name w:val="List Continue 2"/>
    <w:basedOn w:val="a"/>
    <w:uiPriority w:val="99"/>
    <w:rsid w:val="0003025F"/>
    <w:pPr>
      <w:widowControl w:val="0"/>
      <w:autoSpaceDE w:val="0"/>
      <w:autoSpaceDN w:val="0"/>
      <w:adjustRightInd w:val="0"/>
      <w:spacing w:after="120"/>
      <w:ind w:left="566"/>
    </w:pPr>
    <w:rPr>
      <w:b/>
      <w:bCs/>
      <w:sz w:val="20"/>
      <w:szCs w:val="20"/>
    </w:rPr>
  </w:style>
  <w:style w:type="paragraph" w:styleId="36">
    <w:name w:val="List 3"/>
    <w:basedOn w:val="a"/>
    <w:uiPriority w:val="99"/>
    <w:rsid w:val="0003025F"/>
    <w:pPr>
      <w:widowControl w:val="0"/>
      <w:autoSpaceDE w:val="0"/>
      <w:autoSpaceDN w:val="0"/>
      <w:adjustRightInd w:val="0"/>
      <w:ind w:left="849" w:hanging="283"/>
    </w:pPr>
    <w:rPr>
      <w:b/>
      <w:bCs/>
      <w:sz w:val="20"/>
      <w:szCs w:val="20"/>
    </w:rPr>
  </w:style>
  <w:style w:type="paragraph" w:customStyle="1" w:styleId="p4">
    <w:name w:val="p4"/>
    <w:basedOn w:val="a"/>
    <w:uiPriority w:val="99"/>
    <w:rsid w:val="0003025F"/>
    <w:pPr>
      <w:widowControl w:val="0"/>
      <w:tabs>
        <w:tab w:val="left" w:pos="760"/>
      </w:tabs>
      <w:spacing w:line="280" w:lineRule="atLeast"/>
      <w:ind w:left="680"/>
      <w:jc w:val="both"/>
    </w:pPr>
  </w:style>
  <w:style w:type="paragraph" w:styleId="afa">
    <w:name w:val="Normal (Web)"/>
    <w:basedOn w:val="a"/>
    <w:uiPriority w:val="99"/>
    <w:rsid w:val="0003025F"/>
    <w:pPr>
      <w:spacing w:before="100" w:beforeAutospacing="1" w:after="100" w:afterAutospacing="1"/>
    </w:pPr>
    <w:rPr>
      <w:color w:val="000000"/>
    </w:rPr>
  </w:style>
  <w:style w:type="paragraph" w:customStyle="1" w:styleId="afb">
    <w:name w:val="Знак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02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ialNarrow10pt125">
    <w:name w:val="Стиль Arial Narrow 10 pt по ширине Первая строка:  125 см"/>
    <w:basedOn w:val="a"/>
    <w:autoRedefine/>
    <w:uiPriority w:val="99"/>
    <w:rsid w:val="0003025F"/>
    <w:pPr>
      <w:ind w:right="-6" w:firstLine="720"/>
      <w:jc w:val="both"/>
    </w:pPr>
  </w:style>
  <w:style w:type="paragraph" w:customStyle="1" w:styleId="BodyText21">
    <w:name w:val="Body Text 21"/>
    <w:basedOn w:val="a"/>
    <w:uiPriority w:val="99"/>
    <w:rsid w:val="0003025F"/>
    <w:pPr>
      <w:autoSpaceDE w:val="0"/>
      <w:autoSpaceDN w:val="0"/>
      <w:jc w:val="both"/>
    </w:pPr>
  </w:style>
  <w:style w:type="paragraph" w:customStyle="1" w:styleId="ConsPlusNonformat">
    <w:name w:val="ConsPlusNonformat"/>
    <w:rsid w:val="000302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Цитата1"/>
    <w:basedOn w:val="a"/>
    <w:uiPriority w:val="99"/>
    <w:rsid w:val="0003025F"/>
    <w:pPr>
      <w:suppressAutoHyphens/>
      <w:ind w:left="360" w:right="-81"/>
      <w:jc w:val="both"/>
    </w:pPr>
    <w:rPr>
      <w:sz w:val="28"/>
      <w:szCs w:val="28"/>
      <w:lang w:eastAsia="ar-SA"/>
    </w:rPr>
  </w:style>
  <w:style w:type="paragraph" w:customStyle="1" w:styleId="13">
    <w:name w:val="Знак1"/>
    <w:basedOn w:val="a"/>
    <w:uiPriority w:val="99"/>
    <w:rsid w:val="0003025F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Алексей"/>
    <w:basedOn w:val="a"/>
    <w:rsid w:val="0003025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030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"/>
    <w:basedOn w:val="a"/>
    <w:uiPriority w:val="99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uiPriority w:val="99"/>
    <w:rsid w:val="0003025F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sid w:val="0003025F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03025F"/>
  </w:style>
  <w:style w:type="paragraph" w:customStyle="1" w:styleId="27">
    <w:name w:val="Знак Знак Знак2"/>
    <w:basedOn w:val="a"/>
    <w:rsid w:val="000302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uiPriority w:val="22"/>
    <w:qFormat/>
    <w:rsid w:val="0003025F"/>
    <w:rPr>
      <w:rFonts w:cs="Times New Roman"/>
      <w:b/>
      <w:color w:val="auto"/>
    </w:rPr>
  </w:style>
  <w:style w:type="character" w:customStyle="1" w:styleId="c1">
    <w:name w:val="c1"/>
    <w:rsid w:val="0003025F"/>
  </w:style>
  <w:style w:type="paragraph" w:customStyle="1" w:styleId="15">
    <w:name w:val="Абзац списка1"/>
    <w:basedOn w:val="a"/>
    <w:rsid w:val="0003025F"/>
    <w:pPr>
      <w:spacing w:line="276" w:lineRule="auto"/>
      <w:ind w:left="720"/>
    </w:pPr>
    <w:rPr>
      <w:sz w:val="28"/>
      <w:szCs w:val="28"/>
      <w:lang w:eastAsia="en-US"/>
    </w:rPr>
  </w:style>
  <w:style w:type="character" w:styleId="aff1">
    <w:name w:val="line number"/>
    <w:basedOn w:val="a0"/>
    <w:uiPriority w:val="99"/>
    <w:unhideWhenUsed/>
    <w:rsid w:val="0003025F"/>
  </w:style>
  <w:style w:type="paragraph" w:customStyle="1" w:styleId="16">
    <w:name w:val="Без интервала1"/>
    <w:next w:val="a3"/>
    <w:qFormat/>
    <w:rsid w:val="0003025F"/>
    <w:rPr>
      <w:rFonts w:ascii="Calibri" w:eastAsia="Calibri" w:hAnsi="Calibri"/>
      <w:sz w:val="22"/>
      <w:szCs w:val="22"/>
      <w:lang w:eastAsia="en-US"/>
    </w:rPr>
  </w:style>
  <w:style w:type="paragraph" w:styleId="aff2">
    <w:name w:val="Subtitle"/>
    <w:basedOn w:val="a"/>
    <w:next w:val="a"/>
    <w:link w:val="aff3"/>
    <w:qFormat/>
    <w:rsid w:val="0003025F"/>
    <w:pPr>
      <w:suppressAutoHyphens/>
      <w:autoSpaceDE w:val="0"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f3">
    <w:name w:val="Подзаголовок Знак"/>
    <w:link w:val="aff2"/>
    <w:rsid w:val="0003025F"/>
    <w:rPr>
      <w:rFonts w:ascii="Cambria" w:hAnsi="Cambria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A86FAB"/>
    <w:rPr>
      <w:rFonts w:ascii="Calibri" w:hAnsi="Calibri"/>
      <w:sz w:val="22"/>
      <w:szCs w:val="22"/>
      <w:lang w:eastAsia="en-US" w:bidi="ar-SA"/>
    </w:rPr>
  </w:style>
  <w:style w:type="paragraph" w:customStyle="1" w:styleId="ConsPlusTitle">
    <w:name w:val="ConsPlusTitle"/>
    <w:rsid w:val="00AD14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f4">
    <w:name w:val="Table Grid"/>
    <w:basedOn w:val="a1"/>
    <w:uiPriority w:val="59"/>
    <w:rsid w:val="00085F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85FDE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sonormalbullet2gif">
    <w:name w:val="msonormalbullet2.gif"/>
    <w:basedOn w:val="a"/>
    <w:rsid w:val="00085FDE"/>
    <w:pPr>
      <w:spacing w:before="100" w:beforeAutospacing="1" w:after="100" w:afterAutospacing="1"/>
    </w:pPr>
  </w:style>
  <w:style w:type="paragraph" w:customStyle="1" w:styleId="110">
    <w:name w:val="Основной текст11"/>
    <w:basedOn w:val="a"/>
    <w:rsid w:val="00085FDE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FontStyle20">
    <w:name w:val="Font Style20"/>
    <w:basedOn w:val="a0"/>
    <w:rsid w:val="00175A12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rsid w:val="0035739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28">
    <w:name w:val="Без интервала2"/>
    <w:rsid w:val="004E2AD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13</Pages>
  <Words>3976</Words>
  <Characters>27615</Characters>
  <Application>Microsoft Office Word</Application>
  <DocSecurity>0</DocSecurity>
  <Lines>230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отчетный период реализовывался комплекс мер по обеспечению семейного устройств</vt:lpstr>
    </vt:vector>
  </TitlesOfParts>
  <Company>MoBIL GROUP</Company>
  <LinksUpToDate>false</LinksUpToDate>
  <CharactersWithSpaces>31528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Razmah</cp:lastModifiedBy>
  <cp:revision>23</cp:revision>
  <cp:lastPrinted>2021-03-01T06:55:00Z</cp:lastPrinted>
  <dcterms:created xsi:type="dcterms:W3CDTF">2022-02-24T07:07:00Z</dcterms:created>
  <dcterms:modified xsi:type="dcterms:W3CDTF">2022-02-28T08:56:00Z</dcterms:modified>
</cp:coreProperties>
</file>