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DE" w:rsidRPr="008A76E2" w:rsidRDefault="004520B5" w:rsidP="004520B5">
      <w:pPr>
        <w:spacing w:after="0" w:line="240" w:lineRule="auto"/>
        <w:jc w:val="center"/>
        <w:rPr>
          <w:rFonts w:ascii="Times New Roman" w:hAnsi="Times New Roman" w:cs="Times New Roman"/>
          <w:b/>
          <w:sz w:val="24"/>
          <w:szCs w:val="24"/>
        </w:rPr>
      </w:pPr>
      <w:r w:rsidRPr="008A76E2">
        <w:rPr>
          <w:rFonts w:ascii="Times New Roman" w:hAnsi="Times New Roman" w:cs="Times New Roman"/>
          <w:b/>
          <w:sz w:val="24"/>
          <w:szCs w:val="24"/>
        </w:rPr>
        <w:t xml:space="preserve">Информация о деятельности Министерства труда и социальной защиты населения Забайкальского края за </w:t>
      </w:r>
      <w:r w:rsidR="00C23BA5">
        <w:rPr>
          <w:rFonts w:ascii="Times New Roman" w:hAnsi="Times New Roman" w:cs="Times New Roman"/>
          <w:b/>
          <w:sz w:val="24"/>
          <w:szCs w:val="24"/>
        </w:rPr>
        <w:t>февраль</w:t>
      </w:r>
      <w:r w:rsidRPr="008A76E2">
        <w:rPr>
          <w:rFonts w:ascii="Times New Roman" w:hAnsi="Times New Roman" w:cs="Times New Roman"/>
          <w:b/>
          <w:sz w:val="24"/>
          <w:szCs w:val="24"/>
        </w:rPr>
        <w:t xml:space="preserve"> 20</w:t>
      </w:r>
      <w:r w:rsidR="001B5DB9" w:rsidRPr="008A76E2">
        <w:rPr>
          <w:rFonts w:ascii="Times New Roman" w:hAnsi="Times New Roman" w:cs="Times New Roman"/>
          <w:b/>
          <w:sz w:val="24"/>
          <w:szCs w:val="24"/>
        </w:rPr>
        <w:t>22</w:t>
      </w:r>
      <w:r w:rsidRPr="008A76E2">
        <w:rPr>
          <w:rFonts w:ascii="Times New Roman" w:hAnsi="Times New Roman" w:cs="Times New Roman"/>
          <w:b/>
          <w:sz w:val="24"/>
          <w:szCs w:val="24"/>
        </w:rPr>
        <w:t xml:space="preserve"> года </w:t>
      </w:r>
    </w:p>
    <w:p w:rsidR="008209F1" w:rsidRPr="008A76E2" w:rsidRDefault="008209F1" w:rsidP="004520B5">
      <w:pPr>
        <w:spacing w:after="0" w:line="240" w:lineRule="auto"/>
        <w:jc w:val="center"/>
        <w:rPr>
          <w:rFonts w:ascii="Times New Roman" w:hAnsi="Times New Roman" w:cs="Times New Roman"/>
          <w:b/>
          <w:sz w:val="24"/>
          <w:szCs w:val="24"/>
        </w:rPr>
      </w:pPr>
    </w:p>
    <w:p w:rsidR="008209F1" w:rsidRPr="008A76E2" w:rsidRDefault="008209F1" w:rsidP="004520B5">
      <w:pPr>
        <w:spacing w:after="0" w:line="240" w:lineRule="auto"/>
        <w:jc w:val="center"/>
        <w:rPr>
          <w:rFonts w:ascii="Times New Roman" w:hAnsi="Times New Roman" w:cs="Times New Roman"/>
          <w:b/>
          <w:sz w:val="24"/>
          <w:szCs w:val="24"/>
        </w:rPr>
      </w:pPr>
    </w:p>
    <w:p w:rsidR="008209F1" w:rsidRPr="008A76E2" w:rsidRDefault="008209F1" w:rsidP="008209F1">
      <w:pPr>
        <w:spacing w:after="0" w:line="240" w:lineRule="auto"/>
        <w:ind w:firstLine="709"/>
        <w:jc w:val="both"/>
        <w:rPr>
          <w:rFonts w:ascii="Times New Roman" w:hAnsi="Times New Roman" w:cs="Times New Roman"/>
          <w:sz w:val="24"/>
          <w:szCs w:val="24"/>
        </w:rPr>
      </w:pPr>
      <w:r w:rsidRPr="008A76E2">
        <w:rPr>
          <w:rFonts w:ascii="Times New Roman" w:hAnsi="Times New Roman" w:cs="Times New Roman"/>
          <w:sz w:val="24"/>
          <w:szCs w:val="24"/>
        </w:rPr>
        <w:t xml:space="preserve">В отчетный период Министерством </w:t>
      </w:r>
      <w:r w:rsidR="0063583E" w:rsidRPr="008A76E2">
        <w:rPr>
          <w:rFonts w:ascii="Times New Roman" w:hAnsi="Times New Roman" w:cs="Times New Roman"/>
          <w:sz w:val="24"/>
          <w:szCs w:val="24"/>
        </w:rPr>
        <w:t>была проведена работа по следующим направлениям деятельности</w:t>
      </w:r>
      <w:r w:rsidRPr="008A76E2">
        <w:rPr>
          <w:rFonts w:ascii="Times New Roman" w:hAnsi="Times New Roman" w:cs="Times New Roman"/>
          <w:sz w:val="24"/>
          <w:szCs w:val="24"/>
        </w:rPr>
        <w:t>.</w:t>
      </w:r>
    </w:p>
    <w:p w:rsidR="0063583E" w:rsidRPr="008A76E2" w:rsidRDefault="0063583E" w:rsidP="008209F1">
      <w:pPr>
        <w:spacing w:after="0" w:line="240" w:lineRule="auto"/>
        <w:jc w:val="both"/>
        <w:rPr>
          <w:rFonts w:ascii="Times New Roman" w:hAnsi="Times New Roman" w:cs="Times New Roman"/>
          <w:sz w:val="24"/>
          <w:szCs w:val="24"/>
        </w:rPr>
      </w:pPr>
    </w:p>
    <w:p w:rsidR="00EC2437" w:rsidRPr="008A76E2" w:rsidRDefault="00EC2437" w:rsidP="00EC2437">
      <w:pPr>
        <w:spacing w:after="0" w:line="240" w:lineRule="auto"/>
        <w:ind w:firstLine="709"/>
        <w:jc w:val="both"/>
        <w:rPr>
          <w:rFonts w:ascii="Times New Roman" w:hAnsi="Times New Roman" w:cs="Times New Roman"/>
          <w:b/>
          <w:sz w:val="24"/>
          <w:szCs w:val="24"/>
        </w:rPr>
      </w:pPr>
      <w:r w:rsidRPr="008A76E2">
        <w:rPr>
          <w:rFonts w:ascii="Times New Roman" w:hAnsi="Times New Roman" w:cs="Times New Roman"/>
          <w:b/>
          <w:sz w:val="24"/>
          <w:szCs w:val="24"/>
        </w:rPr>
        <w:t>1.</w:t>
      </w:r>
      <w:r w:rsidRPr="008A76E2">
        <w:rPr>
          <w:rFonts w:ascii="Times New Roman" w:hAnsi="Times New Roman" w:cs="Times New Roman"/>
          <w:sz w:val="24"/>
          <w:szCs w:val="24"/>
        </w:rPr>
        <w:t xml:space="preserve"> </w:t>
      </w:r>
      <w:r w:rsidRPr="008A76E2">
        <w:rPr>
          <w:rFonts w:ascii="Times New Roman" w:hAnsi="Times New Roman" w:cs="Times New Roman"/>
          <w:b/>
          <w:sz w:val="24"/>
          <w:szCs w:val="24"/>
        </w:rPr>
        <w:t>Отдел организационной работы.</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Обработано входящих документов – 4559</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 xml:space="preserve">Зарегистрировано исходящих документов (в </w:t>
      </w:r>
      <w:r>
        <w:rPr>
          <w:rFonts w:ascii="Times New Roman" w:hAnsi="Times New Roman" w:cs="Times New Roman"/>
          <w:sz w:val="24"/>
          <w:szCs w:val="24"/>
        </w:rPr>
        <w:t>т.ч.</w:t>
      </w:r>
      <w:r w:rsidRPr="00C23BA5">
        <w:rPr>
          <w:rFonts w:ascii="Times New Roman" w:hAnsi="Times New Roman" w:cs="Times New Roman"/>
          <w:sz w:val="24"/>
          <w:szCs w:val="24"/>
        </w:rPr>
        <w:t xml:space="preserve"> ответы на обращения) </w:t>
      </w:r>
      <w:r>
        <w:rPr>
          <w:rFonts w:ascii="Times New Roman" w:hAnsi="Times New Roman" w:cs="Times New Roman"/>
          <w:sz w:val="24"/>
          <w:szCs w:val="24"/>
        </w:rPr>
        <w:t xml:space="preserve">– </w:t>
      </w:r>
      <w:r w:rsidRPr="00C23BA5">
        <w:rPr>
          <w:rFonts w:ascii="Times New Roman" w:hAnsi="Times New Roman" w:cs="Times New Roman"/>
          <w:sz w:val="24"/>
          <w:szCs w:val="24"/>
        </w:rPr>
        <w:t>1598</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Зарегистрировано внутренних док</w:t>
      </w:r>
      <w:r>
        <w:rPr>
          <w:rFonts w:ascii="Times New Roman" w:hAnsi="Times New Roman" w:cs="Times New Roman"/>
          <w:sz w:val="24"/>
          <w:szCs w:val="24"/>
        </w:rPr>
        <w:t>-</w:t>
      </w:r>
      <w:r w:rsidRPr="00C23BA5">
        <w:rPr>
          <w:rFonts w:ascii="Times New Roman" w:hAnsi="Times New Roman" w:cs="Times New Roman"/>
          <w:sz w:val="24"/>
          <w:szCs w:val="24"/>
        </w:rPr>
        <w:t>в (приказы, распоряжения, поручения) – 137</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 xml:space="preserve">Документы, стоящие на контроле, по состоянию на 31.10.2021 </w:t>
      </w:r>
      <w:r>
        <w:rPr>
          <w:rFonts w:ascii="Times New Roman" w:hAnsi="Times New Roman" w:cs="Times New Roman"/>
          <w:sz w:val="24"/>
          <w:szCs w:val="24"/>
        </w:rPr>
        <w:t xml:space="preserve">– </w:t>
      </w:r>
      <w:r w:rsidRPr="00C23BA5">
        <w:rPr>
          <w:rFonts w:ascii="Times New Roman" w:hAnsi="Times New Roman" w:cs="Times New Roman"/>
          <w:sz w:val="24"/>
          <w:szCs w:val="24"/>
        </w:rPr>
        <w:t>510</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 xml:space="preserve">Принято граждан в общественной приёмной </w:t>
      </w:r>
      <w:r>
        <w:rPr>
          <w:rFonts w:ascii="Times New Roman" w:hAnsi="Times New Roman" w:cs="Times New Roman"/>
          <w:sz w:val="24"/>
          <w:szCs w:val="24"/>
        </w:rPr>
        <w:t>– 0</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Отр</w:t>
      </w:r>
      <w:r>
        <w:rPr>
          <w:rFonts w:ascii="Times New Roman" w:hAnsi="Times New Roman" w:cs="Times New Roman"/>
          <w:sz w:val="24"/>
          <w:szCs w:val="24"/>
        </w:rPr>
        <w:t>аботано обращений граждан – 375</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 xml:space="preserve">Личный приём </w:t>
      </w:r>
      <w:r>
        <w:rPr>
          <w:rFonts w:ascii="Times New Roman" w:hAnsi="Times New Roman" w:cs="Times New Roman"/>
          <w:sz w:val="24"/>
          <w:szCs w:val="24"/>
        </w:rPr>
        <w:t>граждан (Приёмная Министра) – 0</w:t>
      </w:r>
    </w:p>
    <w:p w:rsidR="00C23BA5" w:rsidRPr="00C23BA5" w:rsidRDefault="00C23BA5" w:rsidP="00C23B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Почтовых отправлений – 445</w:t>
      </w:r>
    </w:p>
    <w:p w:rsidR="008A76E2"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 xml:space="preserve">Всего обработано документов за указанный период </w:t>
      </w:r>
      <w:r>
        <w:rPr>
          <w:rFonts w:ascii="Times New Roman" w:hAnsi="Times New Roman" w:cs="Times New Roman"/>
          <w:sz w:val="24"/>
          <w:szCs w:val="24"/>
        </w:rPr>
        <w:t>–</w:t>
      </w:r>
      <w:r w:rsidRPr="00C23BA5">
        <w:rPr>
          <w:rFonts w:ascii="Times New Roman" w:hAnsi="Times New Roman" w:cs="Times New Roman"/>
          <w:sz w:val="24"/>
          <w:szCs w:val="24"/>
        </w:rPr>
        <w:t xml:space="preserve"> 7624</w:t>
      </w:r>
      <w:r>
        <w:rPr>
          <w:rFonts w:ascii="Times New Roman" w:hAnsi="Times New Roman" w:cs="Times New Roman"/>
          <w:sz w:val="24"/>
          <w:szCs w:val="24"/>
        </w:rPr>
        <w:t>.</w:t>
      </w:r>
    </w:p>
    <w:p w:rsidR="00C23BA5" w:rsidRPr="001B5DB9" w:rsidRDefault="00C23BA5" w:rsidP="00C23BA5">
      <w:pPr>
        <w:spacing w:after="0" w:line="240" w:lineRule="auto"/>
        <w:ind w:firstLine="709"/>
        <w:jc w:val="both"/>
        <w:rPr>
          <w:rFonts w:ascii="Times New Roman" w:hAnsi="Times New Roman" w:cs="Times New Roman"/>
          <w:sz w:val="24"/>
          <w:szCs w:val="24"/>
          <w:highlight w:val="yellow"/>
        </w:rPr>
      </w:pPr>
    </w:p>
    <w:p w:rsidR="008209F1" w:rsidRPr="008323ED" w:rsidRDefault="00EC2437" w:rsidP="002037B1">
      <w:pPr>
        <w:spacing w:after="0" w:line="240" w:lineRule="auto"/>
        <w:ind w:firstLine="709"/>
        <w:jc w:val="both"/>
        <w:rPr>
          <w:rFonts w:ascii="Times New Roman" w:hAnsi="Times New Roman" w:cs="Times New Roman"/>
          <w:b/>
          <w:sz w:val="24"/>
          <w:szCs w:val="24"/>
        </w:rPr>
      </w:pPr>
      <w:r w:rsidRPr="008323ED">
        <w:rPr>
          <w:rFonts w:ascii="Times New Roman" w:hAnsi="Times New Roman" w:cs="Times New Roman"/>
          <w:b/>
          <w:sz w:val="24"/>
          <w:szCs w:val="24"/>
        </w:rPr>
        <w:t>2</w:t>
      </w:r>
      <w:r w:rsidR="00D41C8D" w:rsidRPr="008323ED">
        <w:rPr>
          <w:rFonts w:ascii="Times New Roman" w:hAnsi="Times New Roman" w:cs="Times New Roman"/>
          <w:b/>
          <w:sz w:val="24"/>
          <w:szCs w:val="24"/>
        </w:rPr>
        <w:t xml:space="preserve">. </w:t>
      </w:r>
      <w:r w:rsidRPr="008323ED">
        <w:rPr>
          <w:rFonts w:ascii="Times New Roman" w:hAnsi="Times New Roman" w:cs="Times New Roman"/>
          <w:b/>
          <w:sz w:val="24"/>
          <w:szCs w:val="24"/>
        </w:rPr>
        <w:t>Отдел демографии и семейной политики.</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Плановая мощность в государственных учреждениях социального обслуживания для детей, находящихся в трудной жизненной ситуации   (ЦПДОБР, СРЦ, КЦСОН), – 516 мест (стационар – 481; дневное – 35).</w:t>
      </w:r>
      <w:r>
        <w:rPr>
          <w:rFonts w:ascii="Times New Roman" w:hAnsi="Times New Roman" w:cs="Times New Roman"/>
          <w:sz w:val="24"/>
          <w:szCs w:val="24"/>
        </w:rPr>
        <w:t xml:space="preserve"> </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По состоянию на 01.03.2022г.:</w:t>
      </w:r>
      <w:r>
        <w:rPr>
          <w:rFonts w:ascii="Times New Roman" w:hAnsi="Times New Roman" w:cs="Times New Roman"/>
          <w:sz w:val="24"/>
          <w:szCs w:val="24"/>
        </w:rPr>
        <w:t xml:space="preserve"> </w:t>
      </w:r>
      <w:r w:rsidRPr="00C23BA5">
        <w:rPr>
          <w:rFonts w:ascii="Times New Roman" w:hAnsi="Times New Roman" w:cs="Times New Roman"/>
          <w:sz w:val="24"/>
          <w:szCs w:val="24"/>
        </w:rPr>
        <w:t>списочный состав – 482 чел., факт – 401 чел.</w:t>
      </w:r>
    </w:p>
    <w:p w:rsidR="008323ED"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Оздоровлено с начала года – 141 детей, находящихся в трудной жизненной ситуации, из них:</w:t>
      </w:r>
      <w:r>
        <w:rPr>
          <w:rFonts w:ascii="Times New Roman" w:hAnsi="Times New Roman" w:cs="Times New Roman"/>
          <w:sz w:val="24"/>
          <w:szCs w:val="24"/>
        </w:rPr>
        <w:t xml:space="preserve"> </w:t>
      </w:r>
      <w:r w:rsidRPr="00C23BA5">
        <w:rPr>
          <w:rFonts w:ascii="Times New Roman" w:hAnsi="Times New Roman" w:cs="Times New Roman"/>
          <w:sz w:val="24"/>
          <w:szCs w:val="24"/>
        </w:rPr>
        <w:t>141–в санаторно-курортных учреждениях.</w:t>
      </w:r>
    </w:p>
    <w:p w:rsidR="00C23BA5" w:rsidRPr="00C23BA5"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По состоянию на 01.03.2022 года меры финансовой поддержки семьям при рождении детей предоставлены:</w:t>
      </w:r>
    </w:p>
    <w:p w:rsidR="00C23BA5" w:rsidRPr="00C23BA5" w:rsidRDefault="00C23BA5" w:rsidP="003C7F65">
      <w:pPr>
        <w:pStyle w:val="a4"/>
        <w:numPr>
          <w:ilvl w:val="0"/>
          <w:numId w:val="4"/>
        </w:numPr>
        <w:spacing w:after="0" w:line="240" w:lineRule="auto"/>
        <w:jc w:val="both"/>
        <w:rPr>
          <w:rFonts w:ascii="Times New Roman" w:hAnsi="Times New Roman" w:cs="Times New Roman"/>
          <w:sz w:val="24"/>
          <w:szCs w:val="24"/>
        </w:rPr>
      </w:pPr>
      <w:r w:rsidRPr="00C23BA5">
        <w:rPr>
          <w:rFonts w:ascii="Times New Roman" w:hAnsi="Times New Roman" w:cs="Times New Roman"/>
          <w:sz w:val="24"/>
          <w:szCs w:val="24"/>
        </w:rPr>
        <w:t>ежемесячная денежная выплата в связи с рождением (усыновлением) первого ребенка за счет субвенций из федерального бюджета предоставлена 8 442 семьям;</w:t>
      </w:r>
    </w:p>
    <w:p w:rsidR="00C23BA5" w:rsidRPr="00C23BA5" w:rsidRDefault="00C23BA5" w:rsidP="003C7F65">
      <w:pPr>
        <w:pStyle w:val="a4"/>
        <w:numPr>
          <w:ilvl w:val="0"/>
          <w:numId w:val="4"/>
        </w:numPr>
        <w:spacing w:after="0" w:line="240" w:lineRule="auto"/>
        <w:jc w:val="both"/>
        <w:rPr>
          <w:rFonts w:ascii="Times New Roman" w:hAnsi="Times New Roman" w:cs="Times New Roman"/>
          <w:sz w:val="24"/>
          <w:szCs w:val="24"/>
        </w:rPr>
      </w:pPr>
      <w:r w:rsidRPr="00C23BA5">
        <w:rPr>
          <w:rFonts w:ascii="Times New Roman" w:hAnsi="Times New Roman" w:cs="Times New Roman"/>
          <w:sz w:val="24"/>
          <w:szCs w:val="24"/>
        </w:rPr>
        <w:t>ежемесячная денежная выплата, в случае рождения после 31.12.2018г. третьего ребенка или последующих детей до достижения ребенком возраста 3 лет предоставлена6 832 семьям;</w:t>
      </w:r>
    </w:p>
    <w:p w:rsidR="00C23BA5" w:rsidRPr="00C23BA5" w:rsidRDefault="00C23BA5" w:rsidP="003C7F65">
      <w:pPr>
        <w:pStyle w:val="a4"/>
        <w:numPr>
          <w:ilvl w:val="0"/>
          <w:numId w:val="4"/>
        </w:numPr>
        <w:spacing w:after="0" w:line="240" w:lineRule="auto"/>
        <w:jc w:val="both"/>
        <w:rPr>
          <w:rFonts w:ascii="Times New Roman" w:hAnsi="Times New Roman" w:cs="Times New Roman"/>
          <w:sz w:val="24"/>
          <w:szCs w:val="24"/>
        </w:rPr>
      </w:pPr>
      <w:r w:rsidRPr="00C23BA5">
        <w:rPr>
          <w:rFonts w:ascii="Times New Roman" w:hAnsi="Times New Roman" w:cs="Times New Roman"/>
          <w:sz w:val="24"/>
          <w:szCs w:val="24"/>
        </w:rPr>
        <w:t>дополнительные меры, направленные на поддержку рождаемости на Дальнем Востоке, включающие:</w:t>
      </w:r>
    </w:p>
    <w:p w:rsidR="00C23BA5" w:rsidRPr="00C23BA5" w:rsidRDefault="00C23BA5" w:rsidP="003C7F65">
      <w:pPr>
        <w:pStyle w:val="a4"/>
        <w:numPr>
          <w:ilvl w:val="0"/>
          <w:numId w:val="4"/>
        </w:numPr>
        <w:spacing w:after="0" w:line="240" w:lineRule="auto"/>
        <w:jc w:val="both"/>
        <w:rPr>
          <w:rFonts w:ascii="Times New Roman" w:hAnsi="Times New Roman" w:cs="Times New Roman"/>
          <w:sz w:val="24"/>
          <w:szCs w:val="24"/>
        </w:rPr>
      </w:pPr>
      <w:r w:rsidRPr="00C23BA5">
        <w:rPr>
          <w:rFonts w:ascii="Times New Roman" w:hAnsi="Times New Roman" w:cs="Times New Roman"/>
          <w:sz w:val="24"/>
          <w:szCs w:val="24"/>
        </w:rPr>
        <w:t>предоставление единовременной выплаты при рождении первого ребенка –предоставлена456 семьям;</w:t>
      </w:r>
    </w:p>
    <w:p w:rsidR="00C23BA5" w:rsidRPr="00C23BA5" w:rsidRDefault="00C23BA5" w:rsidP="003C7F65">
      <w:pPr>
        <w:pStyle w:val="a4"/>
        <w:numPr>
          <w:ilvl w:val="0"/>
          <w:numId w:val="4"/>
        </w:numPr>
        <w:spacing w:after="0" w:line="240" w:lineRule="auto"/>
        <w:jc w:val="both"/>
        <w:rPr>
          <w:rFonts w:ascii="Times New Roman" w:hAnsi="Times New Roman" w:cs="Times New Roman"/>
          <w:sz w:val="24"/>
          <w:szCs w:val="24"/>
        </w:rPr>
      </w:pPr>
      <w:r w:rsidRPr="00C23BA5">
        <w:rPr>
          <w:rFonts w:ascii="Times New Roman" w:hAnsi="Times New Roman" w:cs="Times New Roman"/>
          <w:sz w:val="24"/>
          <w:szCs w:val="24"/>
        </w:rPr>
        <w:t>региональный материнский (семейный капитал) при рождении второго ребенка –предоставлен 340 семьям.</w:t>
      </w:r>
    </w:p>
    <w:p w:rsidR="0014280B" w:rsidRPr="0014280B" w:rsidRDefault="00C23BA5" w:rsidP="00C23BA5">
      <w:pPr>
        <w:spacing w:after="0" w:line="240" w:lineRule="auto"/>
        <w:ind w:firstLine="709"/>
        <w:jc w:val="both"/>
        <w:rPr>
          <w:rFonts w:ascii="Times New Roman" w:hAnsi="Times New Roman" w:cs="Times New Roman"/>
          <w:sz w:val="24"/>
          <w:szCs w:val="24"/>
        </w:rPr>
      </w:pPr>
      <w:r w:rsidRPr="00C23BA5">
        <w:rPr>
          <w:rFonts w:ascii="Times New Roman" w:hAnsi="Times New Roman" w:cs="Times New Roman"/>
          <w:sz w:val="24"/>
          <w:szCs w:val="24"/>
        </w:rPr>
        <w:t>Всего кассовые расходы составили18,8 % средств (601,8 млн. руб.).</w:t>
      </w:r>
    </w:p>
    <w:p w:rsidR="0014280B" w:rsidRPr="0014280B" w:rsidRDefault="0014280B" w:rsidP="0014280B">
      <w:pPr>
        <w:spacing w:after="0" w:line="240" w:lineRule="auto"/>
        <w:ind w:firstLine="709"/>
        <w:jc w:val="both"/>
        <w:rPr>
          <w:rFonts w:ascii="Times New Roman" w:hAnsi="Times New Roman" w:cs="Times New Roman"/>
          <w:sz w:val="24"/>
          <w:szCs w:val="24"/>
        </w:rPr>
      </w:pPr>
      <w:r w:rsidRPr="0014280B">
        <w:rPr>
          <w:rFonts w:ascii="Times New Roman" w:hAnsi="Times New Roman" w:cs="Times New Roman"/>
          <w:sz w:val="24"/>
          <w:szCs w:val="24"/>
        </w:rPr>
        <w:t>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w:t>
      </w:r>
    </w:p>
    <w:p w:rsidR="0014280B" w:rsidRPr="0014280B" w:rsidRDefault="0014280B" w:rsidP="0014280B">
      <w:pPr>
        <w:spacing w:after="0" w:line="240" w:lineRule="auto"/>
        <w:ind w:firstLine="709"/>
        <w:jc w:val="both"/>
        <w:rPr>
          <w:rFonts w:ascii="Times New Roman" w:hAnsi="Times New Roman" w:cs="Times New Roman"/>
          <w:sz w:val="24"/>
          <w:szCs w:val="24"/>
        </w:rPr>
      </w:pPr>
      <w:r w:rsidRPr="0014280B">
        <w:rPr>
          <w:rFonts w:ascii="Times New Roman" w:hAnsi="Times New Roman" w:cs="Times New Roman"/>
          <w:sz w:val="24"/>
          <w:szCs w:val="24"/>
        </w:rPr>
        <w:t>Финансирование 2022 года – 359,0 млн. руб. (326,7млн. руб.  – из федерального бюджета, 32,3 млн. руб. – из краевого бюджета) на заключение 2 915 соцконтрактов.</w:t>
      </w:r>
    </w:p>
    <w:tbl>
      <w:tblPr>
        <w:tblStyle w:val="a3"/>
        <w:tblW w:w="9464" w:type="dxa"/>
        <w:tblLayout w:type="fixed"/>
        <w:tblLook w:val="04A0"/>
      </w:tblPr>
      <w:tblGrid>
        <w:gridCol w:w="5778"/>
        <w:gridCol w:w="993"/>
        <w:gridCol w:w="2693"/>
      </w:tblGrid>
      <w:tr w:rsidR="0014280B" w:rsidRPr="009C3BE2" w:rsidTr="009C3BE2">
        <w:trPr>
          <w:trHeight w:val="20"/>
        </w:trPr>
        <w:tc>
          <w:tcPr>
            <w:tcW w:w="5778" w:type="dxa"/>
            <w:vAlign w:val="center"/>
          </w:tcPr>
          <w:p w:rsidR="0014280B" w:rsidRPr="009C3BE2" w:rsidRDefault="0014280B" w:rsidP="0014280B">
            <w:pPr>
              <w:jc w:val="center"/>
              <w:rPr>
                <w:rFonts w:ascii="Times New Roman" w:hAnsi="Times New Roman" w:cs="Times New Roman"/>
                <w:bCs/>
                <w:sz w:val="24"/>
                <w:szCs w:val="24"/>
              </w:rPr>
            </w:pPr>
            <w:r w:rsidRPr="009C3BE2">
              <w:rPr>
                <w:rFonts w:ascii="Times New Roman" w:hAnsi="Times New Roman" w:cs="Times New Roman"/>
                <w:bCs/>
                <w:sz w:val="24"/>
                <w:szCs w:val="24"/>
              </w:rPr>
              <w:t>Мероприятия</w:t>
            </w:r>
          </w:p>
        </w:tc>
        <w:tc>
          <w:tcPr>
            <w:tcW w:w="993" w:type="dxa"/>
            <w:vAlign w:val="center"/>
          </w:tcPr>
          <w:p w:rsidR="0014280B" w:rsidRPr="009C3BE2" w:rsidRDefault="0014280B" w:rsidP="0014280B">
            <w:pPr>
              <w:jc w:val="center"/>
              <w:rPr>
                <w:rFonts w:ascii="Times New Roman" w:hAnsi="Times New Roman" w:cs="Times New Roman"/>
                <w:bCs/>
                <w:sz w:val="24"/>
                <w:szCs w:val="24"/>
              </w:rPr>
            </w:pPr>
            <w:r w:rsidRPr="009C3BE2">
              <w:rPr>
                <w:rFonts w:ascii="Times New Roman" w:hAnsi="Times New Roman" w:cs="Times New Roman"/>
                <w:bCs/>
                <w:sz w:val="24"/>
                <w:szCs w:val="24"/>
              </w:rPr>
              <w:t>План</w:t>
            </w:r>
          </w:p>
        </w:tc>
        <w:tc>
          <w:tcPr>
            <w:tcW w:w="2693" w:type="dxa"/>
            <w:vAlign w:val="center"/>
          </w:tcPr>
          <w:p w:rsidR="0014280B" w:rsidRPr="009C3BE2" w:rsidRDefault="0014280B" w:rsidP="00C23BA5">
            <w:pPr>
              <w:jc w:val="center"/>
              <w:rPr>
                <w:rFonts w:ascii="Times New Roman" w:hAnsi="Times New Roman" w:cs="Times New Roman"/>
                <w:bCs/>
                <w:sz w:val="24"/>
                <w:szCs w:val="24"/>
              </w:rPr>
            </w:pPr>
            <w:r w:rsidRPr="009C3BE2">
              <w:rPr>
                <w:rFonts w:ascii="Times New Roman" w:hAnsi="Times New Roman" w:cs="Times New Roman"/>
                <w:bCs/>
                <w:sz w:val="24"/>
                <w:szCs w:val="24"/>
              </w:rPr>
              <w:t>Число заключенных контрактов на 01.0</w:t>
            </w:r>
            <w:r w:rsidR="00C23BA5">
              <w:rPr>
                <w:rFonts w:ascii="Times New Roman" w:hAnsi="Times New Roman" w:cs="Times New Roman"/>
                <w:bCs/>
                <w:sz w:val="24"/>
                <w:szCs w:val="24"/>
              </w:rPr>
              <w:t>3</w:t>
            </w:r>
            <w:r w:rsidRPr="009C3BE2">
              <w:rPr>
                <w:rFonts w:ascii="Times New Roman" w:hAnsi="Times New Roman" w:cs="Times New Roman"/>
                <w:bCs/>
                <w:sz w:val="24"/>
                <w:szCs w:val="24"/>
              </w:rPr>
              <w:t>.2022г.</w:t>
            </w:r>
          </w:p>
        </w:tc>
      </w:tr>
      <w:tr w:rsidR="00C23BA5" w:rsidRPr="009C3BE2" w:rsidTr="009C3BE2">
        <w:trPr>
          <w:trHeight w:val="20"/>
        </w:trPr>
        <w:tc>
          <w:tcPr>
            <w:tcW w:w="5778" w:type="dxa"/>
          </w:tcPr>
          <w:p w:rsidR="00C23BA5" w:rsidRPr="009C3BE2" w:rsidRDefault="00C23BA5" w:rsidP="0014280B">
            <w:pPr>
              <w:jc w:val="both"/>
              <w:rPr>
                <w:rFonts w:ascii="Times New Roman" w:hAnsi="Times New Roman" w:cs="Times New Roman"/>
                <w:bCs/>
                <w:sz w:val="24"/>
                <w:szCs w:val="24"/>
              </w:rPr>
            </w:pPr>
            <w:r w:rsidRPr="009C3BE2">
              <w:rPr>
                <w:rFonts w:ascii="Times New Roman" w:hAnsi="Times New Roman" w:cs="Times New Roman"/>
                <w:bCs/>
                <w:sz w:val="24"/>
                <w:szCs w:val="24"/>
              </w:rPr>
              <w:t xml:space="preserve">Поиск работы </w:t>
            </w:r>
          </w:p>
        </w:tc>
        <w:tc>
          <w:tcPr>
            <w:tcW w:w="9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959</w:t>
            </w:r>
          </w:p>
        </w:tc>
        <w:tc>
          <w:tcPr>
            <w:tcW w:w="26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81</w:t>
            </w:r>
          </w:p>
        </w:tc>
      </w:tr>
      <w:tr w:rsidR="00C23BA5" w:rsidRPr="009C3BE2" w:rsidTr="009C3BE2">
        <w:trPr>
          <w:trHeight w:val="20"/>
        </w:trPr>
        <w:tc>
          <w:tcPr>
            <w:tcW w:w="5778" w:type="dxa"/>
          </w:tcPr>
          <w:p w:rsidR="00C23BA5" w:rsidRPr="009C3BE2" w:rsidRDefault="00C23BA5" w:rsidP="0014280B">
            <w:pPr>
              <w:jc w:val="both"/>
              <w:rPr>
                <w:rFonts w:ascii="Times New Roman" w:hAnsi="Times New Roman" w:cs="Times New Roman"/>
                <w:bCs/>
                <w:sz w:val="24"/>
                <w:szCs w:val="24"/>
                <w:lang w:val="en-US"/>
              </w:rPr>
            </w:pPr>
            <w:r w:rsidRPr="009C3BE2">
              <w:rPr>
                <w:rFonts w:ascii="Times New Roman" w:hAnsi="Times New Roman" w:cs="Times New Roman"/>
                <w:bCs/>
                <w:sz w:val="24"/>
                <w:szCs w:val="24"/>
              </w:rPr>
              <w:t>Осуществление индивидуальной предпринимательской деятельности</w:t>
            </w:r>
          </w:p>
        </w:tc>
        <w:tc>
          <w:tcPr>
            <w:tcW w:w="9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500</w:t>
            </w:r>
          </w:p>
        </w:tc>
        <w:tc>
          <w:tcPr>
            <w:tcW w:w="2693" w:type="dxa"/>
            <w:vAlign w:val="center"/>
          </w:tcPr>
          <w:p w:rsidR="00C23BA5" w:rsidRPr="00C23BA5" w:rsidRDefault="00C23BA5" w:rsidP="00C23BA5">
            <w:pPr>
              <w:jc w:val="center"/>
              <w:rPr>
                <w:rFonts w:ascii="Times New Roman" w:hAnsi="Times New Roman" w:cs="Times New Roman"/>
                <w:bCs/>
                <w:szCs w:val="24"/>
                <w:lang w:val="en-US"/>
              </w:rPr>
            </w:pPr>
            <w:r w:rsidRPr="00C23BA5">
              <w:rPr>
                <w:rFonts w:ascii="Times New Roman" w:hAnsi="Times New Roman" w:cs="Times New Roman"/>
                <w:bCs/>
                <w:szCs w:val="24"/>
              </w:rPr>
              <w:t>70</w:t>
            </w:r>
          </w:p>
        </w:tc>
      </w:tr>
      <w:tr w:rsidR="00C23BA5" w:rsidRPr="009C3BE2" w:rsidTr="009C3BE2">
        <w:trPr>
          <w:trHeight w:val="20"/>
        </w:trPr>
        <w:tc>
          <w:tcPr>
            <w:tcW w:w="5778" w:type="dxa"/>
          </w:tcPr>
          <w:p w:rsidR="00C23BA5" w:rsidRPr="009C3BE2" w:rsidRDefault="00C23BA5" w:rsidP="0014280B">
            <w:pPr>
              <w:jc w:val="both"/>
              <w:rPr>
                <w:rFonts w:ascii="Times New Roman" w:hAnsi="Times New Roman" w:cs="Times New Roman"/>
                <w:bCs/>
                <w:sz w:val="24"/>
                <w:szCs w:val="24"/>
                <w:lang w:val="en-US"/>
              </w:rPr>
            </w:pPr>
            <w:r w:rsidRPr="009C3BE2">
              <w:rPr>
                <w:rFonts w:ascii="Times New Roman" w:hAnsi="Times New Roman" w:cs="Times New Roman"/>
                <w:bCs/>
                <w:sz w:val="24"/>
                <w:szCs w:val="24"/>
              </w:rPr>
              <w:t xml:space="preserve">Ведение личного подсобного хозяйства </w:t>
            </w:r>
          </w:p>
        </w:tc>
        <w:tc>
          <w:tcPr>
            <w:tcW w:w="9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728</w:t>
            </w:r>
          </w:p>
        </w:tc>
        <w:tc>
          <w:tcPr>
            <w:tcW w:w="2693" w:type="dxa"/>
            <w:vAlign w:val="center"/>
          </w:tcPr>
          <w:p w:rsidR="00C23BA5" w:rsidRPr="00C23BA5" w:rsidRDefault="00C23BA5" w:rsidP="00C23BA5">
            <w:pPr>
              <w:jc w:val="center"/>
              <w:rPr>
                <w:rFonts w:ascii="Times New Roman" w:hAnsi="Times New Roman" w:cs="Times New Roman"/>
                <w:bCs/>
                <w:szCs w:val="24"/>
                <w:lang w:val="en-US"/>
              </w:rPr>
            </w:pPr>
            <w:r w:rsidRPr="00C23BA5">
              <w:rPr>
                <w:rFonts w:ascii="Times New Roman" w:hAnsi="Times New Roman" w:cs="Times New Roman"/>
                <w:bCs/>
                <w:szCs w:val="24"/>
              </w:rPr>
              <w:t>125</w:t>
            </w:r>
          </w:p>
        </w:tc>
      </w:tr>
      <w:tr w:rsidR="00C23BA5" w:rsidRPr="009C3BE2" w:rsidTr="009C3BE2">
        <w:trPr>
          <w:trHeight w:val="20"/>
        </w:trPr>
        <w:tc>
          <w:tcPr>
            <w:tcW w:w="5778" w:type="dxa"/>
          </w:tcPr>
          <w:p w:rsidR="00C23BA5" w:rsidRPr="009C3BE2" w:rsidRDefault="00C23BA5" w:rsidP="0014280B">
            <w:pPr>
              <w:jc w:val="both"/>
              <w:rPr>
                <w:rFonts w:ascii="Times New Roman" w:hAnsi="Times New Roman" w:cs="Times New Roman"/>
                <w:bCs/>
                <w:sz w:val="24"/>
                <w:szCs w:val="24"/>
              </w:rPr>
            </w:pPr>
            <w:r w:rsidRPr="009C3BE2">
              <w:rPr>
                <w:rFonts w:ascii="Times New Roman" w:hAnsi="Times New Roman" w:cs="Times New Roman"/>
                <w:bCs/>
                <w:sz w:val="24"/>
                <w:szCs w:val="24"/>
              </w:rPr>
              <w:lastRenderedPageBreak/>
              <w:t>Осуществление иных мероприятий, направленных на преодоление гражданином трудной жизненной ситуации</w:t>
            </w:r>
          </w:p>
        </w:tc>
        <w:tc>
          <w:tcPr>
            <w:tcW w:w="9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728</w:t>
            </w:r>
          </w:p>
        </w:tc>
        <w:tc>
          <w:tcPr>
            <w:tcW w:w="26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117</w:t>
            </w:r>
          </w:p>
        </w:tc>
      </w:tr>
      <w:tr w:rsidR="00C23BA5" w:rsidRPr="009C3BE2" w:rsidTr="009C3BE2">
        <w:trPr>
          <w:trHeight w:val="20"/>
        </w:trPr>
        <w:tc>
          <w:tcPr>
            <w:tcW w:w="5778" w:type="dxa"/>
          </w:tcPr>
          <w:p w:rsidR="00C23BA5" w:rsidRPr="009C3BE2" w:rsidRDefault="00C23BA5" w:rsidP="0014280B">
            <w:pPr>
              <w:jc w:val="both"/>
              <w:rPr>
                <w:rFonts w:ascii="Times New Roman" w:hAnsi="Times New Roman" w:cs="Times New Roman"/>
                <w:bCs/>
                <w:sz w:val="24"/>
                <w:szCs w:val="24"/>
              </w:rPr>
            </w:pPr>
            <w:r w:rsidRPr="009C3BE2">
              <w:rPr>
                <w:rFonts w:ascii="Times New Roman" w:hAnsi="Times New Roman" w:cs="Times New Roman"/>
                <w:bCs/>
                <w:sz w:val="24"/>
                <w:szCs w:val="24"/>
              </w:rPr>
              <w:t>Всего</w:t>
            </w:r>
          </w:p>
        </w:tc>
        <w:tc>
          <w:tcPr>
            <w:tcW w:w="9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2915</w:t>
            </w:r>
          </w:p>
        </w:tc>
        <w:tc>
          <w:tcPr>
            <w:tcW w:w="2693" w:type="dxa"/>
            <w:vAlign w:val="center"/>
          </w:tcPr>
          <w:p w:rsidR="00C23BA5" w:rsidRPr="00C23BA5" w:rsidRDefault="00C23BA5" w:rsidP="00C23BA5">
            <w:pPr>
              <w:jc w:val="center"/>
              <w:rPr>
                <w:rFonts w:ascii="Times New Roman" w:hAnsi="Times New Roman" w:cs="Times New Roman"/>
                <w:bCs/>
                <w:szCs w:val="24"/>
              </w:rPr>
            </w:pPr>
            <w:r w:rsidRPr="00C23BA5">
              <w:rPr>
                <w:rFonts w:ascii="Times New Roman" w:hAnsi="Times New Roman" w:cs="Times New Roman"/>
                <w:bCs/>
                <w:szCs w:val="24"/>
              </w:rPr>
              <w:t>393</w:t>
            </w:r>
          </w:p>
        </w:tc>
      </w:tr>
    </w:tbl>
    <w:p w:rsidR="0014280B" w:rsidRPr="001B5DB9" w:rsidRDefault="0014280B" w:rsidP="0014280B">
      <w:pPr>
        <w:spacing w:after="0" w:line="240" w:lineRule="auto"/>
        <w:ind w:firstLine="709"/>
        <w:jc w:val="both"/>
        <w:rPr>
          <w:rFonts w:ascii="Times New Roman" w:hAnsi="Times New Roman" w:cs="Times New Roman"/>
          <w:b/>
          <w:sz w:val="24"/>
          <w:szCs w:val="24"/>
          <w:highlight w:val="yellow"/>
        </w:rPr>
      </w:pPr>
    </w:p>
    <w:p w:rsidR="00F20718" w:rsidRPr="001B5DB9" w:rsidRDefault="00ED04DF" w:rsidP="00D00FAB">
      <w:pPr>
        <w:spacing w:after="0" w:line="240" w:lineRule="auto"/>
        <w:ind w:firstLine="709"/>
        <w:jc w:val="both"/>
        <w:rPr>
          <w:rFonts w:ascii="Times New Roman" w:hAnsi="Times New Roman" w:cs="Times New Roman"/>
          <w:b/>
          <w:sz w:val="24"/>
          <w:szCs w:val="24"/>
        </w:rPr>
      </w:pPr>
      <w:r w:rsidRPr="001B5DB9">
        <w:rPr>
          <w:rFonts w:ascii="Times New Roman" w:hAnsi="Times New Roman" w:cs="Times New Roman"/>
          <w:b/>
          <w:sz w:val="24"/>
          <w:szCs w:val="24"/>
        </w:rPr>
        <w:t>3. Отдел координации деятельности организаций для детей-сирот и постинтернатного сопровождения.</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1.</w:t>
      </w:r>
      <w:r w:rsidRPr="00C23BA5">
        <w:rPr>
          <w:rFonts w:ascii="Times New Roman" w:hAnsi="Times New Roman" w:cs="Times New Roman"/>
          <w:sz w:val="24"/>
          <w:szCs w:val="28"/>
        </w:rPr>
        <w:tab/>
        <w:t>По состоянию на 28.02.2022 года всего детей-сирот, состоящих в краевом списке – 7909чел., из них достигли возраста 18 лет и имеют право на обеспечение жилыми помещениями – 6593чел.; 1673 решений суда.</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2.</w:t>
      </w:r>
      <w:r w:rsidRPr="00C23BA5">
        <w:rPr>
          <w:rFonts w:ascii="Times New Roman" w:hAnsi="Times New Roman" w:cs="Times New Roman"/>
          <w:sz w:val="24"/>
          <w:szCs w:val="28"/>
        </w:rPr>
        <w:tab/>
        <w:t>На 2022 год предусмотрено 731 378 700,00 руб. (в т.ч. 665 554 600,00 руб. федерального бюджета и 65 824 100,00 руб. краевого бюджета) на обеспечение 247 детей-сирот.</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3.</w:t>
      </w:r>
      <w:r w:rsidRPr="00C23BA5">
        <w:rPr>
          <w:rFonts w:ascii="Times New Roman" w:hAnsi="Times New Roman" w:cs="Times New Roman"/>
          <w:sz w:val="24"/>
          <w:szCs w:val="28"/>
        </w:rPr>
        <w:tab/>
        <w:t>Поступило решений суда в период с 01.02.2022 года по 28.022022 года –18 решений.</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4.</w:t>
      </w:r>
      <w:r w:rsidRPr="00C23BA5">
        <w:rPr>
          <w:rFonts w:ascii="Times New Roman" w:hAnsi="Times New Roman" w:cs="Times New Roman"/>
          <w:sz w:val="24"/>
          <w:szCs w:val="28"/>
        </w:rPr>
        <w:tab/>
        <w:t xml:space="preserve">За 2021 год проведено 20 комиссий по включению, установлению факта невозможности проживания и предоставлению жилых помещений детям-сиротам: </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490 чел. – включено в краевой список;</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47 чел – отказано во включении в краевой список;</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435 чел. – исключено из краевого списка;</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96 чел. – установлено фактов невозможности проживания;</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28 чел. – отказано в установлении факта невозможности проживания.</w:t>
      </w:r>
    </w:p>
    <w:p w:rsidR="00C23BA5" w:rsidRPr="00C23BA5" w:rsidRDefault="00C23BA5" w:rsidP="003C7F65">
      <w:pPr>
        <w:pStyle w:val="a4"/>
        <w:numPr>
          <w:ilvl w:val="0"/>
          <w:numId w:val="6"/>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137 чел – вынесено решение о предоставлении жилья (79 чел. заключил договор).</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В 2022 году проведено заседаний межведомственной комиссии – 4 заседание:</w:t>
      </w:r>
    </w:p>
    <w:p w:rsidR="00C23BA5" w:rsidRPr="00C23BA5" w:rsidRDefault="00C23BA5" w:rsidP="003C7F65">
      <w:pPr>
        <w:pStyle w:val="a4"/>
        <w:numPr>
          <w:ilvl w:val="0"/>
          <w:numId w:val="5"/>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107 чел. – включено в краевой список</w:t>
      </w:r>
    </w:p>
    <w:p w:rsidR="00C23BA5" w:rsidRPr="00C23BA5" w:rsidRDefault="00C23BA5" w:rsidP="003C7F65">
      <w:pPr>
        <w:pStyle w:val="a4"/>
        <w:numPr>
          <w:ilvl w:val="0"/>
          <w:numId w:val="5"/>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6чел. – отказано во включении в краевой список</w:t>
      </w:r>
    </w:p>
    <w:p w:rsidR="00C23BA5" w:rsidRPr="00C23BA5" w:rsidRDefault="00C23BA5" w:rsidP="003C7F65">
      <w:pPr>
        <w:pStyle w:val="a4"/>
        <w:numPr>
          <w:ilvl w:val="0"/>
          <w:numId w:val="5"/>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316 чел. – исключено из краевого списка</w:t>
      </w:r>
    </w:p>
    <w:p w:rsidR="00C23BA5" w:rsidRPr="00C23BA5" w:rsidRDefault="00C23BA5" w:rsidP="003C7F65">
      <w:pPr>
        <w:pStyle w:val="a4"/>
        <w:numPr>
          <w:ilvl w:val="0"/>
          <w:numId w:val="5"/>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15 чел. – установлено фактов невозможности проживания</w:t>
      </w:r>
    </w:p>
    <w:p w:rsidR="00C23BA5" w:rsidRPr="00C23BA5" w:rsidRDefault="00C23BA5" w:rsidP="003C7F65">
      <w:pPr>
        <w:pStyle w:val="a4"/>
        <w:numPr>
          <w:ilvl w:val="0"/>
          <w:numId w:val="5"/>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 xml:space="preserve">4 чел. – отказано в установлении факта </w:t>
      </w:r>
    </w:p>
    <w:p w:rsidR="00C23BA5" w:rsidRPr="00C23BA5" w:rsidRDefault="00C23BA5" w:rsidP="00C23BA5">
      <w:pPr>
        <w:spacing w:after="0" w:line="240" w:lineRule="auto"/>
        <w:ind w:firstLine="709"/>
        <w:jc w:val="both"/>
        <w:rPr>
          <w:rFonts w:ascii="Times New Roman" w:hAnsi="Times New Roman" w:cs="Times New Roman"/>
          <w:sz w:val="24"/>
          <w:szCs w:val="28"/>
        </w:rPr>
      </w:pPr>
      <w:r w:rsidRPr="00C23BA5">
        <w:rPr>
          <w:rFonts w:ascii="Times New Roman" w:hAnsi="Times New Roman" w:cs="Times New Roman"/>
          <w:sz w:val="24"/>
          <w:szCs w:val="28"/>
        </w:rPr>
        <w:t xml:space="preserve">Информация по </w:t>
      </w:r>
      <w:r>
        <w:rPr>
          <w:rFonts w:ascii="Times New Roman" w:hAnsi="Times New Roman" w:cs="Times New Roman"/>
          <w:sz w:val="24"/>
          <w:szCs w:val="28"/>
        </w:rPr>
        <w:t>ЦПДОПР</w:t>
      </w:r>
      <w:r w:rsidRPr="00C23BA5">
        <w:rPr>
          <w:rFonts w:ascii="Times New Roman" w:hAnsi="Times New Roman" w:cs="Times New Roman"/>
          <w:sz w:val="24"/>
          <w:szCs w:val="28"/>
        </w:rPr>
        <w:t xml:space="preserve"> за период с 01.02. по 28.02.:</w:t>
      </w:r>
    </w:p>
    <w:p w:rsidR="00C23BA5" w:rsidRPr="00C23BA5" w:rsidRDefault="00C23BA5" w:rsidP="003C7F65">
      <w:pPr>
        <w:pStyle w:val="a4"/>
        <w:numPr>
          <w:ilvl w:val="0"/>
          <w:numId w:val="7"/>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527 – детей-сирот по списку, находящихся в ГУСО для детей-сирот</w:t>
      </w:r>
    </w:p>
    <w:p w:rsidR="00C23BA5" w:rsidRPr="00C23BA5" w:rsidRDefault="00C23BA5" w:rsidP="003C7F65">
      <w:pPr>
        <w:pStyle w:val="a4"/>
        <w:numPr>
          <w:ilvl w:val="0"/>
          <w:numId w:val="7"/>
        </w:numPr>
        <w:spacing w:after="0" w:line="240" w:lineRule="auto"/>
        <w:jc w:val="both"/>
        <w:rPr>
          <w:rFonts w:ascii="Times New Roman" w:hAnsi="Times New Roman" w:cs="Times New Roman"/>
          <w:sz w:val="24"/>
          <w:szCs w:val="28"/>
        </w:rPr>
      </w:pPr>
      <w:r w:rsidRPr="00C23BA5">
        <w:rPr>
          <w:rFonts w:ascii="Times New Roman" w:hAnsi="Times New Roman" w:cs="Times New Roman"/>
          <w:sz w:val="24"/>
          <w:szCs w:val="28"/>
        </w:rPr>
        <w:t>421 – детей-сирот по факту, находящихся в ГУСО для детей-сирот</w:t>
      </w:r>
    </w:p>
    <w:p w:rsidR="001B5DB9" w:rsidRPr="00C23BA5" w:rsidRDefault="00C23BA5" w:rsidP="003C7F65">
      <w:pPr>
        <w:pStyle w:val="a4"/>
        <w:numPr>
          <w:ilvl w:val="0"/>
          <w:numId w:val="7"/>
        </w:numPr>
        <w:spacing w:after="0" w:line="240" w:lineRule="auto"/>
        <w:jc w:val="both"/>
        <w:rPr>
          <w:rFonts w:ascii="Times New Roman" w:hAnsi="Times New Roman" w:cs="Times New Roman"/>
          <w:b/>
          <w:sz w:val="24"/>
          <w:szCs w:val="24"/>
        </w:rPr>
      </w:pPr>
      <w:r w:rsidRPr="00C23BA5">
        <w:rPr>
          <w:rFonts w:ascii="Times New Roman" w:hAnsi="Times New Roman" w:cs="Times New Roman"/>
          <w:sz w:val="24"/>
          <w:szCs w:val="28"/>
        </w:rPr>
        <w:t>16– выдано направлений на устройство в ГУСО для детей-сирот</w:t>
      </w:r>
    </w:p>
    <w:p w:rsidR="00C23BA5" w:rsidRDefault="00C23BA5" w:rsidP="00EC2437">
      <w:pPr>
        <w:spacing w:after="0" w:line="240" w:lineRule="auto"/>
        <w:ind w:firstLine="709"/>
        <w:jc w:val="both"/>
        <w:rPr>
          <w:rFonts w:ascii="Times New Roman" w:hAnsi="Times New Roman" w:cs="Times New Roman"/>
          <w:b/>
          <w:sz w:val="24"/>
          <w:szCs w:val="24"/>
        </w:rPr>
      </w:pPr>
    </w:p>
    <w:p w:rsidR="008E5A6B" w:rsidRPr="001B5DB9" w:rsidRDefault="008E5A6B" w:rsidP="00EC2437">
      <w:pPr>
        <w:spacing w:after="0" w:line="240" w:lineRule="auto"/>
        <w:ind w:firstLine="709"/>
        <w:jc w:val="both"/>
        <w:rPr>
          <w:rFonts w:ascii="Times New Roman" w:hAnsi="Times New Roman" w:cs="Times New Roman"/>
          <w:b/>
          <w:sz w:val="24"/>
          <w:szCs w:val="24"/>
        </w:rPr>
      </w:pPr>
      <w:r w:rsidRPr="00C93C22">
        <w:rPr>
          <w:rFonts w:ascii="Times New Roman" w:hAnsi="Times New Roman" w:cs="Times New Roman"/>
          <w:b/>
          <w:sz w:val="24"/>
          <w:szCs w:val="24"/>
        </w:rPr>
        <w:t xml:space="preserve">4. </w:t>
      </w:r>
      <w:r w:rsidRPr="00C93C22">
        <w:rPr>
          <w:rFonts w:ascii="Times New Roman" w:hAnsi="Times New Roman"/>
          <w:b/>
          <w:sz w:val="24"/>
          <w:szCs w:val="24"/>
        </w:rPr>
        <w:t>Отдел опеки и попечительства несовершеннолетних.</w:t>
      </w:r>
      <w:r w:rsidRPr="001B5DB9">
        <w:rPr>
          <w:rFonts w:ascii="Times New Roman" w:hAnsi="Times New Roman"/>
          <w:b/>
          <w:sz w:val="24"/>
          <w:szCs w:val="24"/>
        </w:rPr>
        <w:t xml:space="preserve"> </w:t>
      </w:r>
    </w:p>
    <w:p w:rsidR="00C93C22" w:rsidRPr="0088375F" w:rsidRDefault="00C93C22" w:rsidP="00C93C22">
      <w:pPr>
        <w:pStyle w:val="a7"/>
        <w:ind w:firstLine="709"/>
        <w:jc w:val="both"/>
        <w:rPr>
          <w:rFonts w:ascii="Times New Roman" w:hAnsi="Times New Roman" w:cs="Times New Roman"/>
          <w:sz w:val="24"/>
          <w:szCs w:val="24"/>
        </w:rPr>
      </w:pPr>
      <w:r w:rsidRPr="0088375F">
        <w:rPr>
          <w:rFonts w:ascii="Times New Roman" w:hAnsi="Times New Roman" w:cs="Times New Roman"/>
          <w:sz w:val="24"/>
          <w:szCs w:val="24"/>
        </w:rPr>
        <w:t>Подготовка ответов на письменные обращения граждан. Направлены 2</w:t>
      </w:r>
      <w:r w:rsidR="00C23BA5">
        <w:rPr>
          <w:rFonts w:ascii="Times New Roman" w:hAnsi="Times New Roman" w:cs="Times New Roman"/>
          <w:sz w:val="24"/>
          <w:szCs w:val="24"/>
        </w:rPr>
        <w:t>7</w:t>
      </w:r>
      <w:r w:rsidRPr="0088375F">
        <w:rPr>
          <w:rFonts w:ascii="Times New Roman" w:hAnsi="Times New Roman" w:cs="Times New Roman"/>
          <w:sz w:val="24"/>
          <w:szCs w:val="24"/>
        </w:rPr>
        <w:t xml:space="preserve"> запросов и ответов в рамках рассмотрения обращений граждан (без учета вопросов усыновления). </w:t>
      </w:r>
      <w:r w:rsidR="00C23BA5" w:rsidRPr="00B64F9C">
        <w:rPr>
          <w:rFonts w:ascii="Times New Roman" w:hAnsi="Times New Roman"/>
          <w:color w:val="000000"/>
          <w:sz w:val="24"/>
          <w:szCs w:val="24"/>
        </w:rPr>
        <w:t>Вопросы предоставления информации о детях из регионального банка данных, запросы о низком размере опекунского пособия</w:t>
      </w:r>
      <w:r w:rsidRPr="0088375F">
        <w:rPr>
          <w:rFonts w:ascii="Times New Roman" w:hAnsi="Times New Roman" w:cs="Times New Roman"/>
          <w:sz w:val="24"/>
          <w:szCs w:val="24"/>
        </w:rPr>
        <w:t xml:space="preserve">. </w:t>
      </w:r>
    </w:p>
    <w:p w:rsidR="00C93C22" w:rsidRPr="0088375F" w:rsidRDefault="00C93C22" w:rsidP="00C93C22">
      <w:pPr>
        <w:pStyle w:val="a7"/>
        <w:ind w:firstLine="709"/>
        <w:jc w:val="both"/>
        <w:rPr>
          <w:rFonts w:ascii="Times New Roman" w:hAnsi="Times New Roman" w:cs="Times New Roman"/>
          <w:sz w:val="24"/>
          <w:szCs w:val="24"/>
        </w:rPr>
      </w:pPr>
      <w:r w:rsidRPr="0088375F">
        <w:rPr>
          <w:rFonts w:ascii="Times New Roman" w:hAnsi="Times New Roman" w:cs="Times New Roman"/>
          <w:sz w:val="24"/>
          <w:szCs w:val="24"/>
        </w:rPr>
        <w:t xml:space="preserve">Рассмотрение запросов и информаций. Направлены </w:t>
      </w:r>
      <w:r w:rsidR="00C23BA5">
        <w:rPr>
          <w:rFonts w:ascii="Times New Roman" w:hAnsi="Times New Roman" w:cs="Times New Roman"/>
          <w:sz w:val="24"/>
          <w:szCs w:val="24"/>
        </w:rPr>
        <w:t>73</w:t>
      </w:r>
      <w:r w:rsidRPr="0088375F">
        <w:rPr>
          <w:rFonts w:ascii="Times New Roman" w:hAnsi="Times New Roman" w:cs="Times New Roman"/>
          <w:sz w:val="24"/>
          <w:szCs w:val="24"/>
        </w:rPr>
        <w:t xml:space="preserve"> информаций, ответов и запросов по вопросам деятельности отдела. Основные вопросы: </w:t>
      </w:r>
      <w:r w:rsidR="00C23BA5" w:rsidRPr="00B64F9C">
        <w:rPr>
          <w:rFonts w:ascii="Times New Roman" w:hAnsi="Times New Roman"/>
          <w:color w:val="000000"/>
          <w:sz w:val="24"/>
          <w:szCs w:val="24"/>
        </w:rPr>
        <w:t>отчеты деятельности отделов края, работа по сохранению закрепленного жилья, информация от РОИВ по работе с несовершеннолетними</w:t>
      </w:r>
      <w:r w:rsidRPr="0088375F">
        <w:rPr>
          <w:rFonts w:ascii="Times New Roman" w:hAnsi="Times New Roman" w:cs="Times New Roman"/>
          <w:sz w:val="24"/>
          <w:szCs w:val="24"/>
        </w:rPr>
        <w:t>.</w:t>
      </w:r>
    </w:p>
    <w:p w:rsidR="00C23BA5" w:rsidRDefault="00C93C22" w:rsidP="00C93C22">
      <w:pPr>
        <w:pStyle w:val="a7"/>
        <w:ind w:firstLine="709"/>
        <w:jc w:val="both"/>
        <w:rPr>
          <w:rFonts w:ascii="Times New Roman" w:hAnsi="Times New Roman" w:cs="Times New Roman"/>
          <w:sz w:val="24"/>
          <w:szCs w:val="24"/>
        </w:rPr>
      </w:pPr>
      <w:r w:rsidRPr="0088375F">
        <w:rPr>
          <w:rFonts w:ascii="Times New Roman" w:hAnsi="Times New Roman" w:cs="Times New Roman"/>
          <w:sz w:val="24"/>
          <w:szCs w:val="24"/>
        </w:rPr>
        <w:t xml:space="preserve">Подготовка ответов на запросы контрольных органов, министерств ведомств. </w:t>
      </w:r>
      <w:r w:rsidR="00C23BA5" w:rsidRPr="00C23BA5">
        <w:rPr>
          <w:rFonts w:ascii="Times New Roman" w:hAnsi="Times New Roman" w:cs="Times New Roman"/>
          <w:sz w:val="24"/>
          <w:szCs w:val="24"/>
        </w:rPr>
        <w:t>По запросу Минпросвещения России сведены и направлены данные по определению численности специалистов органов опеки и попечительства (экспериментальная методика)</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Годовой отчет 103-Рик о деятельности органов опеки за 2021 год сведен и направлен в Минпровсещения России, копия в Администрацию Президента, ГФИ</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Направлен ответ в Минпросвещения России по обучению детей-сирот по программе Синергия</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Подготовлен отчет Президенту об исполнении п.п. "а", "б" пункта 5 Указа Президента России от 28.12.2012 года № 1688</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 xml:space="preserve">Подготовлена информация в свод ответа </w:t>
      </w:r>
      <w:r w:rsidR="00C23BA5" w:rsidRPr="00C23BA5">
        <w:rPr>
          <w:rFonts w:ascii="Times New Roman" w:hAnsi="Times New Roman" w:cs="Times New Roman"/>
          <w:sz w:val="24"/>
          <w:szCs w:val="24"/>
        </w:rPr>
        <w:lastRenderedPageBreak/>
        <w:t>Министерства в Минпросвещения Ро</w:t>
      </w:r>
      <w:r w:rsidR="00C23BA5">
        <w:rPr>
          <w:rFonts w:ascii="Times New Roman" w:hAnsi="Times New Roman" w:cs="Times New Roman"/>
          <w:sz w:val="24"/>
          <w:szCs w:val="24"/>
        </w:rPr>
        <w:t xml:space="preserve">ссии по защите прав детей-сирот. </w:t>
      </w:r>
      <w:r w:rsidR="00C23BA5" w:rsidRPr="00C23BA5">
        <w:rPr>
          <w:rFonts w:ascii="Times New Roman" w:hAnsi="Times New Roman" w:cs="Times New Roman"/>
          <w:sz w:val="24"/>
          <w:szCs w:val="24"/>
        </w:rPr>
        <w:t>Подготовлен ответ в Минпросвещения России по обучению специалистов</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Ответ в Прокуратуру о фактах отобрания детей по 77 ст. СК РФ</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Направлен ответ в Минпросвещения России о работе представительств иностранных государств</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Направлен ответ в Минпросвещения РФ о численности получателей пособия при передаче детей в семьи</w:t>
      </w:r>
      <w:r w:rsidR="00C23BA5">
        <w:rPr>
          <w:rFonts w:ascii="Times New Roman" w:hAnsi="Times New Roman" w:cs="Times New Roman"/>
          <w:sz w:val="24"/>
          <w:szCs w:val="24"/>
        </w:rPr>
        <w:t xml:space="preserve">. </w:t>
      </w:r>
      <w:r w:rsidR="00C23BA5" w:rsidRPr="00C23BA5">
        <w:rPr>
          <w:rFonts w:ascii="Times New Roman" w:hAnsi="Times New Roman" w:cs="Times New Roman"/>
          <w:sz w:val="24"/>
          <w:szCs w:val="24"/>
        </w:rPr>
        <w:t>Подготовлена информация в сводный отчет Уполномоченного по правам ребенка в Забайкальском крае за 2021 год.</w:t>
      </w:r>
    </w:p>
    <w:p w:rsidR="00C23BA5" w:rsidRDefault="00C23BA5" w:rsidP="00C93C22">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НПА. </w:t>
      </w:r>
      <w:r w:rsidRPr="00C23BA5">
        <w:rPr>
          <w:rFonts w:ascii="Times New Roman" w:hAnsi="Times New Roman" w:cs="Times New Roman"/>
          <w:sz w:val="24"/>
          <w:szCs w:val="24"/>
        </w:rPr>
        <w:t>Принято Постановление Правительства ЗК № 59 от 22.02.2022</w:t>
      </w:r>
      <w:r>
        <w:rPr>
          <w:rFonts w:ascii="Times New Roman" w:hAnsi="Times New Roman" w:cs="Times New Roman"/>
          <w:sz w:val="24"/>
          <w:szCs w:val="24"/>
        </w:rPr>
        <w:t xml:space="preserve">. </w:t>
      </w:r>
      <w:r w:rsidRPr="00C23BA5">
        <w:rPr>
          <w:rFonts w:ascii="Times New Roman" w:hAnsi="Times New Roman" w:cs="Times New Roman"/>
          <w:sz w:val="24"/>
          <w:szCs w:val="24"/>
        </w:rPr>
        <w:t>Сбор сведений об отдельных категориях детей-сирот, получающих опекунское пособие, для разработки проекта Закона 315-ЗЗК о повышении опекунского пособия</w:t>
      </w:r>
      <w:r>
        <w:rPr>
          <w:rFonts w:ascii="Times New Roman" w:hAnsi="Times New Roman" w:cs="Times New Roman"/>
          <w:sz w:val="24"/>
          <w:szCs w:val="24"/>
        </w:rPr>
        <w:t xml:space="preserve">. </w:t>
      </w:r>
      <w:r w:rsidRPr="00C23BA5">
        <w:rPr>
          <w:rFonts w:ascii="Times New Roman" w:hAnsi="Times New Roman" w:cs="Times New Roman"/>
          <w:sz w:val="24"/>
          <w:szCs w:val="24"/>
        </w:rPr>
        <w:t>Главам районов ЗК направлено письмо об установлении показателей устройства детей-сирот в 2022 году</w:t>
      </w:r>
      <w:r>
        <w:rPr>
          <w:rFonts w:ascii="Times New Roman" w:hAnsi="Times New Roman" w:cs="Times New Roman"/>
          <w:sz w:val="24"/>
          <w:szCs w:val="24"/>
        </w:rPr>
        <w:t xml:space="preserve">. </w:t>
      </w:r>
      <w:r w:rsidRPr="00C23BA5">
        <w:rPr>
          <w:rFonts w:ascii="Times New Roman" w:hAnsi="Times New Roman" w:cs="Times New Roman"/>
          <w:sz w:val="24"/>
          <w:szCs w:val="24"/>
        </w:rPr>
        <w:t>Проведено совещание с ООП и районами по установлению показателей на 2022 год</w:t>
      </w:r>
      <w:r>
        <w:rPr>
          <w:rFonts w:ascii="Times New Roman" w:hAnsi="Times New Roman" w:cs="Times New Roman"/>
          <w:sz w:val="24"/>
          <w:szCs w:val="24"/>
        </w:rPr>
        <w:t xml:space="preserve">. </w:t>
      </w:r>
      <w:r w:rsidRPr="00C23BA5">
        <w:rPr>
          <w:rFonts w:ascii="Times New Roman" w:hAnsi="Times New Roman" w:cs="Times New Roman"/>
          <w:sz w:val="24"/>
          <w:szCs w:val="24"/>
        </w:rPr>
        <w:t>Рассмотрено проект о внесении изменений в КОАП РФ (дополнительная ответственность родителей за нахождение детей в ночное время в обществ местах)</w:t>
      </w:r>
      <w:r>
        <w:rPr>
          <w:rFonts w:ascii="Times New Roman" w:hAnsi="Times New Roman" w:cs="Times New Roman"/>
          <w:sz w:val="24"/>
          <w:szCs w:val="24"/>
        </w:rPr>
        <w:t xml:space="preserve">. </w:t>
      </w:r>
      <w:r w:rsidRPr="00C23BA5">
        <w:rPr>
          <w:rFonts w:ascii="Times New Roman" w:hAnsi="Times New Roman" w:cs="Times New Roman"/>
          <w:sz w:val="24"/>
          <w:szCs w:val="24"/>
        </w:rPr>
        <w:t>Направлены предложения по реализации закона Заб. Края по повышению опекунского пособия</w:t>
      </w:r>
      <w:r>
        <w:rPr>
          <w:rFonts w:ascii="Times New Roman" w:hAnsi="Times New Roman" w:cs="Times New Roman"/>
          <w:sz w:val="24"/>
          <w:szCs w:val="24"/>
        </w:rPr>
        <w:t xml:space="preserve">. </w:t>
      </w:r>
      <w:r w:rsidRPr="00C23BA5">
        <w:rPr>
          <w:rFonts w:ascii="Times New Roman" w:hAnsi="Times New Roman" w:cs="Times New Roman"/>
          <w:sz w:val="24"/>
          <w:szCs w:val="24"/>
        </w:rPr>
        <w:t>Рассмотрен проект ФЗ «О защите детей от информации»</w:t>
      </w:r>
      <w:r>
        <w:rPr>
          <w:rFonts w:ascii="Times New Roman" w:hAnsi="Times New Roman" w:cs="Times New Roman"/>
          <w:sz w:val="24"/>
          <w:szCs w:val="24"/>
        </w:rPr>
        <w:t xml:space="preserve">. </w:t>
      </w:r>
    </w:p>
    <w:p w:rsidR="00C23BA5" w:rsidRDefault="00A62D02" w:rsidP="00C93C22">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Сохранение жилья. </w:t>
      </w:r>
      <w:r w:rsidRPr="00A62D02">
        <w:rPr>
          <w:rFonts w:ascii="Times New Roman" w:hAnsi="Times New Roman" w:cs="Times New Roman"/>
          <w:sz w:val="24"/>
          <w:szCs w:val="24"/>
        </w:rPr>
        <w:t>Сведены данные органов местного самоуправления по сохранению жилья за</w:t>
      </w:r>
      <w:r>
        <w:rPr>
          <w:rFonts w:ascii="Times New Roman" w:hAnsi="Times New Roman" w:cs="Times New Roman"/>
          <w:sz w:val="24"/>
          <w:szCs w:val="24"/>
        </w:rPr>
        <w:t xml:space="preserve">крепленного за детьми сиротами. </w:t>
      </w:r>
      <w:r w:rsidRPr="00A62D02">
        <w:rPr>
          <w:rFonts w:ascii="Times New Roman" w:hAnsi="Times New Roman" w:cs="Times New Roman"/>
          <w:sz w:val="24"/>
          <w:szCs w:val="24"/>
        </w:rPr>
        <w:t>За 1393 детьми сиротами закреплено право пользования 1013 жилыми помещениями, из них 91 требует ремонта, задолженность по оплате за ЖКУ составляет 26,7 млн.руб.</w:t>
      </w:r>
    </w:p>
    <w:p w:rsidR="00A62D02" w:rsidRDefault="00A62D02" w:rsidP="00C93C2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Разработан и направлен в «Удокан медь» проект детской деревни в с.Чара</w:t>
      </w:r>
      <w:r>
        <w:rPr>
          <w:rFonts w:ascii="Times New Roman" w:hAnsi="Times New Roman" w:cs="Times New Roman"/>
          <w:sz w:val="24"/>
          <w:szCs w:val="24"/>
        </w:rPr>
        <w:t>. И</w:t>
      </w:r>
      <w:r w:rsidRPr="00A62D02">
        <w:rPr>
          <w:rFonts w:ascii="Times New Roman" w:hAnsi="Times New Roman" w:cs="Times New Roman"/>
          <w:sz w:val="24"/>
          <w:szCs w:val="24"/>
        </w:rPr>
        <w:t>нформация по проекту предоставлена</w:t>
      </w:r>
      <w:r>
        <w:rPr>
          <w:rFonts w:ascii="Times New Roman" w:hAnsi="Times New Roman" w:cs="Times New Roman"/>
          <w:sz w:val="24"/>
          <w:szCs w:val="24"/>
        </w:rPr>
        <w:t>.</w:t>
      </w:r>
    </w:p>
    <w:p w:rsidR="00C93C22" w:rsidRPr="0088375F" w:rsidRDefault="00C93C22" w:rsidP="00A62D02">
      <w:pPr>
        <w:pStyle w:val="a7"/>
        <w:ind w:firstLine="709"/>
        <w:jc w:val="both"/>
        <w:rPr>
          <w:rFonts w:ascii="Times New Roman" w:hAnsi="Times New Roman" w:cs="Times New Roman"/>
          <w:sz w:val="24"/>
          <w:szCs w:val="24"/>
        </w:rPr>
      </w:pPr>
      <w:r w:rsidRPr="0088375F">
        <w:rPr>
          <w:rFonts w:ascii="Times New Roman" w:hAnsi="Times New Roman" w:cs="Times New Roman"/>
          <w:sz w:val="24"/>
          <w:szCs w:val="24"/>
        </w:rPr>
        <w:t xml:space="preserve">Деятельность ГУСО. </w:t>
      </w:r>
      <w:r w:rsidR="00A62D02" w:rsidRPr="00A62D02">
        <w:rPr>
          <w:rFonts w:ascii="Times New Roman" w:hAnsi="Times New Roman" w:cs="Times New Roman"/>
          <w:sz w:val="24"/>
          <w:szCs w:val="24"/>
        </w:rPr>
        <w:t>Проведена 1 комиссия по жизнеустройству детей сирот рассмотрены материалы по 12 детям.</w:t>
      </w:r>
      <w:r w:rsidR="00A62D02">
        <w:rPr>
          <w:rFonts w:ascii="Times New Roman" w:hAnsi="Times New Roman" w:cs="Times New Roman"/>
          <w:sz w:val="24"/>
          <w:szCs w:val="24"/>
        </w:rPr>
        <w:t xml:space="preserve"> </w:t>
      </w:r>
      <w:r w:rsidR="00A62D02" w:rsidRPr="00A62D02">
        <w:rPr>
          <w:rFonts w:ascii="Times New Roman" w:hAnsi="Times New Roman" w:cs="Times New Roman"/>
          <w:sz w:val="24"/>
          <w:szCs w:val="24"/>
        </w:rPr>
        <w:t>Проверено соблюдение требований ковид в 3 ГУСО</w:t>
      </w:r>
      <w:r w:rsidR="00A62D02">
        <w:rPr>
          <w:rFonts w:ascii="Times New Roman" w:hAnsi="Times New Roman" w:cs="Times New Roman"/>
          <w:sz w:val="24"/>
          <w:szCs w:val="24"/>
        </w:rPr>
        <w:t xml:space="preserve">. </w:t>
      </w:r>
      <w:r w:rsidR="00A62D02" w:rsidRPr="00A62D02">
        <w:rPr>
          <w:rFonts w:ascii="Times New Roman" w:hAnsi="Times New Roman" w:cs="Times New Roman"/>
          <w:sz w:val="24"/>
          <w:szCs w:val="24"/>
        </w:rPr>
        <w:t>Согласован проект положения о проведении соревнований воспитанников по минифутболу «Будущее зависит от тебя»</w:t>
      </w:r>
      <w:r w:rsidRPr="0088375F">
        <w:rPr>
          <w:rFonts w:ascii="Times New Roman" w:hAnsi="Times New Roman" w:cs="Times New Roman"/>
          <w:sz w:val="24"/>
          <w:szCs w:val="24"/>
        </w:rPr>
        <w:t>.</w:t>
      </w:r>
    </w:p>
    <w:p w:rsidR="00A62D02" w:rsidRDefault="00A62D02" w:rsidP="00C93C22">
      <w:pPr>
        <w:pStyle w:val="a7"/>
        <w:ind w:firstLine="709"/>
        <w:jc w:val="both"/>
        <w:rPr>
          <w:rFonts w:ascii="Times New Roman" w:hAnsi="Times New Roman"/>
          <w:sz w:val="24"/>
          <w:szCs w:val="24"/>
        </w:rPr>
      </w:pPr>
      <w:r>
        <w:rPr>
          <w:rFonts w:ascii="Times New Roman" w:hAnsi="Times New Roman" w:cs="Times New Roman"/>
          <w:sz w:val="24"/>
          <w:szCs w:val="24"/>
        </w:rPr>
        <w:t xml:space="preserve">Мероприятия. </w:t>
      </w:r>
      <w:r w:rsidRPr="00B64F9C">
        <w:rPr>
          <w:rFonts w:ascii="Times New Roman" w:eastAsia="Calibri" w:hAnsi="Times New Roman" w:cs="Times New Roman"/>
          <w:sz w:val="24"/>
          <w:szCs w:val="24"/>
        </w:rPr>
        <w:t>Дано 1 видео и 2 радио интервью по вопросам устройства детей в семьи</w:t>
      </w:r>
      <w:r>
        <w:rPr>
          <w:rFonts w:ascii="Times New Roman" w:hAnsi="Times New Roman"/>
          <w:sz w:val="24"/>
          <w:szCs w:val="24"/>
        </w:rPr>
        <w:t xml:space="preserve">. </w:t>
      </w:r>
    </w:p>
    <w:p w:rsidR="00A62D02" w:rsidRPr="00A62D02" w:rsidRDefault="00C93C22" w:rsidP="00A62D02">
      <w:pPr>
        <w:pStyle w:val="a7"/>
        <w:ind w:firstLine="709"/>
        <w:jc w:val="both"/>
        <w:rPr>
          <w:rFonts w:ascii="Times New Roman" w:hAnsi="Times New Roman" w:cs="Times New Roman"/>
          <w:sz w:val="24"/>
          <w:szCs w:val="24"/>
        </w:rPr>
      </w:pPr>
      <w:r w:rsidRPr="0088375F">
        <w:rPr>
          <w:rFonts w:ascii="Times New Roman" w:hAnsi="Times New Roman" w:cs="Times New Roman"/>
          <w:sz w:val="24"/>
          <w:szCs w:val="24"/>
        </w:rPr>
        <w:t xml:space="preserve">Деятельность органов опеки и попечительства несовершеннолетних. </w:t>
      </w:r>
      <w:r w:rsidR="00A62D02" w:rsidRPr="00A62D02">
        <w:rPr>
          <w:rFonts w:ascii="Times New Roman" w:hAnsi="Times New Roman" w:cs="Times New Roman"/>
          <w:sz w:val="24"/>
          <w:szCs w:val="24"/>
        </w:rPr>
        <w:t>Направлены рекомендации по работе с детьми сиротами:</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по оформлению пенсий на опекаемых</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по обучению по программе Синергия</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по защите имущественных прав детей</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по подбору кандидатов в приемные родители</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по работе с детьми Донбаса</w:t>
      </w:r>
    </w:p>
    <w:p w:rsidR="00C93C2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Направлен в Правительство ЗК  ежемесячный отчет по региональному банку данных</w:t>
      </w:r>
      <w:r w:rsidR="00C93C22" w:rsidRPr="0088375F">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Работа отдела</w:t>
      </w:r>
      <w:r>
        <w:rPr>
          <w:rFonts w:ascii="Times New Roman" w:hAnsi="Times New Roman" w:cs="Times New Roman"/>
          <w:sz w:val="24"/>
          <w:szCs w:val="24"/>
        </w:rPr>
        <w:t xml:space="preserve">. </w:t>
      </w:r>
      <w:r w:rsidRPr="00A62D02">
        <w:rPr>
          <w:rFonts w:ascii="Times New Roman" w:hAnsi="Times New Roman" w:cs="Times New Roman"/>
          <w:sz w:val="24"/>
          <w:szCs w:val="24"/>
        </w:rPr>
        <w:t>Принято участие в 2 рейдах комиссии по</w:t>
      </w:r>
      <w:r>
        <w:rPr>
          <w:rFonts w:ascii="Times New Roman" w:hAnsi="Times New Roman" w:cs="Times New Roman"/>
          <w:sz w:val="24"/>
          <w:szCs w:val="24"/>
        </w:rPr>
        <w:t xml:space="preserve"> соблюдению ограничительных мер. </w:t>
      </w:r>
    </w:p>
    <w:p w:rsid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Дети Донбаса</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 ответ в Минпросвещения России о количестве прибывших детей-сирот</w:t>
      </w:r>
      <w:r>
        <w:rPr>
          <w:rFonts w:ascii="Times New Roman" w:hAnsi="Times New Roman" w:cs="Times New Roman"/>
          <w:sz w:val="24"/>
          <w:szCs w:val="24"/>
        </w:rPr>
        <w:t>.</w:t>
      </w:r>
    </w:p>
    <w:p w:rsid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Подготовлены уведомления в Суды края о перенаправлении информаций и материалов в ООП края по принадлежности</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Направлены запросы в ООП г.Краснодар, Республику Узбекистан, опекуну по вопросу оставления в г.Чита несовершеннолетней Епанчинцевой</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Направлено письмо о корректировки сведений ООП Забайкальского края на сайте Федерального ресурсного центра РФ</w:t>
      </w:r>
      <w:r>
        <w:rPr>
          <w:rFonts w:ascii="Times New Roman" w:hAnsi="Times New Roman" w:cs="Times New Roman"/>
          <w:sz w:val="24"/>
          <w:szCs w:val="24"/>
        </w:rPr>
        <w:t xml:space="preserve">. </w:t>
      </w:r>
      <w:r w:rsidRPr="00A62D02">
        <w:rPr>
          <w:rFonts w:ascii="Times New Roman" w:hAnsi="Times New Roman" w:cs="Times New Roman"/>
          <w:sz w:val="24"/>
          <w:szCs w:val="24"/>
        </w:rPr>
        <w:t>Подготовлена информация о ходе работы по обеспечению жильем сем</w:t>
      </w:r>
      <w:r>
        <w:rPr>
          <w:rFonts w:ascii="Times New Roman" w:hAnsi="Times New Roman" w:cs="Times New Roman"/>
          <w:sz w:val="24"/>
          <w:szCs w:val="24"/>
        </w:rPr>
        <w:t xml:space="preserve">ьи Гладких (Шилкинского района). </w:t>
      </w:r>
      <w:r w:rsidRPr="00A62D02">
        <w:rPr>
          <w:rFonts w:ascii="Times New Roman" w:hAnsi="Times New Roman" w:cs="Times New Roman"/>
          <w:sz w:val="24"/>
          <w:szCs w:val="24"/>
        </w:rPr>
        <w:t>Направлено уведомление в Минпросвещения РФ о смерти несовершеннолетнего Беломестнова Р.В (П-Забайкальский ДДИ)</w:t>
      </w:r>
      <w:r>
        <w:rPr>
          <w:rFonts w:ascii="Times New Roman" w:hAnsi="Times New Roman" w:cs="Times New Roman"/>
          <w:sz w:val="24"/>
          <w:szCs w:val="24"/>
        </w:rPr>
        <w:t xml:space="preserve">. </w:t>
      </w:r>
      <w:r w:rsidRPr="00A62D02">
        <w:rPr>
          <w:rFonts w:ascii="Times New Roman" w:hAnsi="Times New Roman" w:cs="Times New Roman"/>
          <w:sz w:val="24"/>
          <w:szCs w:val="24"/>
        </w:rPr>
        <w:t>Подготовлены доклады министерства и принято участие в проведении Краевой КДН</w:t>
      </w:r>
      <w:r>
        <w:rPr>
          <w:rFonts w:ascii="Times New Roman" w:hAnsi="Times New Roman" w:cs="Times New Roman"/>
          <w:sz w:val="24"/>
          <w:szCs w:val="24"/>
        </w:rPr>
        <w:t xml:space="preserve">. </w:t>
      </w:r>
      <w:r w:rsidRPr="00A62D02">
        <w:rPr>
          <w:rFonts w:ascii="Times New Roman" w:hAnsi="Times New Roman" w:cs="Times New Roman"/>
          <w:sz w:val="24"/>
          <w:szCs w:val="24"/>
        </w:rPr>
        <w:t>Принято участие в онлайн совещании Минпросвещения России по необоснованному помещению детей в медучреждения</w:t>
      </w:r>
      <w:r>
        <w:rPr>
          <w:rFonts w:ascii="Times New Roman" w:hAnsi="Times New Roman" w:cs="Times New Roman"/>
          <w:sz w:val="24"/>
          <w:szCs w:val="24"/>
        </w:rPr>
        <w:t xml:space="preserve">. </w:t>
      </w:r>
    </w:p>
    <w:p w:rsidR="00A62D0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t>Численность детей в региональном банке данных – 1272  (на 01.01.2022- 1280,  на 01.01.2021- 1362, на 01.01.2020 – 1441)</w:t>
      </w:r>
      <w:r>
        <w:rPr>
          <w:rFonts w:ascii="Times New Roman" w:eastAsiaTheme="minorHAnsi" w:hAnsi="Times New Roman" w:cs="Times New Roman"/>
          <w:sz w:val="24"/>
          <w:szCs w:val="24"/>
          <w:lang w:eastAsia="en-US"/>
        </w:rPr>
        <w:t xml:space="preserve">. </w:t>
      </w:r>
    </w:p>
    <w:p w:rsidR="00A62D02" w:rsidRPr="00A62D0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lastRenderedPageBreak/>
        <w:t>Всего сирот в крае 5660 (на 01.01.2022 – 5705), из них  4344 в замещающих семьях</w:t>
      </w:r>
      <w:r>
        <w:rPr>
          <w:rFonts w:ascii="Times New Roman" w:eastAsiaTheme="minorHAnsi" w:hAnsi="Times New Roman" w:cs="Times New Roman"/>
          <w:sz w:val="24"/>
          <w:szCs w:val="24"/>
          <w:lang w:eastAsia="en-US"/>
        </w:rPr>
        <w:t>.</w:t>
      </w:r>
    </w:p>
    <w:p w:rsidR="00A62D02" w:rsidRPr="00A62D0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t>Выявлено детей сирот в 2022 году – 106 (в 2021 году- 761)</w:t>
      </w:r>
      <w:r>
        <w:rPr>
          <w:rFonts w:ascii="Times New Roman" w:eastAsiaTheme="minorHAnsi" w:hAnsi="Times New Roman" w:cs="Times New Roman"/>
          <w:sz w:val="24"/>
          <w:szCs w:val="24"/>
          <w:lang w:eastAsia="en-US"/>
        </w:rPr>
        <w:t>.</w:t>
      </w:r>
    </w:p>
    <w:p w:rsidR="00A62D02" w:rsidRPr="00A62D0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t>Устроено в семьи в 2022 году 103 (в 2021 году – 1016)</w:t>
      </w:r>
      <w:r>
        <w:rPr>
          <w:rFonts w:ascii="Times New Roman" w:eastAsiaTheme="minorHAnsi" w:hAnsi="Times New Roman" w:cs="Times New Roman"/>
          <w:sz w:val="24"/>
          <w:szCs w:val="24"/>
          <w:lang w:eastAsia="en-US"/>
        </w:rPr>
        <w:t>.</w:t>
      </w:r>
    </w:p>
    <w:p w:rsidR="00A62D0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t>Лишено родительских прав в 2022 году</w:t>
      </w:r>
      <w:r>
        <w:rPr>
          <w:rFonts w:ascii="Times New Roman" w:eastAsiaTheme="minorHAnsi" w:hAnsi="Times New Roman" w:cs="Times New Roman"/>
          <w:sz w:val="24"/>
          <w:szCs w:val="24"/>
          <w:lang w:eastAsia="en-US"/>
        </w:rPr>
        <w:t xml:space="preserve">. </w:t>
      </w:r>
      <w:r w:rsidRPr="00A62D02">
        <w:rPr>
          <w:rFonts w:ascii="Times New Roman" w:eastAsiaTheme="minorHAnsi" w:hAnsi="Times New Roman" w:cs="Times New Roman"/>
          <w:sz w:val="24"/>
          <w:szCs w:val="24"/>
          <w:lang w:eastAsia="en-US"/>
        </w:rPr>
        <w:t>Всего 58</w:t>
      </w:r>
      <w:r>
        <w:rPr>
          <w:rFonts w:ascii="Times New Roman" w:eastAsiaTheme="minorHAnsi" w:hAnsi="Times New Roman" w:cs="Times New Roman"/>
          <w:sz w:val="24"/>
          <w:szCs w:val="24"/>
          <w:lang w:eastAsia="en-US"/>
        </w:rPr>
        <w:t xml:space="preserve"> родителей в отношении 84 детей </w:t>
      </w:r>
      <w:r w:rsidRPr="00A62D02">
        <w:rPr>
          <w:rFonts w:ascii="Times New Roman" w:eastAsiaTheme="minorHAnsi" w:hAnsi="Times New Roman" w:cs="Times New Roman"/>
          <w:sz w:val="24"/>
          <w:szCs w:val="24"/>
          <w:lang w:eastAsia="en-US"/>
        </w:rPr>
        <w:t>(2021 год всего 598 родителей / 804 детей)</w:t>
      </w:r>
      <w:r>
        <w:rPr>
          <w:rFonts w:ascii="Times New Roman" w:eastAsiaTheme="minorHAnsi" w:hAnsi="Times New Roman" w:cs="Times New Roman"/>
          <w:sz w:val="24"/>
          <w:szCs w:val="24"/>
          <w:lang w:eastAsia="en-US"/>
        </w:rPr>
        <w:t xml:space="preserve">. </w:t>
      </w:r>
    </w:p>
    <w:p w:rsidR="00C93C22" w:rsidRDefault="00A62D02" w:rsidP="00A62D02">
      <w:pPr>
        <w:spacing w:after="0" w:line="240" w:lineRule="auto"/>
        <w:ind w:firstLine="709"/>
        <w:jc w:val="both"/>
        <w:rPr>
          <w:rFonts w:ascii="Times New Roman" w:eastAsiaTheme="minorHAnsi" w:hAnsi="Times New Roman" w:cs="Times New Roman"/>
          <w:sz w:val="24"/>
          <w:szCs w:val="24"/>
          <w:lang w:eastAsia="en-US"/>
        </w:rPr>
      </w:pPr>
      <w:r w:rsidRPr="00A62D02">
        <w:rPr>
          <w:rFonts w:ascii="Times New Roman" w:eastAsiaTheme="minorHAnsi" w:hAnsi="Times New Roman" w:cs="Times New Roman"/>
          <w:sz w:val="24"/>
          <w:szCs w:val="24"/>
          <w:lang w:eastAsia="en-US"/>
        </w:rPr>
        <w:t>Восстановлены в родит. правах в 2022 году</w:t>
      </w:r>
      <w:r>
        <w:rPr>
          <w:rFonts w:ascii="Times New Roman" w:eastAsiaTheme="minorHAnsi" w:hAnsi="Times New Roman" w:cs="Times New Roman"/>
          <w:sz w:val="24"/>
          <w:szCs w:val="24"/>
          <w:lang w:eastAsia="en-US"/>
        </w:rPr>
        <w:t xml:space="preserve">. </w:t>
      </w:r>
      <w:r w:rsidRPr="00A62D02">
        <w:rPr>
          <w:rFonts w:ascii="Times New Roman" w:eastAsiaTheme="minorHAnsi" w:hAnsi="Times New Roman" w:cs="Times New Roman"/>
          <w:sz w:val="24"/>
          <w:szCs w:val="24"/>
          <w:lang w:eastAsia="en-US"/>
        </w:rPr>
        <w:t>Всего 10 родителей в отношении 14 детей</w:t>
      </w:r>
      <w:r>
        <w:rPr>
          <w:rFonts w:ascii="Times New Roman" w:eastAsiaTheme="minorHAnsi" w:hAnsi="Times New Roman" w:cs="Times New Roman"/>
          <w:sz w:val="24"/>
          <w:szCs w:val="24"/>
          <w:lang w:eastAsia="en-US"/>
        </w:rPr>
        <w:t xml:space="preserve"> </w:t>
      </w:r>
      <w:r w:rsidRPr="00A62D02">
        <w:rPr>
          <w:rFonts w:ascii="Times New Roman" w:eastAsiaTheme="minorHAnsi" w:hAnsi="Times New Roman" w:cs="Times New Roman"/>
          <w:sz w:val="24"/>
          <w:szCs w:val="24"/>
          <w:lang w:eastAsia="en-US"/>
        </w:rPr>
        <w:t>( 2021 год всего 53 родителя / 77 детей)</w:t>
      </w:r>
      <w:r>
        <w:rPr>
          <w:rFonts w:ascii="Times New Roman" w:eastAsiaTheme="minorHAnsi" w:hAnsi="Times New Roman" w:cs="Times New Roman"/>
          <w:sz w:val="24"/>
          <w:szCs w:val="24"/>
          <w:lang w:eastAsia="en-US"/>
        </w:rPr>
        <w:t>.</w:t>
      </w:r>
    </w:p>
    <w:p w:rsidR="00A62D02" w:rsidRPr="001B5DB9" w:rsidRDefault="00A62D02" w:rsidP="00A62D02">
      <w:pPr>
        <w:spacing w:after="0" w:line="240" w:lineRule="auto"/>
        <w:ind w:firstLine="709"/>
        <w:jc w:val="both"/>
        <w:rPr>
          <w:rFonts w:ascii="Times New Roman" w:hAnsi="Times New Roman" w:cs="Times New Roman"/>
          <w:sz w:val="24"/>
          <w:szCs w:val="24"/>
          <w:highlight w:val="yellow"/>
        </w:rPr>
      </w:pPr>
    </w:p>
    <w:p w:rsidR="007C2ED3" w:rsidRPr="004005E8" w:rsidRDefault="005274CC" w:rsidP="00EC2437">
      <w:pPr>
        <w:spacing w:after="0" w:line="240" w:lineRule="auto"/>
        <w:ind w:firstLine="709"/>
        <w:jc w:val="both"/>
        <w:rPr>
          <w:rFonts w:ascii="Times New Roman" w:hAnsi="Times New Roman" w:cs="Times New Roman"/>
          <w:b/>
          <w:sz w:val="24"/>
          <w:szCs w:val="24"/>
        </w:rPr>
      </w:pPr>
      <w:r w:rsidRPr="004005E8">
        <w:rPr>
          <w:rFonts w:ascii="Times New Roman" w:hAnsi="Times New Roman" w:cs="Times New Roman"/>
          <w:b/>
          <w:sz w:val="24"/>
          <w:szCs w:val="24"/>
        </w:rPr>
        <w:t>5</w:t>
      </w:r>
      <w:r w:rsidR="007C2ED3" w:rsidRPr="004005E8">
        <w:rPr>
          <w:rFonts w:ascii="Times New Roman" w:hAnsi="Times New Roman" w:cs="Times New Roman"/>
          <w:b/>
          <w:sz w:val="24"/>
          <w:szCs w:val="24"/>
        </w:rPr>
        <w:t>. Отдел по работе с гражданами пожилого возраста и инвалидами.</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 Проводится еженедельный мониторинг заболеваемости COVID-2019 в стационарных учреждениях социального обслуживания, с занесением данных в систему централизованного управления доступом пользователей к информационным системам Минтруда РФ.</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2. Всего по состоянию на 01.03.2022 года в государственных стационарных учреждениях социального обслуживания проживает 2729 граждан пожилого возраста и инвалидов.</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Всего в период с 01.02. по 28.02.2022 года в Министерство труда и социальной защиты населения Забайкальского края поступило 26 пакетов документов для определения граждан в государственные стационарные учреждения социального обслуживания.</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Всего по состоянию на 01.03.2022 года в очереди на дом-интернат состоит 51 человек.</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3. С 10.01.2021 в Министерство поступило 3328 ИПРА, по которым разработаны мероприятия ИПРА инвалида и направлены исполнителям мероприятий (подведомственные учреждения Министерства) </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4. Организация работы по утверждению проекта постановления Правительства Забайкальского края «О внесении изменений в пункт 4 Перечня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5. Свод и размещение в ПИКе Минтруда России статистического отчета за 2021 год по форме федерального статистического наблюдения № 3-собес (сводная) «Сведения о стационарных организациях социального обслуживания для граждан пожилого возраста и инвалидов (взрослых и детей)», 6-собес (сводная) «Сведения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6. Организационная работа по внедрению на территории Забайкальского края системы долговременного ухода»: подготовка приказов МТСЗН о пилотных учреждениях. Порядок работы в СДУ.</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7.</w:t>
      </w:r>
      <w:r>
        <w:rPr>
          <w:rFonts w:ascii="Times New Roman" w:hAnsi="Times New Roman" w:cs="Times New Roman"/>
          <w:sz w:val="24"/>
          <w:szCs w:val="24"/>
        </w:rPr>
        <w:t xml:space="preserve"> </w:t>
      </w:r>
      <w:r w:rsidRPr="00A62D02">
        <w:rPr>
          <w:rFonts w:ascii="Times New Roman" w:hAnsi="Times New Roman" w:cs="Times New Roman"/>
          <w:sz w:val="24"/>
          <w:szCs w:val="24"/>
        </w:rPr>
        <w:t>Разработан проект постановления Правительства Забайкальского края «О внесении изменений в пункт 4 Перечня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8. Направлены поздравления (март) в связи с традиционно считающимися юбилейными днями рождения, начиная с 90-летия, персональных поздравлений Президента Российской Федерации с Днем Победы и с юбилейными годовщинами дней воинской славы России в Великой Отечественной войне. Свод отчета за январь. </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9. Организованы заезды в реабилитационные центры на февраль, март.</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10. Подготовлено распоряжение Министерства об утверждении перечня объектов регионального государственного контроля (надзора) в сфере социального обслуживания от 11.02.2022 № 4-р.</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11. Информация об утвержденном постановлении Правительства Забайкальского края от 29 октября 2021 года № 428 «О региональном государственном контроле (надзоре) </w:t>
      </w:r>
      <w:r w:rsidRPr="00A62D02">
        <w:rPr>
          <w:rFonts w:ascii="Times New Roman" w:hAnsi="Times New Roman" w:cs="Times New Roman"/>
          <w:sz w:val="24"/>
          <w:szCs w:val="24"/>
        </w:rPr>
        <w:lastRenderedPageBreak/>
        <w:t>в сфере социального обслуживания на территории Забайкальского края» внесена в ЕРВК (единый реестр видов контроля).</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12. Для проведения оценки региональной системы реабилитации и абилитации инвалидов, в том числе детей-инвалидов, в соответствии с постановлением Правительства Забайкальского края от 21 октября 2021 года</w:t>
      </w:r>
      <w:r>
        <w:rPr>
          <w:rFonts w:ascii="Times New Roman" w:hAnsi="Times New Roman" w:cs="Times New Roman"/>
          <w:sz w:val="24"/>
          <w:szCs w:val="24"/>
        </w:rPr>
        <w:t xml:space="preserve"> </w:t>
      </w:r>
      <w:r w:rsidRPr="00A62D02">
        <w:rPr>
          <w:rFonts w:ascii="Times New Roman" w:hAnsi="Times New Roman" w:cs="Times New Roman"/>
          <w:sz w:val="24"/>
          <w:szCs w:val="24"/>
        </w:rPr>
        <w:t>№ 417:</w:t>
      </w:r>
      <w:r>
        <w:rPr>
          <w:rFonts w:ascii="Times New Roman" w:hAnsi="Times New Roman" w:cs="Times New Roman"/>
          <w:sz w:val="24"/>
          <w:szCs w:val="24"/>
        </w:rPr>
        <w:t xml:space="preserve"> </w:t>
      </w:r>
      <w:r w:rsidRPr="00A62D02">
        <w:rPr>
          <w:rFonts w:ascii="Times New Roman" w:hAnsi="Times New Roman" w:cs="Times New Roman"/>
          <w:sz w:val="24"/>
          <w:szCs w:val="24"/>
        </w:rPr>
        <w:t xml:space="preserve">подготовлены и согласованы с соисполнителями подпрограммы №5формы анкет по удовлетворенности качеством реабилитационных услуг и оценке системы комплексной реабилитации. Анкеты направлены соисполнителям программы и в подведомственные учреждения для проведения опроса получателей реабилитационных услуг. </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13. Подготовлен годовой отчет в программе «Проект Смарт ПРО»об итогах реализации государственной программы Забайкальского края «Доступная среда» в 2021 году. Отчет направлен в Минфин</w:t>
      </w:r>
      <w:r>
        <w:rPr>
          <w:rFonts w:ascii="Times New Roman" w:hAnsi="Times New Roman" w:cs="Times New Roman"/>
          <w:sz w:val="24"/>
          <w:szCs w:val="24"/>
        </w:rPr>
        <w:t xml:space="preserve"> </w:t>
      </w:r>
      <w:r w:rsidRPr="00A62D02">
        <w:rPr>
          <w:rFonts w:ascii="Times New Roman" w:hAnsi="Times New Roman" w:cs="Times New Roman"/>
          <w:sz w:val="24"/>
          <w:szCs w:val="24"/>
        </w:rPr>
        <w:t>ЗК и Мининвест</w:t>
      </w:r>
      <w:r>
        <w:rPr>
          <w:rFonts w:ascii="Times New Roman" w:hAnsi="Times New Roman" w:cs="Times New Roman"/>
          <w:sz w:val="24"/>
          <w:szCs w:val="24"/>
        </w:rPr>
        <w:t xml:space="preserve"> </w:t>
      </w:r>
      <w:r w:rsidRPr="00A62D02">
        <w:rPr>
          <w:rFonts w:ascii="Times New Roman" w:hAnsi="Times New Roman" w:cs="Times New Roman"/>
          <w:sz w:val="24"/>
          <w:szCs w:val="24"/>
        </w:rPr>
        <w:t>ЗК для сводных заключений.</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14. Внесены изменения в состав рабочей группы для проведения мониторинга объектов социальной инфраструктуры на определение их доступности для людей с ограниченными возможностями, утвержденный распоряжением Правительства Забайкальского края от 16 марта 2010 года</w:t>
      </w:r>
      <w:r>
        <w:rPr>
          <w:rFonts w:ascii="Times New Roman" w:hAnsi="Times New Roman" w:cs="Times New Roman"/>
          <w:sz w:val="24"/>
          <w:szCs w:val="24"/>
        </w:rPr>
        <w:t xml:space="preserve"> </w:t>
      </w:r>
      <w:r w:rsidRPr="00A62D02">
        <w:rPr>
          <w:rFonts w:ascii="Times New Roman" w:hAnsi="Times New Roman" w:cs="Times New Roman"/>
          <w:sz w:val="24"/>
          <w:szCs w:val="24"/>
        </w:rPr>
        <w:t>№ 94-р.</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15. Участие в семинаре «Реестр СО НКО – получателей поддержки»</w:t>
      </w:r>
    </w:p>
    <w:p w:rsidR="00A62D02" w:rsidRPr="00A62D02"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16. Работа с учреждениями по грантовой деятельности, создана группа для оперативного взаимодействия в «WhatsApp», 29 учреждений включены в состав группы. Организовала взаимодействие учреждений по вопросам грантовой деятельности, провожу мониторинг информации о грантовых конкурсах.</w:t>
      </w:r>
    </w:p>
    <w:p w:rsidR="000A342B" w:rsidRDefault="00A62D02" w:rsidP="00A62D02">
      <w:pPr>
        <w:spacing w:after="0" w:line="240" w:lineRule="auto"/>
        <w:ind w:firstLine="709"/>
        <w:jc w:val="both"/>
        <w:rPr>
          <w:rFonts w:ascii="Times New Roman" w:hAnsi="Times New Roman" w:cs="Times New Roman"/>
          <w:sz w:val="24"/>
          <w:szCs w:val="24"/>
        </w:rPr>
      </w:pPr>
      <w:r w:rsidRPr="00A62D02">
        <w:rPr>
          <w:rFonts w:ascii="Times New Roman" w:hAnsi="Times New Roman" w:cs="Times New Roman"/>
          <w:sz w:val="24"/>
          <w:szCs w:val="24"/>
        </w:rPr>
        <w:t>17. Работа с Реестром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принято участие в совещанииМинэконом развития РФ по формированию единого реестра социально ориентированных некоммерческих организаций.</w:t>
      </w:r>
    </w:p>
    <w:p w:rsidR="004005E8" w:rsidRPr="001B5DB9" w:rsidRDefault="004005E8" w:rsidP="004005E8">
      <w:pPr>
        <w:spacing w:after="0" w:line="240" w:lineRule="auto"/>
        <w:ind w:firstLine="709"/>
        <w:jc w:val="both"/>
        <w:rPr>
          <w:rFonts w:ascii="Times New Roman" w:hAnsi="Times New Roman" w:cs="Times New Roman"/>
          <w:sz w:val="24"/>
          <w:szCs w:val="24"/>
          <w:highlight w:val="yellow"/>
        </w:rPr>
      </w:pPr>
    </w:p>
    <w:p w:rsidR="00EC2437" w:rsidRPr="001B5DB9" w:rsidRDefault="005274CC" w:rsidP="00EC2437">
      <w:pPr>
        <w:spacing w:after="0" w:line="240" w:lineRule="auto"/>
        <w:ind w:firstLine="709"/>
        <w:jc w:val="both"/>
        <w:rPr>
          <w:rFonts w:ascii="Times New Roman" w:hAnsi="Times New Roman" w:cs="Times New Roman"/>
          <w:b/>
          <w:sz w:val="24"/>
          <w:szCs w:val="24"/>
        </w:rPr>
      </w:pPr>
      <w:r w:rsidRPr="00136E8A">
        <w:rPr>
          <w:rFonts w:ascii="Times New Roman" w:hAnsi="Times New Roman" w:cs="Times New Roman"/>
          <w:b/>
          <w:sz w:val="24"/>
          <w:szCs w:val="24"/>
        </w:rPr>
        <w:t>6</w:t>
      </w:r>
      <w:r w:rsidR="00EC2437" w:rsidRPr="00136E8A">
        <w:rPr>
          <w:rFonts w:ascii="Times New Roman" w:hAnsi="Times New Roman" w:cs="Times New Roman"/>
          <w:b/>
          <w:sz w:val="24"/>
          <w:szCs w:val="24"/>
        </w:rPr>
        <w:t>. Отдел сопровождения деятельности поставщиков социальных услуг.</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Подготовка плана по устранению недостатков, выявленных в ходе независимой оценки качества условий оказания услуг организациями в сфере социального обслуживания </w:t>
      </w:r>
      <w:r>
        <w:rPr>
          <w:rFonts w:ascii="Times New Roman" w:hAnsi="Times New Roman" w:cs="Times New Roman"/>
          <w:sz w:val="24"/>
          <w:szCs w:val="24"/>
        </w:rPr>
        <w:t xml:space="preserve">Забайкальского края в 2021 году. </w:t>
      </w:r>
      <w:r w:rsidRPr="00A62D02">
        <w:rPr>
          <w:rFonts w:ascii="Times New Roman" w:hAnsi="Times New Roman" w:cs="Times New Roman"/>
          <w:sz w:val="24"/>
          <w:szCs w:val="24"/>
        </w:rPr>
        <w:t>Подготовлен приказ по утверждению плана по устранению недостатков, выявленных в 2021 году</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Подготовка сводной информации по выполнению государственных программ Забайкальского края за 2021 год</w:t>
      </w:r>
      <w:r>
        <w:rPr>
          <w:rFonts w:ascii="Times New Roman" w:hAnsi="Times New Roman" w:cs="Times New Roman"/>
          <w:sz w:val="24"/>
          <w:szCs w:val="24"/>
        </w:rPr>
        <w:t xml:space="preserve">. </w:t>
      </w:r>
      <w:r w:rsidRPr="00A62D02">
        <w:rPr>
          <w:rFonts w:ascii="Times New Roman" w:hAnsi="Times New Roman" w:cs="Times New Roman"/>
          <w:sz w:val="24"/>
          <w:szCs w:val="24"/>
        </w:rPr>
        <w:t>Информация направ</w:t>
      </w:r>
      <w:r>
        <w:rPr>
          <w:rFonts w:ascii="Times New Roman" w:hAnsi="Times New Roman" w:cs="Times New Roman"/>
          <w:sz w:val="24"/>
          <w:szCs w:val="24"/>
        </w:rPr>
        <w:t>лена согласно прилагаемой форме.</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Организована работа по проведению регионального этапа Всероссийского конкурса профессионального мастерства в сфере социального обслуживания</w:t>
      </w:r>
      <w:r>
        <w:rPr>
          <w:rFonts w:ascii="Times New Roman" w:hAnsi="Times New Roman" w:cs="Times New Roman"/>
          <w:sz w:val="24"/>
          <w:szCs w:val="24"/>
        </w:rPr>
        <w:t xml:space="preserve">. </w:t>
      </w:r>
      <w:r w:rsidRPr="00A62D02">
        <w:rPr>
          <w:rFonts w:ascii="Times New Roman" w:hAnsi="Times New Roman" w:cs="Times New Roman"/>
          <w:sz w:val="24"/>
          <w:szCs w:val="24"/>
        </w:rPr>
        <w:t>Информация по проведению конкурса направлена в подведомственные учреждения, проведена регистрация членов конкурсной комиссии в личном кабинете Министерства труда и социальной защиты РФ</w:t>
      </w:r>
      <w:r>
        <w:rPr>
          <w:rFonts w:ascii="Times New Roman" w:hAnsi="Times New Roman" w:cs="Times New Roman"/>
          <w:sz w:val="24"/>
          <w:szCs w:val="24"/>
        </w:rPr>
        <w:t>.</w:t>
      </w:r>
      <w:r w:rsidRPr="00A62D02">
        <w:rPr>
          <w:rFonts w:ascii="Times New Roman" w:hAnsi="Times New Roman" w:cs="Times New Roman"/>
          <w:sz w:val="24"/>
          <w:szCs w:val="24"/>
        </w:rPr>
        <w:t xml:space="preserve">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Организована работа по внесению изменений в уставы учреждений</w:t>
      </w:r>
      <w:r>
        <w:rPr>
          <w:rFonts w:ascii="Times New Roman" w:hAnsi="Times New Roman" w:cs="Times New Roman"/>
          <w:sz w:val="24"/>
          <w:szCs w:val="24"/>
        </w:rPr>
        <w:t xml:space="preserve">. </w:t>
      </w:r>
      <w:r w:rsidRPr="00A62D02">
        <w:rPr>
          <w:rFonts w:ascii="Times New Roman" w:hAnsi="Times New Roman" w:cs="Times New Roman"/>
          <w:sz w:val="24"/>
          <w:szCs w:val="24"/>
        </w:rPr>
        <w:t>В уставы 5 государственных учреждений социального обслуживания внесены изменения</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Подготовка ответа в аппарат полномочного представителя Президента Российской Федерации в ДФО на поручение от 10.10.2020 г. № Пр-1661</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Направлена информация  о ходе исполнения поручения Президента Российской Федерации в ДФО согласно прилагаемой форме</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Проведено заседание Общественного совета по проведению независимой оценки качества условий оказания услуг учреждений социальной сферы</w:t>
      </w:r>
      <w:r>
        <w:rPr>
          <w:rFonts w:ascii="Times New Roman" w:hAnsi="Times New Roman" w:cs="Times New Roman"/>
          <w:sz w:val="24"/>
          <w:szCs w:val="24"/>
        </w:rPr>
        <w:t xml:space="preserve">. </w:t>
      </w:r>
      <w:r w:rsidRPr="00A62D02">
        <w:rPr>
          <w:rFonts w:ascii="Times New Roman" w:hAnsi="Times New Roman" w:cs="Times New Roman"/>
          <w:sz w:val="24"/>
          <w:szCs w:val="24"/>
        </w:rPr>
        <w:t>Утверждение планы работы Общественного совета на 2022 год, перечня учреждений, подлежащих независимой оценки качества условий оказания услуг в 2022 году. Протокол заседания Общественного совета от 25.02.2022 г. размещен на официальном сайте Министерства</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lastRenderedPageBreak/>
        <w:t>Направлена  информационно-аналитическая справка и статистические сведения по мониторингу наркоситуации в Забайкальском крае за 2021 г. Информация направлена в аппарат антинаркотической комиссии.</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Проведено заседание наблюдательного совета ГАУСО «Первомайский дом-интернат для граждан, имеющих психические рас</w:t>
      </w:r>
      <w:r>
        <w:rPr>
          <w:rFonts w:ascii="Times New Roman" w:hAnsi="Times New Roman" w:cs="Times New Roman"/>
          <w:sz w:val="24"/>
          <w:szCs w:val="24"/>
        </w:rPr>
        <w:t xml:space="preserve">стройства» Забайкальского края. </w:t>
      </w:r>
      <w:r w:rsidRPr="00A62D02">
        <w:rPr>
          <w:rFonts w:ascii="Times New Roman" w:hAnsi="Times New Roman" w:cs="Times New Roman"/>
          <w:sz w:val="24"/>
          <w:szCs w:val="24"/>
        </w:rPr>
        <w:t>Одобрение совершения крупной сделки</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Проведено заседание наблюдательного совета ГАУСО «Социал</w:t>
      </w:r>
      <w:r>
        <w:rPr>
          <w:rFonts w:ascii="Times New Roman" w:hAnsi="Times New Roman" w:cs="Times New Roman"/>
          <w:sz w:val="24"/>
          <w:szCs w:val="24"/>
        </w:rPr>
        <w:t xml:space="preserve">ьный приют» Забайкальского края. </w:t>
      </w:r>
      <w:r w:rsidRPr="00A62D02">
        <w:rPr>
          <w:rFonts w:ascii="Times New Roman" w:hAnsi="Times New Roman" w:cs="Times New Roman"/>
          <w:sz w:val="24"/>
          <w:szCs w:val="24"/>
        </w:rPr>
        <w:t>Одобрение совершения крупной сделки</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Формирование банка данных о предписаниях надзорных органов подведомственным Министерству учреждениям</w:t>
      </w:r>
      <w:r>
        <w:rPr>
          <w:rFonts w:ascii="Times New Roman" w:hAnsi="Times New Roman" w:cs="Times New Roman"/>
          <w:sz w:val="24"/>
          <w:szCs w:val="24"/>
        </w:rPr>
        <w:t xml:space="preserve">. </w:t>
      </w:r>
      <w:r w:rsidRPr="00A62D02">
        <w:rPr>
          <w:rFonts w:ascii="Times New Roman" w:hAnsi="Times New Roman" w:cs="Times New Roman"/>
          <w:sz w:val="24"/>
          <w:szCs w:val="24"/>
        </w:rPr>
        <w:t>Формирование папок в электронном виде</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Подготовка сведений о проводимых надзорными органами проверочных мероприятий (плановых и внеплановых)</w:t>
      </w:r>
      <w:r>
        <w:rPr>
          <w:rFonts w:ascii="Times New Roman" w:hAnsi="Times New Roman" w:cs="Times New Roman"/>
          <w:sz w:val="24"/>
          <w:szCs w:val="24"/>
        </w:rPr>
        <w:t xml:space="preserve">. </w:t>
      </w:r>
      <w:r w:rsidRPr="00A62D02">
        <w:rPr>
          <w:rFonts w:ascii="Times New Roman" w:hAnsi="Times New Roman" w:cs="Times New Roman"/>
          <w:sz w:val="24"/>
          <w:szCs w:val="24"/>
        </w:rPr>
        <w:t>Подготовлена таблица о проверочных мероприятиях</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Подготовка сводной информации по план</w:t>
      </w:r>
      <w:r>
        <w:rPr>
          <w:rFonts w:ascii="Times New Roman" w:hAnsi="Times New Roman" w:cs="Times New Roman"/>
          <w:sz w:val="24"/>
          <w:szCs w:val="24"/>
        </w:rPr>
        <w:t>у ресурсосбережения на 2022 год. П</w:t>
      </w:r>
      <w:r w:rsidRPr="00A62D02">
        <w:rPr>
          <w:rFonts w:ascii="Times New Roman" w:hAnsi="Times New Roman" w:cs="Times New Roman"/>
          <w:sz w:val="24"/>
          <w:szCs w:val="24"/>
        </w:rPr>
        <w:t>одготовлен план ресурсосбережения на 2022 год</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Подготовка сводной информации по представленным структурными подразделениями Министерства сведениям к</w:t>
      </w:r>
      <w:r>
        <w:rPr>
          <w:rFonts w:ascii="Times New Roman" w:hAnsi="Times New Roman" w:cs="Times New Roman"/>
          <w:sz w:val="24"/>
          <w:szCs w:val="24"/>
        </w:rPr>
        <w:t xml:space="preserve"> производственному соревнованию. </w:t>
      </w:r>
      <w:r w:rsidRPr="00A62D02">
        <w:rPr>
          <w:rFonts w:ascii="Times New Roman" w:hAnsi="Times New Roman" w:cs="Times New Roman"/>
          <w:sz w:val="24"/>
          <w:szCs w:val="24"/>
        </w:rPr>
        <w:t>Подготовлены таблицы мониторинга показателей подведомственных учреждений</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Утверждение планов обследования подведомственных Министерству учреждений (февраль-апрель 2022 года)</w:t>
      </w:r>
      <w:r>
        <w:rPr>
          <w:rFonts w:ascii="Times New Roman" w:hAnsi="Times New Roman" w:cs="Times New Roman"/>
          <w:sz w:val="24"/>
          <w:szCs w:val="24"/>
        </w:rPr>
        <w:t xml:space="preserve">. </w:t>
      </w:r>
      <w:r w:rsidRPr="00A62D02">
        <w:rPr>
          <w:rFonts w:ascii="Times New Roman" w:hAnsi="Times New Roman" w:cs="Times New Roman"/>
          <w:sz w:val="24"/>
          <w:szCs w:val="24"/>
        </w:rPr>
        <w:t>Выезды в подведомственные учреждения, заполнение чек-листов обследования учреждений по выполнению мероприятий по профилактике коронавирусной инфекции в составе рабочей группы</w:t>
      </w:r>
      <w:r>
        <w:rPr>
          <w:rFonts w:ascii="Times New Roman" w:hAnsi="Times New Roman" w:cs="Times New Roman"/>
          <w:sz w:val="24"/>
          <w:szCs w:val="24"/>
        </w:rPr>
        <w:t xml:space="preserve">.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Организация использования автотранспорта Министерства и подведомственных учреждений в г.Чите</w:t>
      </w:r>
      <w:r>
        <w:rPr>
          <w:rFonts w:ascii="Times New Roman" w:hAnsi="Times New Roman" w:cs="Times New Roman"/>
          <w:sz w:val="24"/>
          <w:szCs w:val="24"/>
        </w:rPr>
        <w:t xml:space="preserve">. </w:t>
      </w:r>
      <w:r w:rsidRPr="00A62D02">
        <w:rPr>
          <w:rFonts w:ascii="Times New Roman" w:hAnsi="Times New Roman" w:cs="Times New Roman"/>
          <w:sz w:val="24"/>
          <w:szCs w:val="24"/>
        </w:rPr>
        <w:t>Организовано выделение автотранспорта для выездов районы Забайкальского края.</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Ресоциализация, социальная реабилитация и адаптация лиц, освободившихся из мест лишения свободы.</w:t>
      </w:r>
      <w:r>
        <w:rPr>
          <w:rFonts w:ascii="Times New Roman" w:hAnsi="Times New Roman" w:cs="Times New Roman"/>
          <w:sz w:val="24"/>
          <w:szCs w:val="24"/>
        </w:rPr>
        <w:t xml:space="preserve"> </w:t>
      </w:r>
      <w:r w:rsidRPr="00A62D02">
        <w:rPr>
          <w:rFonts w:ascii="Times New Roman" w:hAnsi="Times New Roman" w:cs="Times New Roman"/>
          <w:sz w:val="24"/>
          <w:szCs w:val="24"/>
        </w:rPr>
        <w:t>Участие в пленарном заседании Общественной палаты Забайкальского края на тему «Ресоциализация, социальная реабилитация и адаптация лиц, освободившихся и находящихся в местах лишения свободы».</w:t>
      </w:r>
    </w:p>
    <w:p w:rsid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Исполнение пункта 9 перечня поручений от 15 мая 2021 года № Пр-803, по итогам встречи Президента Российской Федерации с представителями общественности Республики Крым и г. </w:t>
      </w:r>
      <w:r>
        <w:rPr>
          <w:rFonts w:ascii="Times New Roman" w:hAnsi="Times New Roman" w:cs="Times New Roman"/>
          <w:sz w:val="24"/>
          <w:szCs w:val="24"/>
        </w:rPr>
        <w:t xml:space="preserve">Севастополя 18 марта 2021 года.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Информация об участии в акции «Мемориальные деревья России»  подведомственных Министерству государственных учреждений социального обслуживания направлена И.о. заместителя председателя Правительства Забайкальского края – руководителя Администрации Губернатора Забайкальского края Колыванову К.В.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Организация утилизации жидких бытовых отходов ГАУСО «Сохондинский СДИ» Забайкальского края</w:t>
      </w:r>
      <w:r w:rsidRPr="00A62D02">
        <w:rPr>
          <w:rFonts w:ascii="Times New Roman" w:hAnsi="Times New Roman" w:cs="Times New Roman"/>
          <w:sz w:val="24"/>
          <w:szCs w:val="24"/>
        </w:rPr>
        <w:tab/>
      </w:r>
      <w:r>
        <w:rPr>
          <w:rFonts w:ascii="Times New Roman" w:hAnsi="Times New Roman" w:cs="Times New Roman"/>
          <w:sz w:val="24"/>
          <w:szCs w:val="24"/>
        </w:rPr>
        <w:t xml:space="preserve">. </w:t>
      </w:r>
      <w:r w:rsidRPr="00A62D02">
        <w:rPr>
          <w:rFonts w:ascii="Times New Roman" w:hAnsi="Times New Roman" w:cs="Times New Roman"/>
          <w:sz w:val="24"/>
          <w:szCs w:val="24"/>
        </w:rPr>
        <w:t xml:space="preserve">Главе муниципального района «Читинский район» направлено письмо о неполучении ответа на письмо Министерства  с просьбой организовать вывоз ЖБО ГАУСО «Сохондинский СДИ» Забайкальского края с использованием автотранспорта полученного по государственной программе Забайкальского края «Развитие жилищно-коммунального хозяйства Забайкальского края».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Утверждены перечни особо ценного имущества автономных учреждений, подведомственных Министерству</w:t>
      </w:r>
      <w:r>
        <w:rPr>
          <w:rFonts w:ascii="Times New Roman" w:hAnsi="Times New Roman" w:cs="Times New Roman"/>
          <w:sz w:val="24"/>
          <w:szCs w:val="24"/>
        </w:rPr>
        <w:t xml:space="preserve">. </w:t>
      </w:r>
      <w:r w:rsidRPr="00A62D02">
        <w:rPr>
          <w:rFonts w:ascii="Times New Roman" w:hAnsi="Times New Roman" w:cs="Times New Roman"/>
          <w:sz w:val="24"/>
          <w:szCs w:val="24"/>
        </w:rPr>
        <w:t>Подготовлено распоряжение об утверждении перечней особо ценного имущества автономных учреждений в соответствии с постановлением Правительства Забайкальского края от 25 февраля 2011 года  № 53 «О порядке определения видов особо ценного движимого имущества бюджетного учреждения Забайкальского края, автономного учреждения, созданного на базе имущества, находящегося в собственности Забайкальского края, и перечней особо ценного движимого имущества указанного автономного учреждения».</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lastRenderedPageBreak/>
        <w:t>Организация работы с  имуществом подведомственных учреждений.</w:t>
      </w:r>
      <w:r w:rsidRPr="00A62D02">
        <w:rPr>
          <w:rFonts w:ascii="Times New Roman" w:hAnsi="Times New Roman" w:cs="Times New Roman"/>
          <w:sz w:val="24"/>
          <w:szCs w:val="24"/>
        </w:rPr>
        <w:tab/>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Направлены пакеты документов в Департамент гос. имущества на передачу 3 автотранспортных средств.</w:t>
      </w:r>
    </w:p>
    <w:p w:rsid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Направлен пакет документов на заключения договора безвозмездного пользования на ЛОЛ «Молковка» между ГУСО «Восточный» и Байрус.</w:t>
      </w:r>
      <w:r>
        <w:rPr>
          <w:rFonts w:ascii="Times New Roman" w:hAnsi="Times New Roman" w:cs="Times New Roman"/>
          <w:sz w:val="24"/>
          <w:szCs w:val="24"/>
        </w:rPr>
        <w:t xml:space="preserve">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на № 107-КСП (Контрольно-счетная палата) от 03.02.2022 года. Направлена информация о проектно-сметной документации на  капитальный ремонт и ремонт объектов промышленно-гражданского назначения и дорожной деятельности в 2017-2020 годах.</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Кефер А.И на №</w:t>
      </w:r>
      <w:r>
        <w:rPr>
          <w:rFonts w:ascii="Times New Roman" w:hAnsi="Times New Roman" w:cs="Times New Roman"/>
          <w:sz w:val="24"/>
          <w:szCs w:val="24"/>
        </w:rPr>
        <w:t xml:space="preserve"> А-14-1687 от 04.02.2022 года. </w:t>
      </w:r>
      <w:r w:rsidRPr="00A62D02">
        <w:rPr>
          <w:rFonts w:ascii="Times New Roman" w:hAnsi="Times New Roman" w:cs="Times New Roman"/>
          <w:sz w:val="24"/>
          <w:szCs w:val="24"/>
        </w:rPr>
        <w:t>Направлена информация о строительстве социальных объектов на территории Забайкальского края в сфере Министерства в 2022 году.</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Кошелеву А.Г. Ответ на запрос № А-29-1823 от 07 февраля 2022 года.</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Направлена информация о строительстве социальных объектов на территории Забайкальского края в сфере Министерства в 2023-2024 годы.</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Ответ Ватагину Д.С. на </w:t>
      </w:r>
      <w:r>
        <w:rPr>
          <w:rFonts w:ascii="Times New Roman" w:hAnsi="Times New Roman" w:cs="Times New Roman"/>
          <w:sz w:val="24"/>
          <w:szCs w:val="24"/>
        </w:rPr>
        <w:t xml:space="preserve">№ ИД-63-19 от 05.04.2019 года. </w:t>
      </w:r>
      <w:r w:rsidRPr="00A62D02">
        <w:rPr>
          <w:rFonts w:ascii="Times New Roman" w:hAnsi="Times New Roman" w:cs="Times New Roman"/>
          <w:sz w:val="24"/>
          <w:szCs w:val="24"/>
        </w:rPr>
        <w:t>Направлена информация во исполнение пункта 8 протокола совещания по вопросу определения экономически эффективного варианта оснащения очистными сооружениями.</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Ватагину Д.С. на ИД-49-21 от 30.04.2021 года</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Направлена информация по пункту 7 по вопросу завершения проектно-сметной документации для строительства, капитального ремонта и реконструкции объектов 2022-2023 годы</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 xml:space="preserve">Ответ Кеферу А.И. на письмо </w:t>
      </w:r>
      <w:r>
        <w:rPr>
          <w:rFonts w:ascii="Times New Roman" w:hAnsi="Times New Roman" w:cs="Times New Roman"/>
          <w:sz w:val="24"/>
          <w:szCs w:val="24"/>
        </w:rPr>
        <w:t xml:space="preserve">№ А-01-1876 от 08.02.2022 года. </w:t>
      </w:r>
      <w:r w:rsidRPr="00A62D02">
        <w:rPr>
          <w:rFonts w:ascii="Times New Roman" w:hAnsi="Times New Roman" w:cs="Times New Roman"/>
          <w:sz w:val="24"/>
          <w:szCs w:val="24"/>
        </w:rPr>
        <w:t>Направлена информация по удорожанию строительства объектов.</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Бардалееву А.В. на запрос № 0</w:t>
      </w:r>
      <w:r>
        <w:rPr>
          <w:rFonts w:ascii="Times New Roman" w:hAnsi="Times New Roman" w:cs="Times New Roman"/>
          <w:sz w:val="24"/>
          <w:szCs w:val="24"/>
        </w:rPr>
        <w:t xml:space="preserve">5-27/1-1005 от 21.02. 2022 года. </w:t>
      </w:r>
      <w:r w:rsidRPr="00A62D02">
        <w:rPr>
          <w:rFonts w:ascii="Times New Roman" w:hAnsi="Times New Roman" w:cs="Times New Roman"/>
          <w:sz w:val="24"/>
          <w:szCs w:val="24"/>
        </w:rPr>
        <w:t>Рассмотрен размещенный на портале https://regulation.gov.ru проект постановления Правительства Российской Федерации «Об утверждении перечня потенциально опасных биологических объектов, порядка осуществления мер по предотвращению аварий и (или) диверсий на таких объектах и порядка осуществления мер по локализации и ликвидации зон биологического заражения, возникших вследствие аварий и (или) диверсий». Направлена информация.</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Бардалееву А.В. Ответ на запрос № 05-27/1-1007 от 21февраля 2022 года. Рассмотрен размещенный на портале https://regulation.gov.ru проект постановления Правительства Российской Федерации «Об утверждении Правил физической защиты коллекций патогенных микроорганизмов и вирусов». Направлена информация</w:t>
      </w:r>
      <w:r>
        <w:rPr>
          <w:rFonts w:ascii="Times New Roman" w:hAnsi="Times New Roman" w:cs="Times New Roman"/>
          <w:sz w:val="24"/>
          <w:szCs w:val="24"/>
        </w:rPr>
        <w:t>.</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В Минтруд России на письмо  Аппарата Правительство Российской Федерации н</w:t>
      </w:r>
      <w:r>
        <w:rPr>
          <w:rFonts w:ascii="Times New Roman" w:hAnsi="Times New Roman" w:cs="Times New Roman"/>
          <w:sz w:val="24"/>
          <w:szCs w:val="24"/>
        </w:rPr>
        <w:t xml:space="preserve">а № П47-8853 от 09.02 2022 года. </w:t>
      </w:r>
      <w:r w:rsidRPr="00A62D02">
        <w:rPr>
          <w:rFonts w:ascii="Times New Roman" w:hAnsi="Times New Roman" w:cs="Times New Roman"/>
          <w:sz w:val="24"/>
          <w:szCs w:val="24"/>
        </w:rPr>
        <w:t>Направлена информация по проведению ремонтно-восстановительных работ летнего оздоровительного лагеря, находящегося в зоне территории периодического подтопления, затопления, является возможным только при обеспечении инженерной защиты территории (возведение дамб, гидротехнических сооружений и т.д.).</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Во исполнение поручения Губернатора Забайкальского края А.М. Осипова, данного на заседании оперативного штаба по ликвидации паводков в Забайкальском крае 27 января 2022 года, Министерству природных ресурсов Забайкальского края поручено рассмотреть вопрос о разработке комплекса мероприятий, обеспечивающих предотвращение затопления и подтопления территории летнего оздоровительного лагеря</w:t>
      </w:r>
      <w:r>
        <w:rPr>
          <w:rFonts w:ascii="Times New Roman" w:hAnsi="Times New Roman" w:cs="Times New Roman"/>
          <w:sz w:val="24"/>
          <w:szCs w:val="24"/>
        </w:rPr>
        <w:t xml:space="preserve">. </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Ответ Кеферу А.И. на ИД-85-19 от 15.05.2019 года</w:t>
      </w:r>
      <w:r>
        <w:rPr>
          <w:rFonts w:ascii="Times New Roman" w:hAnsi="Times New Roman" w:cs="Times New Roman"/>
          <w:sz w:val="24"/>
          <w:szCs w:val="24"/>
        </w:rPr>
        <w:t xml:space="preserve">. </w:t>
      </w:r>
      <w:r w:rsidRPr="00A62D02">
        <w:rPr>
          <w:rFonts w:ascii="Times New Roman" w:hAnsi="Times New Roman" w:cs="Times New Roman"/>
          <w:sz w:val="24"/>
          <w:szCs w:val="24"/>
        </w:rPr>
        <w:t>Направлена информация по исполнению пункта 9 протокола оперативного совещания по вопросу подготовки проектно-сметной документации на строительство социальных объектов 2023,2024 и 2025 годы.</w:t>
      </w:r>
    </w:p>
    <w:p w:rsidR="00A62D02" w:rsidRPr="00A62D02"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t>Сбор информации от учреждений о финансировании и освоении средств по капитальному и текущему ремонту за январь 2022 года.</w:t>
      </w:r>
      <w:r>
        <w:rPr>
          <w:rFonts w:ascii="Times New Roman" w:hAnsi="Times New Roman" w:cs="Times New Roman"/>
          <w:sz w:val="24"/>
          <w:szCs w:val="24"/>
        </w:rPr>
        <w:t xml:space="preserve"> </w:t>
      </w:r>
      <w:r w:rsidRPr="00A62D02">
        <w:rPr>
          <w:rFonts w:ascii="Times New Roman" w:hAnsi="Times New Roman" w:cs="Times New Roman"/>
          <w:sz w:val="24"/>
          <w:szCs w:val="24"/>
        </w:rPr>
        <w:t>Составление сводного отчета</w:t>
      </w:r>
      <w:r>
        <w:rPr>
          <w:rFonts w:ascii="Times New Roman" w:hAnsi="Times New Roman" w:cs="Times New Roman"/>
          <w:sz w:val="24"/>
          <w:szCs w:val="24"/>
        </w:rPr>
        <w:t>.</w:t>
      </w:r>
    </w:p>
    <w:p w:rsidR="00B50FB6" w:rsidRPr="001B5DB9" w:rsidRDefault="00A62D02" w:rsidP="00A62D02">
      <w:pPr>
        <w:pStyle w:val="a7"/>
        <w:ind w:firstLine="709"/>
        <w:jc w:val="both"/>
        <w:rPr>
          <w:rFonts w:ascii="Times New Roman" w:hAnsi="Times New Roman" w:cs="Times New Roman"/>
          <w:sz w:val="24"/>
          <w:szCs w:val="24"/>
        </w:rPr>
      </w:pPr>
      <w:r w:rsidRPr="00A62D02">
        <w:rPr>
          <w:rFonts w:ascii="Times New Roman" w:hAnsi="Times New Roman" w:cs="Times New Roman"/>
          <w:sz w:val="24"/>
          <w:szCs w:val="24"/>
        </w:rPr>
        <w:lastRenderedPageBreak/>
        <w:t>Ответ на письмо РОСГРАНИЦА №</w:t>
      </w:r>
      <w:r>
        <w:rPr>
          <w:rFonts w:ascii="Times New Roman" w:hAnsi="Times New Roman" w:cs="Times New Roman"/>
          <w:sz w:val="24"/>
          <w:szCs w:val="24"/>
        </w:rPr>
        <w:t xml:space="preserve"> АС-354/12ф от 28.02.2022 года. </w:t>
      </w:r>
      <w:r w:rsidRPr="00A62D02">
        <w:rPr>
          <w:rFonts w:ascii="Times New Roman" w:hAnsi="Times New Roman" w:cs="Times New Roman"/>
          <w:sz w:val="24"/>
          <w:szCs w:val="24"/>
        </w:rPr>
        <w:t>Подготовлено письмо по вопросу согласования проекта технического задания на выполнение работ по разработке раздела проектной документации «Мероприятия по обеспечению доступа инвалидов» по объекту «Реконструкция пункта пропуска Староцурухайтуйский» Забайкальского края</w:t>
      </w:r>
      <w:r w:rsidR="000D1F9A">
        <w:rPr>
          <w:rFonts w:ascii="Times New Roman" w:hAnsi="Times New Roman" w:cs="Times New Roman"/>
          <w:sz w:val="24"/>
          <w:szCs w:val="24"/>
        </w:rPr>
        <w:t>.</w:t>
      </w:r>
    </w:p>
    <w:p w:rsidR="00B50FB6" w:rsidRPr="001B5DB9" w:rsidRDefault="00B50FB6" w:rsidP="00E41CA1">
      <w:pPr>
        <w:pStyle w:val="a7"/>
        <w:ind w:firstLine="709"/>
        <w:jc w:val="both"/>
        <w:rPr>
          <w:rFonts w:ascii="Times New Roman" w:hAnsi="Times New Roman" w:cs="Times New Roman"/>
          <w:sz w:val="24"/>
          <w:szCs w:val="24"/>
          <w:highlight w:val="yellow"/>
        </w:rPr>
      </w:pPr>
    </w:p>
    <w:p w:rsidR="00407FE2" w:rsidRPr="009C3BE2" w:rsidRDefault="005274CC" w:rsidP="00EC2437">
      <w:pPr>
        <w:spacing w:after="0" w:line="240" w:lineRule="auto"/>
        <w:ind w:firstLine="709"/>
        <w:jc w:val="both"/>
        <w:rPr>
          <w:rFonts w:ascii="Times New Roman" w:hAnsi="Times New Roman" w:cs="Times New Roman"/>
          <w:b/>
          <w:sz w:val="24"/>
          <w:szCs w:val="24"/>
        </w:rPr>
      </w:pPr>
      <w:r w:rsidRPr="009C3BE2">
        <w:rPr>
          <w:rFonts w:ascii="Times New Roman" w:hAnsi="Times New Roman" w:cs="Times New Roman"/>
          <w:b/>
          <w:sz w:val="24"/>
          <w:szCs w:val="24"/>
        </w:rPr>
        <w:t>7</w:t>
      </w:r>
      <w:r w:rsidR="00407FE2" w:rsidRPr="009C3BE2">
        <w:rPr>
          <w:rFonts w:ascii="Times New Roman" w:hAnsi="Times New Roman" w:cs="Times New Roman"/>
          <w:b/>
          <w:sz w:val="24"/>
          <w:szCs w:val="24"/>
        </w:rPr>
        <w:t>. Отдел организации социальных выплат</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Работа по согласованию нормативно-правовых актов</w:t>
      </w:r>
      <w:r>
        <w:rPr>
          <w:rFonts w:ascii="Times New Roman" w:hAnsi="Times New Roman" w:cs="Times New Roman"/>
          <w:sz w:val="24"/>
          <w:szCs w:val="24"/>
        </w:rPr>
        <w:t>:</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1. проект постановления Правительства Забайкальского края «О внесении изменений в некоторые постановления Правительства Забайкальского края в сфере предоставления мер социальной поддержки» (109 и 121А) – на проведении экспертиз в ГПУ;</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2. проект постановления Правительства Забайкальского края «О внесении изменений в некоторые постановления Правительства Забайкальского края, регулирующие вопросы реализации дополнительных мер, направленных на поддержку рождаемости в Забайкальском крае» (31 и 104) – на проведении экспертиз в ГПУ;</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3. проект приказа Министерства «Об утверждении Порядка назначения, индексации и выплаты пособия на ребенка в Забайкальском крае» - в работе.</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4. проект постановления «О внесении изменений в Порядок предоставления ежемесячной компенсации расходов на оплату жилого помещения и коммунальных услуг отдельным категориям граждан в Забайкальском крае, утвержденный постановлением Правительства Забайкальского края от 20 июня 2017 года № 253»</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5. работа с административными регламентами по предоставлению госууслуг</w:t>
      </w:r>
      <w:r>
        <w:rPr>
          <w:rFonts w:ascii="Times New Roman" w:hAnsi="Times New Roman" w:cs="Times New Roman"/>
          <w:sz w:val="24"/>
          <w:szCs w:val="24"/>
        </w:rPr>
        <w:t>.</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II. Проведение комиссий</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1. Комиссия по предоставлению мер социальной поддержки по обеспечению жильем ветеранов, инвалидов и семей, имеющих детей – инвалидов, в феврале 1:</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 xml:space="preserve">По состоянию на 01.03.2022 года всего поставлено на учет в органах местного самоуправления – 5017 ветеранов войны, из них сняты с учета – 692. </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 xml:space="preserve">В отношении 4322 ветеранов войны приняты положительные решения. </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Всего предоставили договоры и произведена выплата 4322 человек.</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Численность ветеранов войны, которым не предоставлена мера социальной поддержки по обеспечению жильем составляет 3 человека, 1 участник войны осуществляет поиск жилья, в отношении 2 вдов ветеранов ВОВ - приняты отказные решения в отношении - отсутствует нуждаемость.</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III. Подготовка отчетов и информаций</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1.в адрес федеральных органов исполнительной власти направлены ежемесячные отчеты по направлению работы отдела.</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2. подготовлены ответы на контрольные карты по исполнению полномочий.</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3. подготовлены ответы на запросы и обращения граждан - 265.</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IV. Работа по ЧС</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Министерством организована работа по предоставлению компенсационных выплат согласно представленным органами местного самоуправлениям спискам, согласованным в установленном порядке с ГУ МЧС России по Забайкальскому краю и УМВД России по Забайкальскому краю по судебным решениям.</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По</w:t>
      </w:r>
      <w:r>
        <w:rPr>
          <w:rFonts w:ascii="Times New Roman" w:hAnsi="Times New Roman" w:cs="Times New Roman"/>
          <w:sz w:val="24"/>
          <w:szCs w:val="24"/>
        </w:rPr>
        <w:t xml:space="preserve"> </w:t>
      </w:r>
      <w:r w:rsidRPr="000D1F9A">
        <w:rPr>
          <w:rFonts w:ascii="Times New Roman" w:hAnsi="Times New Roman" w:cs="Times New Roman"/>
          <w:sz w:val="24"/>
          <w:szCs w:val="24"/>
        </w:rPr>
        <w:t>состоянию</w:t>
      </w:r>
      <w:r>
        <w:rPr>
          <w:rFonts w:ascii="Times New Roman" w:hAnsi="Times New Roman" w:cs="Times New Roman"/>
          <w:sz w:val="24"/>
          <w:szCs w:val="24"/>
        </w:rPr>
        <w:t xml:space="preserve"> </w:t>
      </w:r>
      <w:r w:rsidRPr="000D1F9A">
        <w:rPr>
          <w:rFonts w:ascii="Times New Roman" w:hAnsi="Times New Roman" w:cs="Times New Roman"/>
          <w:sz w:val="24"/>
          <w:szCs w:val="24"/>
        </w:rPr>
        <w:t>на 04 марта 2022</w:t>
      </w:r>
      <w:r>
        <w:rPr>
          <w:rFonts w:ascii="Times New Roman" w:hAnsi="Times New Roman" w:cs="Times New Roman"/>
          <w:sz w:val="24"/>
          <w:szCs w:val="24"/>
        </w:rPr>
        <w:t xml:space="preserve"> </w:t>
      </w:r>
      <w:r w:rsidRPr="000D1F9A">
        <w:rPr>
          <w:rFonts w:ascii="Times New Roman" w:hAnsi="Times New Roman" w:cs="Times New Roman"/>
          <w:sz w:val="24"/>
          <w:szCs w:val="24"/>
        </w:rPr>
        <w:t>года</w:t>
      </w:r>
      <w:r>
        <w:rPr>
          <w:rFonts w:ascii="Times New Roman" w:hAnsi="Times New Roman" w:cs="Times New Roman"/>
          <w:sz w:val="24"/>
          <w:szCs w:val="24"/>
        </w:rPr>
        <w:t xml:space="preserve"> </w:t>
      </w:r>
      <w:r w:rsidRPr="000D1F9A">
        <w:rPr>
          <w:rFonts w:ascii="Times New Roman" w:hAnsi="Times New Roman" w:cs="Times New Roman"/>
          <w:sz w:val="24"/>
          <w:szCs w:val="24"/>
        </w:rPr>
        <w:t>по</w:t>
      </w:r>
      <w:r>
        <w:rPr>
          <w:rFonts w:ascii="Times New Roman" w:hAnsi="Times New Roman" w:cs="Times New Roman"/>
          <w:sz w:val="24"/>
          <w:szCs w:val="24"/>
        </w:rPr>
        <w:t xml:space="preserve"> </w:t>
      </w:r>
      <w:r w:rsidRPr="000D1F9A">
        <w:rPr>
          <w:rFonts w:ascii="Times New Roman" w:hAnsi="Times New Roman" w:cs="Times New Roman"/>
          <w:sz w:val="24"/>
          <w:szCs w:val="24"/>
        </w:rPr>
        <w:t>данным</w:t>
      </w:r>
      <w:r>
        <w:rPr>
          <w:rFonts w:ascii="Times New Roman" w:hAnsi="Times New Roman" w:cs="Times New Roman"/>
          <w:sz w:val="24"/>
          <w:szCs w:val="24"/>
        </w:rPr>
        <w:t xml:space="preserve"> </w:t>
      </w:r>
      <w:r w:rsidRPr="000D1F9A">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0D1F9A">
        <w:rPr>
          <w:rFonts w:ascii="Times New Roman" w:hAnsi="Times New Roman" w:cs="Times New Roman"/>
          <w:sz w:val="24"/>
          <w:szCs w:val="24"/>
        </w:rPr>
        <w:t>образований,</w:t>
      </w:r>
      <w:r>
        <w:rPr>
          <w:rFonts w:ascii="Times New Roman" w:hAnsi="Times New Roman" w:cs="Times New Roman"/>
          <w:sz w:val="24"/>
          <w:szCs w:val="24"/>
        </w:rPr>
        <w:t xml:space="preserve"> </w:t>
      </w:r>
      <w:r w:rsidRPr="000D1F9A">
        <w:rPr>
          <w:rFonts w:ascii="Times New Roman" w:hAnsi="Times New Roman" w:cs="Times New Roman"/>
          <w:sz w:val="24"/>
          <w:szCs w:val="24"/>
        </w:rPr>
        <w:t>населенные</w:t>
      </w:r>
      <w:r>
        <w:rPr>
          <w:rFonts w:ascii="Times New Roman" w:hAnsi="Times New Roman" w:cs="Times New Roman"/>
          <w:sz w:val="24"/>
          <w:szCs w:val="24"/>
        </w:rPr>
        <w:t xml:space="preserve"> </w:t>
      </w:r>
      <w:r w:rsidRPr="000D1F9A">
        <w:rPr>
          <w:rFonts w:ascii="Times New Roman" w:hAnsi="Times New Roman" w:cs="Times New Roman"/>
          <w:sz w:val="24"/>
          <w:szCs w:val="24"/>
        </w:rPr>
        <w:t>пункты</w:t>
      </w:r>
      <w:r>
        <w:rPr>
          <w:rFonts w:ascii="Times New Roman" w:hAnsi="Times New Roman" w:cs="Times New Roman"/>
          <w:sz w:val="24"/>
          <w:szCs w:val="24"/>
        </w:rPr>
        <w:t xml:space="preserve"> </w:t>
      </w:r>
      <w:r w:rsidRPr="000D1F9A">
        <w:rPr>
          <w:rFonts w:ascii="Times New Roman" w:hAnsi="Times New Roman" w:cs="Times New Roman"/>
          <w:sz w:val="24"/>
          <w:szCs w:val="24"/>
        </w:rPr>
        <w:t>которых</w:t>
      </w:r>
      <w:r>
        <w:rPr>
          <w:rFonts w:ascii="Times New Roman" w:hAnsi="Times New Roman" w:cs="Times New Roman"/>
          <w:sz w:val="24"/>
          <w:szCs w:val="24"/>
        </w:rPr>
        <w:t xml:space="preserve"> </w:t>
      </w:r>
      <w:r w:rsidRPr="000D1F9A">
        <w:rPr>
          <w:rFonts w:ascii="Times New Roman" w:hAnsi="Times New Roman" w:cs="Times New Roman"/>
          <w:sz w:val="24"/>
          <w:szCs w:val="24"/>
        </w:rPr>
        <w:t>пострадали</w:t>
      </w:r>
      <w:r>
        <w:rPr>
          <w:rFonts w:ascii="Times New Roman" w:hAnsi="Times New Roman" w:cs="Times New Roman"/>
          <w:sz w:val="24"/>
          <w:szCs w:val="24"/>
        </w:rPr>
        <w:t xml:space="preserve"> </w:t>
      </w:r>
      <w:r w:rsidRPr="000D1F9A">
        <w:rPr>
          <w:rFonts w:ascii="Times New Roman" w:hAnsi="Times New Roman" w:cs="Times New Roman"/>
          <w:sz w:val="24"/>
          <w:szCs w:val="24"/>
        </w:rPr>
        <w:t>в</w:t>
      </w:r>
      <w:r>
        <w:rPr>
          <w:rFonts w:ascii="Times New Roman" w:hAnsi="Times New Roman" w:cs="Times New Roman"/>
          <w:sz w:val="24"/>
          <w:szCs w:val="24"/>
        </w:rPr>
        <w:t xml:space="preserve"> </w:t>
      </w:r>
      <w:r w:rsidRPr="000D1F9A">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0D1F9A">
        <w:rPr>
          <w:rFonts w:ascii="Times New Roman" w:hAnsi="Times New Roman" w:cs="Times New Roman"/>
          <w:sz w:val="24"/>
          <w:szCs w:val="24"/>
        </w:rPr>
        <w:t>чрезвычайной</w:t>
      </w:r>
      <w:r>
        <w:rPr>
          <w:rFonts w:ascii="Times New Roman" w:hAnsi="Times New Roman" w:cs="Times New Roman"/>
          <w:sz w:val="24"/>
          <w:szCs w:val="24"/>
        </w:rPr>
        <w:t xml:space="preserve"> </w:t>
      </w:r>
      <w:r w:rsidRPr="000D1F9A">
        <w:rPr>
          <w:rFonts w:ascii="Times New Roman" w:hAnsi="Times New Roman" w:cs="Times New Roman"/>
          <w:sz w:val="24"/>
          <w:szCs w:val="24"/>
        </w:rPr>
        <w:t>ситуации,</w:t>
      </w:r>
      <w:r>
        <w:rPr>
          <w:rFonts w:ascii="Times New Roman" w:hAnsi="Times New Roman" w:cs="Times New Roman"/>
          <w:sz w:val="24"/>
          <w:szCs w:val="24"/>
        </w:rPr>
        <w:t xml:space="preserve"> </w:t>
      </w:r>
      <w:r w:rsidRPr="000D1F9A">
        <w:rPr>
          <w:rFonts w:ascii="Times New Roman" w:hAnsi="Times New Roman" w:cs="Times New Roman"/>
          <w:sz w:val="24"/>
          <w:szCs w:val="24"/>
        </w:rPr>
        <w:t>вызванной</w:t>
      </w:r>
      <w:r>
        <w:rPr>
          <w:rFonts w:ascii="Times New Roman" w:hAnsi="Times New Roman" w:cs="Times New Roman"/>
          <w:sz w:val="24"/>
          <w:szCs w:val="24"/>
        </w:rPr>
        <w:t xml:space="preserve"> </w:t>
      </w:r>
      <w:r w:rsidRPr="000D1F9A">
        <w:rPr>
          <w:rFonts w:ascii="Times New Roman" w:hAnsi="Times New Roman" w:cs="Times New Roman"/>
          <w:sz w:val="24"/>
          <w:szCs w:val="24"/>
        </w:rPr>
        <w:t>паводковыми</w:t>
      </w:r>
      <w:r>
        <w:rPr>
          <w:rFonts w:ascii="Times New Roman" w:hAnsi="Times New Roman" w:cs="Times New Roman"/>
          <w:sz w:val="24"/>
          <w:szCs w:val="24"/>
        </w:rPr>
        <w:t xml:space="preserve"> </w:t>
      </w:r>
      <w:r w:rsidRPr="000D1F9A">
        <w:rPr>
          <w:rFonts w:ascii="Times New Roman" w:hAnsi="Times New Roman" w:cs="Times New Roman"/>
          <w:sz w:val="24"/>
          <w:szCs w:val="24"/>
        </w:rPr>
        <w:t>явлениями,</w:t>
      </w:r>
      <w:r>
        <w:rPr>
          <w:rFonts w:ascii="Times New Roman" w:hAnsi="Times New Roman" w:cs="Times New Roman"/>
          <w:sz w:val="24"/>
          <w:szCs w:val="24"/>
        </w:rPr>
        <w:t xml:space="preserve"> </w:t>
      </w:r>
      <w:r w:rsidRPr="000D1F9A">
        <w:rPr>
          <w:rFonts w:ascii="Times New Roman" w:hAnsi="Times New Roman" w:cs="Times New Roman"/>
          <w:sz w:val="24"/>
          <w:szCs w:val="24"/>
        </w:rPr>
        <w:t>признаны</w:t>
      </w:r>
      <w:r>
        <w:rPr>
          <w:rFonts w:ascii="Times New Roman" w:hAnsi="Times New Roman" w:cs="Times New Roman"/>
          <w:sz w:val="24"/>
          <w:szCs w:val="24"/>
        </w:rPr>
        <w:t xml:space="preserve"> </w:t>
      </w:r>
      <w:r w:rsidRPr="000D1F9A">
        <w:rPr>
          <w:rFonts w:ascii="Times New Roman" w:hAnsi="Times New Roman" w:cs="Times New Roman"/>
          <w:sz w:val="24"/>
          <w:szCs w:val="24"/>
        </w:rPr>
        <w:t>пострадавшими</w:t>
      </w:r>
      <w:r>
        <w:rPr>
          <w:rFonts w:ascii="Times New Roman" w:hAnsi="Times New Roman" w:cs="Times New Roman"/>
          <w:sz w:val="24"/>
          <w:szCs w:val="24"/>
        </w:rPr>
        <w:t xml:space="preserve"> </w:t>
      </w:r>
      <w:r w:rsidRPr="000D1F9A">
        <w:rPr>
          <w:rFonts w:ascii="Times New Roman" w:hAnsi="Times New Roman" w:cs="Times New Roman"/>
          <w:sz w:val="24"/>
          <w:szCs w:val="24"/>
        </w:rPr>
        <w:t>15252 человека.</w:t>
      </w:r>
    </w:p>
    <w:p w:rsidR="000D1F9A" w:rsidRPr="000D1F9A"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Выплата перечислена на общую сумму 466,02 млн. рублей, в том числе:</w:t>
      </w:r>
      <w:r>
        <w:rPr>
          <w:rFonts w:ascii="Times New Roman" w:hAnsi="Times New Roman" w:cs="Times New Roman"/>
          <w:sz w:val="24"/>
          <w:szCs w:val="24"/>
        </w:rPr>
        <w:t xml:space="preserve"> </w:t>
      </w:r>
      <w:r w:rsidRPr="000D1F9A">
        <w:rPr>
          <w:rFonts w:ascii="Times New Roman" w:hAnsi="Times New Roman" w:cs="Times New Roman"/>
          <w:sz w:val="24"/>
          <w:szCs w:val="24"/>
        </w:rPr>
        <w:t>единовременная</w:t>
      </w:r>
      <w:r>
        <w:rPr>
          <w:rFonts w:ascii="Times New Roman" w:hAnsi="Times New Roman" w:cs="Times New Roman"/>
          <w:sz w:val="24"/>
          <w:szCs w:val="24"/>
        </w:rPr>
        <w:t xml:space="preserve"> </w:t>
      </w:r>
      <w:r w:rsidRPr="000D1F9A">
        <w:rPr>
          <w:rFonts w:ascii="Times New Roman" w:hAnsi="Times New Roman" w:cs="Times New Roman"/>
          <w:sz w:val="24"/>
          <w:szCs w:val="24"/>
        </w:rPr>
        <w:t>материальная</w:t>
      </w:r>
      <w:r>
        <w:rPr>
          <w:rFonts w:ascii="Times New Roman" w:hAnsi="Times New Roman" w:cs="Times New Roman"/>
          <w:sz w:val="24"/>
          <w:szCs w:val="24"/>
        </w:rPr>
        <w:t xml:space="preserve"> </w:t>
      </w:r>
      <w:r w:rsidRPr="000D1F9A">
        <w:rPr>
          <w:rFonts w:ascii="Times New Roman" w:hAnsi="Times New Roman" w:cs="Times New Roman"/>
          <w:sz w:val="24"/>
          <w:szCs w:val="24"/>
        </w:rPr>
        <w:t>помощь</w:t>
      </w:r>
      <w:r>
        <w:rPr>
          <w:rFonts w:ascii="Times New Roman" w:hAnsi="Times New Roman" w:cs="Times New Roman"/>
          <w:sz w:val="24"/>
          <w:szCs w:val="24"/>
        </w:rPr>
        <w:t xml:space="preserve"> </w:t>
      </w:r>
      <w:r w:rsidRPr="000D1F9A">
        <w:rPr>
          <w:rFonts w:ascii="Times New Roman" w:hAnsi="Times New Roman" w:cs="Times New Roman"/>
          <w:sz w:val="24"/>
          <w:szCs w:val="24"/>
        </w:rPr>
        <w:t>(10,0тыс.рублей)</w:t>
      </w:r>
      <w:r>
        <w:rPr>
          <w:rFonts w:ascii="Times New Roman" w:hAnsi="Times New Roman" w:cs="Times New Roman"/>
          <w:sz w:val="24"/>
          <w:szCs w:val="24"/>
        </w:rPr>
        <w:t xml:space="preserve"> </w:t>
      </w:r>
      <w:r w:rsidRPr="000D1F9A">
        <w:rPr>
          <w:rFonts w:ascii="Times New Roman" w:hAnsi="Times New Roman" w:cs="Times New Roman"/>
          <w:sz w:val="24"/>
          <w:szCs w:val="24"/>
        </w:rPr>
        <w:t>направлена</w:t>
      </w:r>
      <w:r>
        <w:rPr>
          <w:rFonts w:ascii="Times New Roman" w:hAnsi="Times New Roman" w:cs="Times New Roman"/>
          <w:sz w:val="24"/>
          <w:szCs w:val="24"/>
        </w:rPr>
        <w:t xml:space="preserve"> </w:t>
      </w:r>
      <w:r w:rsidRPr="000D1F9A">
        <w:rPr>
          <w:rFonts w:ascii="Times New Roman" w:hAnsi="Times New Roman" w:cs="Times New Roman"/>
          <w:sz w:val="24"/>
          <w:szCs w:val="24"/>
        </w:rPr>
        <w:t>15252</w:t>
      </w:r>
      <w:r>
        <w:rPr>
          <w:rFonts w:ascii="Times New Roman" w:hAnsi="Times New Roman" w:cs="Times New Roman"/>
          <w:sz w:val="24"/>
          <w:szCs w:val="24"/>
        </w:rPr>
        <w:t xml:space="preserve"> </w:t>
      </w:r>
      <w:r w:rsidRPr="000D1F9A">
        <w:rPr>
          <w:rFonts w:ascii="Times New Roman" w:hAnsi="Times New Roman" w:cs="Times New Roman"/>
          <w:sz w:val="24"/>
          <w:szCs w:val="24"/>
        </w:rPr>
        <w:t>гражданам</w:t>
      </w:r>
      <w:r>
        <w:rPr>
          <w:rFonts w:ascii="Times New Roman" w:hAnsi="Times New Roman" w:cs="Times New Roman"/>
          <w:sz w:val="24"/>
          <w:szCs w:val="24"/>
        </w:rPr>
        <w:t xml:space="preserve"> </w:t>
      </w:r>
      <w:r w:rsidRPr="000D1F9A">
        <w:rPr>
          <w:rFonts w:ascii="Times New Roman" w:hAnsi="Times New Roman" w:cs="Times New Roman"/>
          <w:sz w:val="24"/>
          <w:szCs w:val="24"/>
        </w:rPr>
        <w:t>на</w:t>
      </w:r>
      <w:r>
        <w:rPr>
          <w:rFonts w:ascii="Times New Roman" w:hAnsi="Times New Roman" w:cs="Times New Roman"/>
          <w:sz w:val="24"/>
          <w:szCs w:val="24"/>
        </w:rPr>
        <w:t xml:space="preserve"> </w:t>
      </w:r>
      <w:r w:rsidRPr="000D1F9A">
        <w:rPr>
          <w:rFonts w:ascii="Times New Roman" w:hAnsi="Times New Roman" w:cs="Times New Roman"/>
          <w:sz w:val="24"/>
          <w:szCs w:val="24"/>
        </w:rPr>
        <w:t>сумму</w:t>
      </w:r>
      <w:r>
        <w:rPr>
          <w:rFonts w:ascii="Times New Roman" w:hAnsi="Times New Roman" w:cs="Times New Roman"/>
          <w:sz w:val="24"/>
          <w:szCs w:val="24"/>
        </w:rPr>
        <w:t xml:space="preserve"> </w:t>
      </w:r>
      <w:r w:rsidRPr="000D1F9A">
        <w:rPr>
          <w:rFonts w:ascii="Times New Roman" w:hAnsi="Times New Roman" w:cs="Times New Roman"/>
          <w:sz w:val="24"/>
          <w:szCs w:val="24"/>
        </w:rPr>
        <w:t>152,52млн.рублей;</w:t>
      </w:r>
      <w:r>
        <w:rPr>
          <w:rFonts w:ascii="Times New Roman" w:hAnsi="Times New Roman" w:cs="Times New Roman"/>
          <w:sz w:val="24"/>
          <w:szCs w:val="24"/>
        </w:rPr>
        <w:t xml:space="preserve"> </w:t>
      </w:r>
      <w:r w:rsidRPr="000D1F9A">
        <w:rPr>
          <w:rFonts w:ascii="Times New Roman" w:hAnsi="Times New Roman" w:cs="Times New Roman"/>
          <w:sz w:val="24"/>
          <w:szCs w:val="24"/>
        </w:rPr>
        <w:t>финансовая помощь при частичной утрате имущества (50,0 тыс. рублей)направлена1878 гражданам</w:t>
      </w:r>
      <w:r>
        <w:rPr>
          <w:rFonts w:ascii="Times New Roman" w:hAnsi="Times New Roman" w:cs="Times New Roman"/>
          <w:sz w:val="24"/>
          <w:szCs w:val="24"/>
        </w:rPr>
        <w:t xml:space="preserve"> </w:t>
      </w:r>
      <w:r w:rsidRPr="000D1F9A">
        <w:rPr>
          <w:rFonts w:ascii="Times New Roman" w:hAnsi="Times New Roman" w:cs="Times New Roman"/>
          <w:sz w:val="24"/>
          <w:szCs w:val="24"/>
        </w:rPr>
        <w:t>на сумму 93,9млн.рублей;</w:t>
      </w:r>
      <w:r>
        <w:rPr>
          <w:rFonts w:ascii="Times New Roman" w:hAnsi="Times New Roman" w:cs="Times New Roman"/>
          <w:sz w:val="24"/>
          <w:szCs w:val="24"/>
        </w:rPr>
        <w:t xml:space="preserve"> </w:t>
      </w:r>
      <w:r w:rsidRPr="000D1F9A">
        <w:rPr>
          <w:rFonts w:ascii="Times New Roman" w:hAnsi="Times New Roman" w:cs="Times New Roman"/>
          <w:sz w:val="24"/>
          <w:szCs w:val="24"/>
        </w:rPr>
        <w:t xml:space="preserve">финансовая помощь при </w:t>
      </w:r>
      <w:r w:rsidRPr="000D1F9A">
        <w:rPr>
          <w:rFonts w:ascii="Times New Roman" w:hAnsi="Times New Roman" w:cs="Times New Roman"/>
          <w:sz w:val="24"/>
          <w:szCs w:val="24"/>
        </w:rPr>
        <w:lastRenderedPageBreak/>
        <w:t>полной утрате имущества (100,0 тыс. рублей)направлена2196 гражданам</w:t>
      </w:r>
      <w:r>
        <w:rPr>
          <w:rFonts w:ascii="Times New Roman" w:hAnsi="Times New Roman" w:cs="Times New Roman"/>
          <w:sz w:val="24"/>
          <w:szCs w:val="24"/>
        </w:rPr>
        <w:t xml:space="preserve"> </w:t>
      </w:r>
      <w:r w:rsidRPr="000D1F9A">
        <w:rPr>
          <w:rFonts w:ascii="Times New Roman" w:hAnsi="Times New Roman" w:cs="Times New Roman"/>
          <w:sz w:val="24"/>
          <w:szCs w:val="24"/>
        </w:rPr>
        <w:t>на сумму 219,6млн.рублей.</w:t>
      </w:r>
      <w:r>
        <w:rPr>
          <w:rFonts w:ascii="Times New Roman" w:hAnsi="Times New Roman" w:cs="Times New Roman"/>
          <w:sz w:val="24"/>
          <w:szCs w:val="24"/>
        </w:rPr>
        <w:t xml:space="preserve"> </w:t>
      </w:r>
    </w:p>
    <w:p w:rsidR="000C69E4" w:rsidRDefault="000D1F9A" w:rsidP="000D1F9A">
      <w:pPr>
        <w:spacing w:after="0" w:line="240" w:lineRule="auto"/>
        <w:ind w:firstLine="709"/>
        <w:jc w:val="both"/>
        <w:rPr>
          <w:rFonts w:ascii="Times New Roman" w:hAnsi="Times New Roman" w:cs="Times New Roman"/>
          <w:sz w:val="24"/>
          <w:szCs w:val="24"/>
        </w:rPr>
      </w:pPr>
      <w:r w:rsidRPr="000D1F9A">
        <w:rPr>
          <w:rFonts w:ascii="Times New Roman" w:hAnsi="Times New Roman" w:cs="Times New Roman"/>
          <w:sz w:val="24"/>
          <w:szCs w:val="24"/>
        </w:rPr>
        <w:t>Выплата предоставлена всем пострадавшим гражданам, включенным в</w:t>
      </w:r>
      <w:r>
        <w:rPr>
          <w:rFonts w:ascii="Times New Roman" w:hAnsi="Times New Roman" w:cs="Times New Roman"/>
          <w:sz w:val="24"/>
          <w:szCs w:val="24"/>
        </w:rPr>
        <w:t xml:space="preserve"> </w:t>
      </w:r>
      <w:r w:rsidRPr="000D1F9A">
        <w:rPr>
          <w:rFonts w:ascii="Times New Roman" w:hAnsi="Times New Roman" w:cs="Times New Roman"/>
          <w:sz w:val="24"/>
          <w:szCs w:val="24"/>
        </w:rPr>
        <w:t>списки, представленные органами местного самоуправления и согласованные в</w:t>
      </w:r>
      <w:r>
        <w:rPr>
          <w:rFonts w:ascii="Times New Roman" w:hAnsi="Times New Roman" w:cs="Times New Roman"/>
          <w:sz w:val="24"/>
          <w:szCs w:val="24"/>
        </w:rPr>
        <w:t xml:space="preserve"> </w:t>
      </w:r>
      <w:r w:rsidRPr="000D1F9A">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0D1F9A">
        <w:rPr>
          <w:rFonts w:ascii="Times New Roman" w:hAnsi="Times New Roman" w:cs="Times New Roman"/>
          <w:sz w:val="24"/>
          <w:szCs w:val="24"/>
        </w:rPr>
        <w:t>порядке</w:t>
      </w:r>
      <w:r>
        <w:rPr>
          <w:rFonts w:ascii="Times New Roman" w:hAnsi="Times New Roman" w:cs="Times New Roman"/>
          <w:sz w:val="24"/>
          <w:szCs w:val="24"/>
        </w:rPr>
        <w:t>.</w:t>
      </w:r>
    </w:p>
    <w:p w:rsidR="000D1F9A" w:rsidRPr="001B5DB9" w:rsidRDefault="000D1F9A" w:rsidP="000D1F9A">
      <w:pPr>
        <w:spacing w:after="0" w:line="240" w:lineRule="auto"/>
        <w:ind w:firstLine="709"/>
        <w:jc w:val="both"/>
        <w:rPr>
          <w:rFonts w:ascii="Times New Roman" w:hAnsi="Times New Roman" w:cs="Times New Roman"/>
          <w:b/>
          <w:sz w:val="24"/>
          <w:szCs w:val="24"/>
          <w:highlight w:val="yellow"/>
        </w:rPr>
      </w:pPr>
    </w:p>
    <w:p w:rsidR="00407FE2" w:rsidRPr="00136E8A" w:rsidRDefault="005274CC" w:rsidP="00407FE2">
      <w:pPr>
        <w:spacing w:after="0" w:line="240" w:lineRule="auto"/>
        <w:ind w:firstLine="709"/>
        <w:jc w:val="both"/>
        <w:rPr>
          <w:rFonts w:ascii="Times New Roman" w:hAnsi="Times New Roman" w:cs="Times New Roman"/>
          <w:b/>
          <w:sz w:val="24"/>
          <w:szCs w:val="24"/>
        </w:rPr>
      </w:pPr>
      <w:r w:rsidRPr="00136E8A">
        <w:rPr>
          <w:rFonts w:ascii="Times New Roman" w:hAnsi="Times New Roman" w:cs="Times New Roman"/>
          <w:b/>
          <w:sz w:val="24"/>
          <w:szCs w:val="24"/>
        </w:rPr>
        <w:t>8</w:t>
      </w:r>
      <w:r w:rsidR="00407FE2" w:rsidRPr="00136E8A">
        <w:rPr>
          <w:rFonts w:ascii="Times New Roman" w:hAnsi="Times New Roman" w:cs="Times New Roman"/>
          <w:b/>
          <w:sz w:val="24"/>
          <w:szCs w:val="24"/>
        </w:rPr>
        <w:t xml:space="preserve">. Отдел опеки и </w:t>
      </w:r>
      <w:r w:rsidR="008B184F" w:rsidRPr="00136E8A">
        <w:rPr>
          <w:rFonts w:ascii="Times New Roman" w:hAnsi="Times New Roman" w:cs="Times New Roman"/>
          <w:b/>
          <w:sz w:val="24"/>
          <w:szCs w:val="24"/>
        </w:rPr>
        <w:t>попечительства совершеннолетних</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Численность недееспособных граждан в Забайкальском крае составляет 1769 чел., из которых:</w:t>
      </w:r>
      <w:r>
        <w:rPr>
          <w:rFonts w:ascii="Times New Roman" w:hAnsi="Times New Roman" w:cs="Times New Roman"/>
          <w:sz w:val="24"/>
          <w:szCs w:val="24"/>
        </w:rPr>
        <w:t xml:space="preserve"> </w:t>
      </w:r>
      <w:r w:rsidRPr="00912E2E">
        <w:rPr>
          <w:rFonts w:ascii="Times New Roman" w:hAnsi="Times New Roman" w:cs="Times New Roman"/>
          <w:sz w:val="24"/>
          <w:szCs w:val="24"/>
        </w:rPr>
        <w:t>в семьях опекунов, попечителей проживают 1203 чел.;</w:t>
      </w:r>
      <w:r>
        <w:rPr>
          <w:rFonts w:ascii="Times New Roman" w:hAnsi="Times New Roman" w:cs="Times New Roman"/>
          <w:sz w:val="24"/>
          <w:szCs w:val="24"/>
        </w:rPr>
        <w:t xml:space="preserve"> </w:t>
      </w:r>
      <w:r w:rsidRPr="00912E2E">
        <w:rPr>
          <w:rFonts w:ascii="Times New Roman" w:hAnsi="Times New Roman" w:cs="Times New Roman"/>
          <w:sz w:val="24"/>
          <w:szCs w:val="24"/>
        </w:rPr>
        <w:t>в 11 государственных учреждениях социального обслуживания – 566 недееспособных.</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1.</w:t>
      </w:r>
      <w:r>
        <w:rPr>
          <w:rFonts w:ascii="Times New Roman" w:hAnsi="Times New Roman" w:cs="Times New Roman"/>
          <w:sz w:val="24"/>
          <w:szCs w:val="24"/>
        </w:rPr>
        <w:t xml:space="preserve"> </w:t>
      </w:r>
      <w:r w:rsidRPr="00912E2E">
        <w:rPr>
          <w:rFonts w:ascii="Times New Roman" w:hAnsi="Times New Roman" w:cs="Times New Roman"/>
          <w:sz w:val="24"/>
          <w:szCs w:val="24"/>
        </w:rPr>
        <w:t>Комиссией по опеке и попечительству совершеннолетних Министерства проведено 2заседания (11.02., 25.02.2022г.).По итогам заседаний</w:t>
      </w:r>
      <w:r>
        <w:rPr>
          <w:rFonts w:ascii="Times New Roman" w:hAnsi="Times New Roman" w:cs="Times New Roman"/>
          <w:sz w:val="24"/>
          <w:szCs w:val="24"/>
        </w:rPr>
        <w:t xml:space="preserve"> </w:t>
      </w:r>
      <w:r w:rsidRPr="00912E2E">
        <w:rPr>
          <w:rFonts w:ascii="Times New Roman" w:hAnsi="Times New Roman" w:cs="Times New Roman"/>
          <w:sz w:val="24"/>
          <w:szCs w:val="24"/>
        </w:rPr>
        <w:t>комиссии подготовлено 59приказов Министерства.</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2. Внесение сведений в базу ЕГИССО банка данных об опекунах, попечителях, о лицах, признанных судом недееспособными, ограниченно дееспособными, в т.ч.:</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в реестр несовершеннолетних граждан, а также совершеннолетних граждан, признанных в судебном порядке недееспособными или ограниченных в дееспособности, имеющих право на получение мер социальной защиты- 12 чел.;</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в реестр законных представителей (включая родителей ребенка) лиц, имеющих право на получение мер социальной защиты (поддержки), социальных услуг, предоставляемых в рамках социального обслуживания –18чел.</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3. Подготовка и направление в ФНС сведений по установлению (прекращению) опеки и попечительства в отношении совершеннолетних недееспособных граждан – 25шт.</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4.Сформировано 10 личных дел недееспособных граждан, передано в архив в связи со смертью граждан -16 личных дел.</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5. Проверено, утверждено 365ежегодных отчетов опекунов о хранении, об использовании имущества совершеннолетних недееспособных граждан и управления этим имуществом за 2021 год.</w:t>
      </w:r>
    </w:p>
    <w:p w:rsidR="00912E2E" w:rsidRPr="00912E2E" w:rsidRDefault="00912E2E" w:rsidP="00912E2E">
      <w:pPr>
        <w:spacing w:after="0" w:line="240" w:lineRule="auto"/>
        <w:ind w:firstLine="709"/>
        <w:jc w:val="both"/>
        <w:rPr>
          <w:rFonts w:ascii="Times New Roman" w:hAnsi="Times New Roman" w:cs="Times New Roman"/>
          <w:sz w:val="24"/>
          <w:szCs w:val="24"/>
        </w:rPr>
      </w:pPr>
      <w:r w:rsidRPr="00912E2E">
        <w:rPr>
          <w:rFonts w:ascii="Times New Roman" w:hAnsi="Times New Roman" w:cs="Times New Roman"/>
          <w:sz w:val="24"/>
          <w:szCs w:val="24"/>
        </w:rPr>
        <w:t>6. Проверено 62</w:t>
      </w:r>
      <w:r w:rsidR="00B20653">
        <w:rPr>
          <w:rFonts w:ascii="Times New Roman" w:hAnsi="Times New Roman" w:cs="Times New Roman"/>
          <w:sz w:val="24"/>
          <w:szCs w:val="24"/>
        </w:rPr>
        <w:t xml:space="preserve"> </w:t>
      </w:r>
      <w:r w:rsidRPr="00912E2E">
        <w:rPr>
          <w:rFonts w:ascii="Times New Roman" w:hAnsi="Times New Roman" w:cs="Times New Roman"/>
          <w:sz w:val="24"/>
          <w:szCs w:val="24"/>
        </w:rPr>
        <w:t>акта условий жизни подопечных и исполнения опекунами своих обязанностей; 2 акта условий жизни, проживающих в ГУСО.</w:t>
      </w:r>
    </w:p>
    <w:p w:rsidR="00136E8A" w:rsidRPr="001B5DB9" w:rsidRDefault="00912E2E" w:rsidP="00912E2E">
      <w:pPr>
        <w:spacing w:after="0" w:line="240" w:lineRule="auto"/>
        <w:ind w:firstLine="709"/>
        <w:jc w:val="both"/>
        <w:rPr>
          <w:rFonts w:ascii="Times New Roman" w:hAnsi="Times New Roman" w:cs="Times New Roman"/>
          <w:sz w:val="24"/>
          <w:szCs w:val="24"/>
          <w:highlight w:val="yellow"/>
        </w:rPr>
      </w:pPr>
      <w:r w:rsidRPr="00912E2E">
        <w:rPr>
          <w:rFonts w:ascii="Times New Roman" w:hAnsi="Times New Roman" w:cs="Times New Roman"/>
          <w:sz w:val="24"/>
          <w:szCs w:val="24"/>
        </w:rPr>
        <w:t>7. Подготовлено3 ответа на обращения граждан, 82 информационных письма, запросов, ответов.</w:t>
      </w:r>
    </w:p>
    <w:p w:rsidR="00B719B7" w:rsidRDefault="00B719B7" w:rsidP="00BA078C">
      <w:pPr>
        <w:spacing w:after="0" w:line="240" w:lineRule="auto"/>
        <w:ind w:firstLine="709"/>
        <w:jc w:val="both"/>
        <w:rPr>
          <w:rFonts w:ascii="Times New Roman" w:hAnsi="Times New Roman" w:cs="Times New Roman"/>
          <w:sz w:val="24"/>
          <w:szCs w:val="24"/>
          <w:highlight w:val="yellow"/>
        </w:rPr>
      </w:pPr>
    </w:p>
    <w:tbl>
      <w:tblPr>
        <w:tblStyle w:val="a3"/>
        <w:tblW w:w="0" w:type="auto"/>
        <w:tblLayout w:type="fixed"/>
        <w:tblLook w:val="04A0"/>
      </w:tblPr>
      <w:tblGrid>
        <w:gridCol w:w="2070"/>
        <w:gridCol w:w="3425"/>
        <w:gridCol w:w="4076"/>
      </w:tblGrid>
      <w:tr w:rsidR="007338FD" w:rsidRPr="0010684C" w:rsidTr="007338FD">
        <w:trPr>
          <w:tblHeader/>
        </w:trPr>
        <w:tc>
          <w:tcPr>
            <w:tcW w:w="2070" w:type="dxa"/>
          </w:tcPr>
          <w:p w:rsidR="007338FD" w:rsidRPr="0010684C" w:rsidRDefault="007338FD" w:rsidP="007338FD">
            <w:pPr>
              <w:jc w:val="center"/>
              <w:rPr>
                <w:rFonts w:ascii="Times New Roman" w:hAnsi="Times New Roman" w:cs="Times New Roman"/>
                <w:b/>
                <w:sz w:val="24"/>
                <w:szCs w:val="24"/>
              </w:rPr>
            </w:pPr>
            <w:r w:rsidRPr="0010684C">
              <w:rPr>
                <w:rFonts w:ascii="Times New Roman" w:hAnsi="Times New Roman" w:cs="Times New Roman"/>
                <w:b/>
                <w:sz w:val="24"/>
                <w:szCs w:val="24"/>
              </w:rPr>
              <w:t>Наименование отдела, тема</w:t>
            </w:r>
          </w:p>
        </w:tc>
        <w:tc>
          <w:tcPr>
            <w:tcW w:w="3425" w:type="dxa"/>
          </w:tcPr>
          <w:p w:rsidR="007338FD" w:rsidRPr="0010684C" w:rsidRDefault="007338FD" w:rsidP="007338FD">
            <w:pPr>
              <w:jc w:val="center"/>
              <w:rPr>
                <w:rFonts w:ascii="Times New Roman" w:hAnsi="Times New Roman" w:cs="Times New Roman"/>
                <w:b/>
                <w:sz w:val="24"/>
                <w:szCs w:val="24"/>
              </w:rPr>
            </w:pPr>
            <w:r w:rsidRPr="0010684C">
              <w:rPr>
                <w:rFonts w:ascii="Times New Roman" w:hAnsi="Times New Roman" w:cs="Times New Roman"/>
                <w:b/>
                <w:sz w:val="24"/>
                <w:szCs w:val="24"/>
              </w:rPr>
              <w:t>Наименование показателя,</w:t>
            </w:r>
          </w:p>
          <w:p w:rsidR="007338FD" w:rsidRPr="0010684C" w:rsidRDefault="007338FD" w:rsidP="007338FD">
            <w:pPr>
              <w:jc w:val="center"/>
              <w:rPr>
                <w:rFonts w:ascii="Times New Roman" w:hAnsi="Times New Roman" w:cs="Times New Roman"/>
                <w:b/>
                <w:sz w:val="24"/>
                <w:szCs w:val="24"/>
              </w:rPr>
            </w:pPr>
            <w:r w:rsidRPr="0010684C">
              <w:rPr>
                <w:rFonts w:ascii="Times New Roman" w:hAnsi="Times New Roman" w:cs="Times New Roman"/>
                <w:b/>
                <w:sz w:val="24"/>
                <w:szCs w:val="24"/>
              </w:rPr>
              <w:t>индикатора</w:t>
            </w:r>
          </w:p>
        </w:tc>
        <w:tc>
          <w:tcPr>
            <w:tcW w:w="4076" w:type="dxa"/>
          </w:tcPr>
          <w:p w:rsidR="007338FD" w:rsidRPr="0010684C" w:rsidRDefault="007338FD" w:rsidP="007338FD">
            <w:pPr>
              <w:jc w:val="center"/>
              <w:rPr>
                <w:rFonts w:ascii="Times New Roman" w:hAnsi="Times New Roman" w:cs="Times New Roman"/>
                <w:b/>
                <w:sz w:val="24"/>
                <w:szCs w:val="24"/>
              </w:rPr>
            </w:pPr>
            <w:r w:rsidRPr="0010684C">
              <w:rPr>
                <w:rFonts w:ascii="Times New Roman" w:hAnsi="Times New Roman" w:cs="Times New Roman"/>
                <w:b/>
                <w:sz w:val="24"/>
                <w:szCs w:val="24"/>
              </w:rPr>
              <w:t>Фактические показатели</w:t>
            </w:r>
          </w:p>
          <w:p w:rsidR="007338FD" w:rsidRPr="0010684C" w:rsidRDefault="007338FD" w:rsidP="007338FD">
            <w:pPr>
              <w:jc w:val="center"/>
              <w:rPr>
                <w:rFonts w:ascii="Times New Roman" w:hAnsi="Times New Roman" w:cs="Times New Roman"/>
                <w:b/>
                <w:sz w:val="24"/>
                <w:szCs w:val="24"/>
              </w:rPr>
            </w:pPr>
            <w:r w:rsidRPr="0010684C">
              <w:rPr>
                <w:rFonts w:ascii="Times New Roman" w:hAnsi="Times New Roman" w:cs="Times New Roman"/>
                <w:b/>
                <w:sz w:val="24"/>
                <w:szCs w:val="24"/>
              </w:rPr>
              <w:t>за месяц</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Отдел программ занятости и ры</w:t>
            </w:r>
            <w:r w:rsidRPr="0010684C">
              <w:rPr>
                <w:rFonts w:ascii="Times New Roman" w:hAnsi="Times New Roman" w:cs="Times New Roman"/>
                <w:sz w:val="24"/>
                <w:szCs w:val="24"/>
              </w:rPr>
              <w:t>н</w:t>
            </w:r>
            <w:r w:rsidRPr="0010684C">
              <w:rPr>
                <w:rFonts w:ascii="Times New Roman" w:hAnsi="Times New Roman" w:cs="Times New Roman"/>
                <w:sz w:val="24"/>
                <w:szCs w:val="24"/>
              </w:rPr>
              <w:t>ка труда</w:t>
            </w: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1.Численность рабочей силы (по данным Росстата), в том числе:</w:t>
            </w:r>
          </w:p>
        </w:tc>
        <w:tc>
          <w:tcPr>
            <w:tcW w:w="4076"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514,4 (ноябрь2021г.-январь 2022 г.)</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-занятые по МОТ</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466,4 (ноябрь2021г.-январь 2022 г.)</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-безработныепо МОТ</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48,0(ноябрь2021г.-январь 2022 г.)</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2. Региональная программа Забайкальского края «Повышение м</w:t>
            </w:r>
            <w:r w:rsidRPr="0010684C">
              <w:rPr>
                <w:rFonts w:ascii="Times New Roman" w:hAnsi="Times New Roman" w:cs="Times New Roman"/>
                <w:sz w:val="24"/>
                <w:szCs w:val="24"/>
              </w:rPr>
              <w:t>о</w:t>
            </w:r>
            <w:r w:rsidRPr="0010684C">
              <w:rPr>
                <w:rFonts w:ascii="Times New Roman" w:hAnsi="Times New Roman" w:cs="Times New Roman"/>
                <w:sz w:val="24"/>
                <w:szCs w:val="24"/>
              </w:rPr>
              <w:t>бильности трудовых ресурсов»</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план – 30 чел, факт – 0 чел.</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p>
          <w:p w:rsidR="007338FD" w:rsidRPr="0010684C" w:rsidRDefault="007338FD" w:rsidP="007338FD">
            <w:pPr>
              <w:rPr>
                <w:rFonts w:ascii="Times New Roman" w:hAnsi="Times New Roman" w:cs="Times New Roman"/>
                <w:sz w:val="24"/>
                <w:szCs w:val="24"/>
              </w:rPr>
            </w:pPr>
          </w:p>
          <w:p w:rsidR="007338FD" w:rsidRPr="0010684C" w:rsidRDefault="007338FD" w:rsidP="007338FD">
            <w:pPr>
              <w:rPr>
                <w:rFonts w:ascii="Times New Roman" w:hAnsi="Times New Roman" w:cs="Times New Roman"/>
                <w:sz w:val="24"/>
                <w:szCs w:val="24"/>
              </w:rPr>
            </w:pPr>
          </w:p>
          <w:p w:rsidR="007338FD" w:rsidRPr="0010684C" w:rsidRDefault="007338FD" w:rsidP="007338FD">
            <w:pPr>
              <w:jc w:val="center"/>
              <w:rPr>
                <w:rFonts w:ascii="Times New Roman" w:hAnsi="Times New Roman" w:cs="Times New Roman"/>
                <w:sz w:val="24"/>
                <w:szCs w:val="24"/>
              </w:rPr>
            </w:pPr>
            <w:r w:rsidRPr="0010684C">
              <w:rPr>
                <w:rFonts w:ascii="Times New Roman" w:hAnsi="Times New Roman" w:cs="Times New Roman"/>
                <w:sz w:val="24"/>
                <w:szCs w:val="24"/>
              </w:rPr>
              <w:t>Характеристика рынка труда</w:t>
            </w: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 Уровень зарегистрированной бе</w:t>
            </w:r>
            <w:r w:rsidRPr="0010684C">
              <w:rPr>
                <w:rFonts w:ascii="Times New Roman" w:hAnsi="Times New Roman" w:cs="Times New Roman"/>
                <w:sz w:val="24"/>
                <w:szCs w:val="24"/>
              </w:rPr>
              <w:t>з</w:t>
            </w:r>
            <w:r w:rsidRPr="0010684C">
              <w:rPr>
                <w:rFonts w:ascii="Times New Roman" w:hAnsi="Times New Roman" w:cs="Times New Roman"/>
                <w:sz w:val="24"/>
                <w:szCs w:val="24"/>
              </w:rPr>
              <w:t>работицы,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На 01.03.2022 г. – 1,2%</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 Численность безработных гра</w:t>
            </w:r>
            <w:r w:rsidRPr="0010684C">
              <w:rPr>
                <w:rFonts w:ascii="Times New Roman" w:hAnsi="Times New Roman" w:cs="Times New Roman"/>
                <w:sz w:val="24"/>
                <w:szCs w:val="24"/>
              </w:rPr>
              <w:t>ж</w:t>
            </w:r>
            <w:r w:rsidRPr="0010684C">
              <w:rPr>
                <w:rFonts w:ascii="Times New Roman" w:hAnsi="Times New Roman" w:cs="Times New Roman"/>
                <w:sz w:val="24"/>
                <w:szCs w:val="24"/>
              </w:rPr>
              <w:t>дан, состоящих на учете в органах службы занятости, чел.</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На 01.03.2022 г. – 6 060 безработных гра</w:t>
            </w:r>
            <w:r w:rsidRPr="0010684C">
              <w:rPr>
                <w:rFonts w:ascii="Times New Roman" w:hAnsi="Times New Roman" w:cs="Times New Roman"/>
                <w:sz w:val="24"/>
                <w:szCs w:val="24"/>
              </w:rPr>
              <w:t>ж</w:t>
            </w:r>
            <w:r w:rsidRPr="0010684C">
              <w:rPr>
                <w:rFonts w:ascii="Times New Roman" w:hAnsi="Times New Roman" w:cs="Times New Roman"/>
                <w:sz w:val="24"/>
                <w:szCs w:val="24"/>
              </w:rPr>
              <w:t>дан.</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5. Высвобождение</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eastAsia="Times New Roman" w:hAnsi="Times New Roman" w:cs="Times New Roman"/>
                <w:color w:val="000000"/>
                <w:sz w:val="24"/>
                <w:szCs w:val="24"/>
              </w:rPr>
              <w:t xml:space="preserve">На 1марта 2022 года уведомили </w:t>
            </w:r>
            <w:r w:rsidRPr="0010684C">
              <w:rPr>
                <w:rFonts w:ascii="Times New Roman" w:eastAsia="Times New Roman" w:hAnsi="Times New Roman" w:cs="Times New Roman"/>
                <w:color w:val="000000"/>
                <w:sz w:val="24"/>
                <w:szCs w:val="24"/>
              </w:rPr>
              <w:lastRenderedPageBreak/>
              <w:t>органы з</w:t>
            </w:r>
            <w:r w:rsidRPr="0010684C">
              <w:rPr>
                <w:rFonts w:ascii="Times New Roman" w:eastAsia="Times New Roman" w:hAnsi="Times New Roman" w:cs="Times New Roman"/>
                <w:color w:val="000000"/>
                <w:sz w:val="24"/>
                <w:szCs w:val="24"/>
              </w:rPr>
              <w:t>а</w:t>
            </w:r>
            <w:r w:rsidRPr="0010684C">
              <w:rPr>
                <w:rFonts w:ascii="Times New Roman" w:eastAsia="Times New Roman" w:hAnsi="Times New Roman" w:cs="Times New Roman"/>
                <w:color w:val="000000"/>
                <w:sz w:val="24"/>
                <w:szCs w:val="24"/>
              </w:rPr>
              <w:t>нятости населения Забайкальского края о ликвидации, сокращении численности работников 200 предприятий, в которых предполагается к увольнению  793 работника.Всего уволено с начала высвобожд</w:t>
            </w:r>
            <w:r w:rsidRPr="0010684C">
              <w:rPr>
                <w:rFonts w:ascii="Times New Roman" w:eastAsia="Times New Roman" w:hAnsi="Times New Roman" w:cs="Times New Roman"/>
                <w:color w:val="000000"/>
                <w:sz w:val="24"/>
                <w:szCs w:val="24"/>
              </w:rPr>
              <w:t>е</w:t>
            </w:r>
            <w:r w:rsidRPr="0010684C">
              <w:rPr>
                <w:rFonts w:ascii="Times New Roman" w:eastAsia="Times New Roman" w:hAnsi="Times New Roman" w:cs="Times New Roman"/>
                <w:color w:val="000000"/>
                <w:sz w:val="24"/>
                <w:szCs w:val="24"/>
              </w:rPr>
              <w:t>ния837 человек.</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6. НПА</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Подготовлены и подписаны приказ «Об утверждении контрольных показателей по м</w:t>
            </w:r>
            <w:r w:rsidRPr="0010684C">
              <w:rPr>
                <w:rFonts w:ascii="Times New Roman" w:hAnsi="Times New Roman" w:cs="Times New Roman"/>
                <w:sz w:val="24"/>
                <w:szCs w:val="24"/>
              </w:rPr>
              <w:t>е</w:t>
            </w:r>
            <w:r w:rsidRPr="0010684C">
              <w:rPr>
                <w:rFonts w:ascii="Times New Roman" w:hAnsi="Times New Roman" w:cs="Times New Roman"/>
                <w:sz w:val="24"/>
                <w:szCs w:val="24"/>
              </w:rPr>
              <w:t>роприятиям содействия занятости населения на 2022 год», приказ «Об утверждении Пл</w:t>
            </w:r>
            <w:r w:rsidRPr="0010684C">
              <w:rPr>
                <w:rFonts w:ascii="Times New Roman" w:hAnsi="Times New Roman" w:cs="Times New Roman"/>
                <w:sz w:val="24"/>
                <w:szCs w:val="24"/>
              </w:rPr>
              <w:t>а</w:t>
            </w:r>
            <w:r w:rsidRPr="0010684C">
              <w:rPr>
                <w:rFonts w:ascii="Times New Roman" w:hAnsi="Times New Roman" w:cs="Times New Roman"/>
                <w:sz w:val="24"/>
                <w:szCs w:val="24"/>
              </w:rPr>
              <w:t>на реализации государственной программы Забайкальского края «Содействие занятости населения» на 2022 год» Подготовлены и подписаны постановления Правительства Забайкальского края «О внесении измен</w:t>
            </w:r>
            <w:r w:rsidRPr="0010684C">
              <w:rPr>
                <w:rFonts w:ascii="Times New Roman" w:hAnsi="Times New Roman" w:cs="Times New Roman"/>
                <w:sz w:val="24"/>
                <w:szCs w:val="24"/>
              </w:rPr>
              <w:t>е</w:t>
            </w:r>
            <w:r w:rsidRPr="0010684C">
              <w:rPr>
                <w:rFonts w:ascii="Times New Roman" w:hAnsi="Times New Roman" w:cs="Times New Roman"/>
                <w:sz w:val="24"/>
                <w:szCs w:val="24"/>
              </w:rPr>
              <w:t>ний в региональную программу Забайкал</w:t>
            </w:r>
            <w:r w:rsidRPr="0010684C">
              <w:rPr>
                <w:rFonts w:ascii="Times New Roman" w:hAnsi="Times New Roman" w:cs="Times New Roman"/>
                <w:sz w:val="24"/>
                <w:szCs w:val="24"/>
              </w:rPr>
              <w:t>ь</w:t>
            </w:r>
            <w:r w:rsidRPr="0010684C">
              <w:rPr>
                <w:rFonts w:ascii="Times New Roman" w:hAnsi="Times New Roman" w:cs="Times New Roman"/>
                <w:sz w:val="24"/>
                <w:szCs w:val="24"/>
              </w:rPr>
              <w:t>ского края «Повышение мобильности тр</w:t>
            </w:r>
            <w:r w:rsidRPr="0010684C">
              <w:rPr>
                <w:rFonts w:ascii="Times New Roman" w:hAnsi="Times New Roman" w:cs="Times New Roman"/>
                <w:sz w:val="24"/>
                <w:szCs w:val="24"/>
              </w:rPr>
              <w:t>у</w:t>
            </w:r>
            <w:r w:rsidRPr="0010684C">
              <w:rPr>
                <w:rFonts w:ascii="Times New Roman" w:hAnsi="Times New Roman" w:cs="Times New Roman"/>
                <w:sz w:val="24"/>
                <w:szCs w:val="24"/>
              </w:rPr>
              <w:t>довых ресурсов» и «О внесении изменений в государственную программу Забайкальского края «Содействие занятости населения»</w:t>
            </w:r>
            <w:bookmarkStart w:id="0" w:name="_GoBack"/>
            <w:bookmarkEnd w:id="0"/>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Методическая помощь специ</w:t>
            </w:r>
            <w:r w:rsidRPr="0010684C">
              <w:rPr>
                <w:rFonts w:ascii="Times New Roman" w:hAnsi="Times New Roman" w:cs="Times New Roman"/>
                <w:sz w:val="24"/>
                <w:szCs w:val="24"/>
              </w:rPr>
              <w:t>а</w:t>
            </w:r>
            <w:r w:rsidRPr="0010684C">
              <w:rPr>
                <w:rFonts w:ascii="Times New Roman" w:hAnsi="Times New Roman" w:cs="Times New Roman"/>
                <w:sz w:val="24"/>
                <w:szCs w:val="24"/>
              </w:rPr>
              <w:t>листам отделов краевого центра з</w:t>
            </w:r>
            <w:r w:rsidRPr="0010684C">
              <w:rPr>
                <w:rFonts w:ascii="Times New Roman" w:hAnsi="Times New Roman" w:cs="Times New Roman"/>
                <w:sz w:val="24"/>
                <w:szCs w:val="24"/>
              </w:rPr>
              <w:t>а</w:t>
            </w:r>
            <w:r w:rsidRPr="0010684C">
              <w:rPr>
                <w:rFonts w:ascii="Times New Roman" w:hAnsi="Times New Roman" w:cs="Times New Roman"/>
                <w:sz w:val="24"/>
                <w:szCs w:val="24"/>
              </w:rPr>
              <w:t>нятости населения</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31</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В – телефон горячей линии</w:t>
            </w:r>
          </w:p>
        </w:tc>
        <w:tc>
          <w:tcPr>
            <w:tcW w:w="4076" w:type="dxa"/>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w:t>
            </w:r>
          </w:p>
        </w:tc>
        <w:tc>
          <w:tcPr>
            <w:tcW w:w="4076" w:type="dxa"/>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Отдел содейс</w:t>
            </w:r>
            <w:r w:rsidRPr="0010684C">
              <w:rPr>
                <w:rFonts w:ascii="Times New Roman" w:hAnsi="Times New Roman" w:cs="Times New Roman"/>
                <w:sz w:val="24"/>
                <w:szCs w:val="24"/>
              </w:rPr>
              <w:t>т</w:t>
            </w:r>
            <w:r w:rsidRPr="0010684C">
              <w:rPr>
                <w:rFonts w:ascii="Times New Roman" w:hAnsi="Times New Roman" w:cs="Times New Roman"/>
                <w:sz w:val="24"/>
                <w:szCs w:val="24"/>
              </w:rPr>
              <w:t>вия занятости нас</w:t>
            </w:r>
            <w:r w:rsidRPr="0010684C">
              <w:rPr>
                <w:rFonts w:ascii="Times New Roman" w:hAnsi="Times New Roman" w:cs="Times New Roman"/>
                <w:sz w:val="24"/>
                <w:szCs w:val="24"/>
              </w:rPr>
              <w:t>е</w:t>
            </w:r>
            <w:r w:rsidRPr="0010684C">
              <w:rPr>
                <w:rFonts w:ascii="Times New Roman" w:hAnsi="Times New Roman" w:cs="Times New Roman"/>
                <w:sz w:val="24"/>
                <w:szCs w:val="24"/>
              </w:rPr>
              <w:t>ления</w:t>
            </w:r>
          </w:p>
        </w:tc>
        <w:tc>
          <w:tcPr>
            <w:tcW w:w="3425" w:type="dxa"/>
          </w:tcPr>
          <w:p w:rsidR="007338FD" w:rsidRPr="0010684C" w:rsidRDefault="007338FD" w:rsidP="007338FD">
            <w:pPr>
              <w:pStyle w:val="a4"/>
              <w:numPr>
                <w:ilvl w:val="0"/>
                <w:numId w:val="2"/>
              </w:numPr>
              <w:shd w:val="clear" w:color="auto" w:fill="FFFFFF"/>
              <w:ind w:left="57" w:hanging="57"/>
              <w:jc w:val="both"/>
              <w:rPr>
                <w:rFonts w:ascii="Times New Roman" w:eastAsia="Calibri" w:hAnsi="Times New Roman" w:cs="Times New Roman"/>
                <w:sz w:val="24"/>
                <w:szCs w:val="24"/>
              </w:rPr>
            </w:pPr>
            <w:r w:rsidRPr="0010684C">
              <w:rPr>
                <w:rFonts w:ascii="Times New Roman" w:eastAsia="Calibri" w:hAnsi="Times New Roman" w:cs="Times New Roman"/>
                <w:sz w:val="24"/>
                <w:szCs w:val="24"/>
              </w:rPr>
              <w:t>Организация оплачиваемых общественных работ</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Приступили к оплачиваемым общественным работам–82чел.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2.</w:t>
            </w:r>
            <w:r w:rsidRPr="0010684C">
              <w:rPr>
                <w:rFonts w:ascii="Times New Roman" w:eastAsia="Calibri" w:hAnsi="Times New Roman" w:cs="Times New Roman"/>
                <w:sz w:val="24"/>
                <w:szCs w:val="24"/>
              </w:rPr>
              <w:t>Организация</w:t>
            </w:r>
            <w:r w:rsidRPr="0010684C">
              <w:rPr>
                <w:rFonts w:ascii="Times New Roman" w:hAnsi="Times New Roman" w:cs="Times New Roman"/>
                <w:sz w:val="24"/>
                <w:szCs w:val="24"/>
              </w:rPr>
              <w:t xml:space="preserve"> временных работ безработных граждан, испытыва</w:t>
            </w:r>
            <w:r w:rsidRPr="0010684C">
              <w:rPr>
                <w:rFonts w:ascii="Times New Roman" w:hAnsi="Times New Roman" w:cs="Times New Roman"/>
                <w:sz w:val="24"/>
                <w:szCs w:val="24"/>
              </w:rPr>
              <w:t>ю</w:t>
            </w:r>
            <w:r w:rsidRPr="0010684C">
              <w:rPr>
                <w:rFonts w:ascii="Times New Roman" w:hAnsi="Times New Roman" w:cs="Times New Roman"/>
                <w:sz w:val="24"/>
                <w:szCs w:val="24"/>
              </w:rPr>
              <w:t xml:space="preserve">щих трудности в поиске работы </w:t>
            </w:r>
          </w:p>
        </w:tc>
        <w:tc>
          <w:tcPr>
            <w:tcW w:w="4076" w:type="dxa"/>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Приступили к временным работам безр</w:t>
            </w:r>
            <w:r w:rsidRPr="0010684C">
              <w:rPr>
                <w:rFonts w:ascii="Times New Roman" w:hAnsi="Times New Roman" w:cs="Times New Roman"/>
                <w:sz w:val="24"/>
                <w:szCs w:val="24"/>
              </w:rPr>
              <w:t>а</w:t>
            </w:r>
            <w:r w:rsidRPr="0010684C">
              <w:rPr>
                <w:rFonts w:ascii="Times New Roman" w:hAnsi="Times New Roman" w:cs="Times New Roman"/>
                <w:sz w:val="24"/>
                <w:szCs w:val="24"/>
              </w:rPr>
              <w:t>ботные граждане, испытывающие трудности в поиске работы - 22 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3. Организация временных работ несовершеннолетних граждан в во</w:t>
            </w:r>
            <w:r w:rsidRPr="0010684C">
              <w:rPr>
                <w:rFonts w:ascii="Times New Roman" w:hAnsi="Times New Roman" w:cs="Times New Roman"/>
                <w:sz w:val="24"/>
                <w:szCs w:val="24"/>
              </w:rPr>
              <w:t>з</w:t>
            </w:r>
            <w:r w:rsidRPr="0010684C">
              <w:rPr>
                <w:rFonts w:ascii="Times New Roman" w:hAnsi="Times New Roman" w:cs="Times New Roman"/>
                <w:sz w:val="24"/>
                <w:szCs w:val="24"/>
              </w:rPr>
              <w:t>расте от 14 до 18 лет в свободное от учебы время</w:t>
            </w:r>
          </w:p>
        </w:tc>
        <w:tc>
          <w:tcPr>
            <w:tcW w:w="4076" w:type="dxa"/>
            <w:shd w:val="clear" w:color="auto" w:fill="auto"/>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Приступили к временным работам несове</w:t>
            </w:r>
            <w:r w:rsidRPr="0010684C">
              <w:rPr>
                <w:rFonts w:ascii="Times New Roman" w:hAnsi="Times New Roman" w:cs="Times New Roman"/>
                <w:sz w:val="24"/>
                <w:szCs w:val="24"/>
              </w:rPr>
              <w:t>р</w:t>
            </w:r>
            <w:r w:rsidRPr="0010684C">
              <w:rPr>
                <w:rFonts w:ascii="Times New Roman" w:hAnsi="Times New Roman" w:cs="Times New Roman"/>
                <w:sz w:val="24"/>
                <w:szCs w:val="24"/>
              </w:rPr>
              <w:t>шеннолетние граждане в возрасте от 14 до 18 лет в свободное от учебы время – 15 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4. Организация временных  работ безработных граждан в возрасте от 18 до 20 лет, имеющих среднее профессиональное образование и ищ</w:t>
            </w:r>
            <w:r w:rsidRPr="0010684C">
              <w:rPr>
                <w:rFonts w:ascii="Times New Roman" w:hAnsi="Times New Roman" w:cs="Times New Roman"/>
                <w:sz w:val="24"/>
                <w:szCs w:val="24"/>
              </w:rPr>
              <w:t>у</w:t>
            </w:r>
            <w:r w:rsidRPr="0010684C">
              <w:rPr>
                <w:rFonts w:ascii="Times New Roman" w:hAnsi="Times New Roman" w:cs="Times New Roman"/>
                <w:sz w:val="24"/>
                <w:szCs w:val="24"/>
              </w:rPr>
              <w:t xml:space="preserve">щих работу </w:t>
            </w:r>
            <w:r w:rsidRPr="0010684C">
              <w:rPr>
                <w:rFonts w:ascii="Times New Roman" w:hAnsi="Times New Roman" w:cs="Times New Roman"/>
                <w:sz w:val="24"/>
                <w:szCs w:val="24"/>
              </w:rPr>
              <w:lastRenderedPageBreak/>
              <w:t>впервые</w:t>
            </w:r>
          </w:p>
        </w:tc>
        <w:tc>
          <w:tcPr>
            <w:tcW w:w="4076" w:type="dxa"/>
            <w:shd w:val="clear" w:color="auto" w:fill="auto"/>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lastRenderedPageBreak/>
              <w:t>Приступили к временным работам безр</w:t>
            </w:r>
            <w:r w:rsidRPr="0010684C">
              <w:rPr>
                <w:rFonts w:ascii="Times New Roman" w:hAnsi="Times New Roman" w:cs="Times New Roman"/>
                <w:sz w:val="24"/>
                <w:szCs w:val="24"/>
              </w:rPr>
              <w:t>а</w:t>
            </w:r>
            <w:r w:rsidRPr="0010684C">
              <w:rPr>
                <w:rFonts w:ascii="Times New Roman" w:hAnsi="Times New Roman" w:cs="Times New Roman"/>
                <w:sz w:val="24"/>
                <w:szCs w:val="24"/>
              </w:rPr>
              <w:t>ботные граждане в возрасте от 18 до 25 лет, имеющие среднее профессиональное обр</w:t>
            </w:r>
            <w:r w:rsidRPr="0010684C">
              <w:rPr>
                <w:rFonts w:ascii="Times New Roman" w:hAnsi="Times New Roman" w:cs="Times New Roman"/>
                <w:sz w:val="24"/>
                <w:szCs w:val="24"/>
              </w:rPr>
              <w:t>а</w:t>
            </w:r>
            <w:r w:rsidRPr="0010684C">
              <w:rPr>
                <w:rFonts w:ascii="Times New Roman" w:hAnsi="Times New Roman" w:cs="Times New Roman"/>
                <w:sz w:val="24"/>
                <w:szCs w:val="24"/>
              </w:rPr>
              <w:t>зование и ищущие работу впервые – 1чел.</w:t>
            </w:r>
          </w:p>
        </w:tc>
      </w:tr>
      <w:tr w:rsidR="007338FD" w:rsidRPr="0010684C" w:rsidTr="007338FD">
        <w:tc>
          <w:tcPr>
            <w:tcW w:w="2070" w:type="dxa"/>
          </w:tcPr>
          <w:p w:rsidR="007338FD" w:rsidRPr="0010684C" w:rsidRDefault="007338FD" w:rsidP="007338FD">
            <w:pPr>
              <w:rPr>
                <w:rFonts w:ascii="Times New Roman" w:hAnsi="Times New Roman" w:cs="Times New Roman"/>
                <w:sz w:val="24"/>
                <w:szCs w:val="24"/>
              </w:rPr>
            </w:pPr>
          </w:p>
        </w:tc>
        <w:tc>
          <w:tcPr>
            <w:tcW w:w="3425" w:type="dxa"/>
            <w:vMerge w:val="restart"/>
            <w:shd w:val="clear" w:color="auto" w:fill="FFFFFF" w:themeFill="background1"/>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5. Привлечение иностранной раб</w:t>
            </w:r>
            <w:r w:rsidRPr="0010684C">
              <w:rPr>
                <w:rFonts w:ascii="Times New Roman" w:hAnsi="Times New Roman" w:cs="Times New Roman"/>
                <w:sz w:val="24"/>
                <w:szCs w:val="24"/>
              </w:rPr>
              <w:t>о</w:t>
            </w:r>
            <w:r w:rsidRPr="0010684C">
              <w:rPr>
                <w:rFonts w:ascii="Times New Roman" w:hAnsi="Times New Roman" w:cs="Times New Roman"/>
                <w:sz w:val="24"/>
                <w:szCs w:val="24"/>
              </w:rPr>
              <w:t>чей силы в части квоты</w:t>
            </w:r>
          </w:p>
        </w:tc>
        <w:tc>
          <w:tcPr>
            <w:tcW w:w="4076" w:type="dxa"/>
            <w:vMerge w:val="restart"/>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sz w:val="24"/>
                <w:szCs w:val="24"/>
              </w:rPr>
              <w:t>С начала года выдано 27 заключений о привлечении и об использовании 36 иностра</w:t>
            </w:r>
            <w:r w:rsidRPr="0010684C">
              <w:rPr>
                <w:rFonts w:ascii="Times New Roman" w:hAnsi="Times New Roman"/>
                <w:sz w:val="24"/>
                <w:szCs w:val="24"/>
              </w:rPr>
              <w:t>н</w:t>
            </w:r>
            <w:r w:rsidRPr="0010684C">
              <w:rPr>
                <w:rFonts w:ascii="Times New Roman" w:hAnsi="Times New Roman"/>
                <w:sz w:val="24"/>
                <w:szCs w:val="24"/>
              </w:rPr>
              <w:t>ных работников, из них 8 чел. по внекво</w:t>
            </w:r>
            <w:r w:rsidRPr="0010684C">
              <w:rPr>
                <w:rFonts w:ascii="Times New Roman" w:hAnsi="Times New Roman"/>
                <w:sz w:val="24"/>
                <w:szCs w:val="24"/>
              </w:rPr>
              <w:t>т</w:t>
            </w:r>
            <w:r w:rsidRPr="0010684C">
              <w:rPr>
                <w:rFonts w:ascii="Times New Roman" w:hAnsi="Times New Roman"/>
                <w:sz w:val="24"/>
                <w:szCs w:val="24"/>
              </w:rPr>
              <w:t>ным профессиям; отказов в привлечении иностранных работников не выдавалось.</w:t>
            </w:r>
          </w:p>
        </w:tc>
      </w:tr>
      <w:tr w:rsidR="007338FD" w:rsidRPr="0010684C" w:rsidTr="007338FD">
        <w:tc>
          <w:tcPr>
            <w:tcW w:w="2070" w:type="dxa"/>
          </w:tcPr>
          <w:p w:rsidR="007338FD" w:rsidRPr="0010684C" w:rsidRDefault="007338FD" w:rsidP="007338FD">
            <w:pPr>
              <w:rPr>
                <w:rFonts w:ascii="Times New Roman" w:hAnsi="Times New Roman" w:cs="Times New Roman"/>
                <w:sz w:val="24"/>
                <w:szCs w:val="24"/>
              </w:rPr>
            </w:pPr>
          </w:p>
        </w:tc>
        <w:tc>
          <w:tcPr>
            <w:tcW w:w="3425" w:type="dxa"/>
            <w:vMerge/>
          </w:tcPr>
          <w:p w:rsidR="007338FD" w:rsidRPr="0010684C" w:rsidRDefault="007338FD" w:rsidP="007338FD">
            <w:pPr>
              <w:shd w:val="clear" w:color="auto" w:fill="FFFFFF"/>
              <w:ind w:firstLine="34"/>
              <w:jc w:val="both"/>
              <w:rPr>
                <w:rFonts w:ascii="Times New Roman" w:hAnsi="Times New Roman" w:cs="Times New Roman"/>
                <w:sz w:val="24"/>
                <w:szCs w:val="24"/>
              </w:rPr>
            </w:pPr>
          </w:p>
        </w:tc>
        <w:tc>
          <w:tcPr>
            <w:tcW w:w="4076" w:type="dxa"/>
            <w:vMerge/>
            <w:shd w:val="clear" w:color="auto" w:fill="auto"/>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tcPr>
          <w:p w:rsidR="007338FD" w:rsidRPr="0010684C" w:rsidRDefault="007338FD" w:rsidP="007338FD">
            <w:pPr>
              <w:rPr>
                <w:rFonts w:ascii="Times New Roman" w:hAnsi="Times New Roman" w:cs="Times New Roman"/>
                <w:sz w:val="24"/>
                <w:szCs w:val="24"/>
              </w:rPr>
            </w:pPr>
          </w:p>
        </w:tc>
        <w:tc>
          <w:tcPr>
            <w:tcW w:w="3425" w:type="dxa"/>
            <w:vMerge/>
          </w:tcPr>
          <w:p w:rsidR="007338FD" w:rsidRPr="0010684C" w:rsidRDefault="007338FD" w:rsidP="007338FD">
            <w:pPr>
              <w:shd w:val="clear" w:color="auto" w:fill="FFFFFF"/>
              <w:ind w:firstLine="34"/>
              <w:jc w:val="both"/>
              <w:rPr>
                <w:rFonts w:ascii="Times New Roman" w:hAnsi="Times New Roman" w:cs="Times New Roman"/>
                <w:sz w:val="24"/>
                <w:szCs w:val="24"/>
              </w:rPr>
            </w:pPr>
          </w:p>
        </w:tc>
        <w:tc>
          <w:tcPr>
            <w:tcW w:w="4076" w:type="dxa"/>
            <w:vMerge/>
            <w:shd w:val="clear" w:color="auto" w:fill="auto"/>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tcPr>
          <w:p w:rsidR="007338FD" w:rsidRPr="0010684C" w:rsidRDefault="007338FD" w:rsidP="007338FD">
            <w:pPr>
              <w:rPr>
                <w:rFonts w:ascii="Times New Roman" w:hAnsi="Times New Roman" w:cs="Times New Roman"/>
                <w:sz w:val="24"/>
                <w:szCs w:val="24"/>
              </w:rPr>
            </w:pPr>
          </w:p>
        </w:tc>
        <w:tc>
          <w:tcPr>
            <w:tcW w:w="3425" w:type="dxa"/>
            <w:shd w:val="clear" w:color="auto" w:fill="auto"/>
          </w:tcPr>
          <w:p w:rsidR="007338FD" w:rsidRPr="0010684C" w:rsidRDefault="007338FD" w:rsidP="007338FD">
            <w:pPr>
              <w:shd w:val="clear" w:color="auto" w:fill="FFFFFF"/>
              <w:ind w:firstLine="34"/>
              <w:jc w:val="both"/>
              <w:rPr>
                <w:rFonts w:ascii="Times New Roman" w:hAnsi="Times New Roman" w:cs="Times New Roman"/>
                <w:sz w:val="24"/>
                <w:szCs w:val="24"/>
              </w:rPr>
            </w:pPr>
          </w:p>
        </w:tc>
        <w:tc>
          <w:tcPr>
            <w:tcW w:w="4076" w:type="dxa"/>
            <w:shd w:val="clear" w:color="auto" w:fill="auto"/>
          </w:tcPr>
          <w:p w:rsidR="007338FD" w:rsidRPr="0010684C" w:rsidRDefault="007338FD" w:rsidP="007338FD">
            <w:pPr>
              <w:keepNext/>
              <w:suppressAutoHyphens/>
              <w:jc w:val="both"/>
              <w:rPr>
                <w:rFonts w:ascii="Times New Roman" w:hAnsi="Times New Roman" w:cs="Times New Roman"/>
                <w:sz w:val="24"/>
                <w:szCs w:val="24"/>
              </w:rPr>
            </w:pPr>
            <w:r w:rsidRPr="0010684C">
              <w:rPr>
                <w:rFonts w:ascii="Times New Roman" w:hAnsi="Times New Roman" w:cs="Times New Roman"/>
                <w:sz w:val="24"/>
                <w:szCs w:val="24"/>
              </w:rPr>
              <w:t>Проведено заседание Межведомственной комиссии Забайкальского края по вопросам привлечения и использования иностранных работников, на котором рассмотрено:</w:t>
            </w:r>
          </w:p>
          <w:p w:rsidR="007338FD" w:rsidRPr="0010684C" w:rsidRDefault="007338FD" w:rsidP="007338FD">
            <w:pPr>
              <w:keepNext/>
              <w:suppressAutoHyphens/>
              <w:jc w:val="both"/>
              <w:rPr>
                <w:rFonts w:ascii="Times New Roman" w:hAnsi="Times New Roman" w:cs="Times New Roman"/>
                <w:sz w:val="24"/>
                <w:szCs w:val="24"/>
              </w:rPr>
            </w:pPr>
            <w:r w:rsidRPr="0010684C">
              <w:rPr>
                <w:rFonts w:ascii="Times New Roman" w:hAnsi="Times New Roman" w:cs="Times New Roman"/>
                <w:sz w:val="24"/>
                <w:szCs w:val="24"/>
              </w:rPr>
              <w:t>11 заявок о потребности в привлечении 315 иностранных работников на 2023 г.;</w:t>
            </w:r>
          </w:p>
          <w:p w:rsidR="007338FD" w:rsidRPr="0010684C" w:rsidRDefault="007338FD" w:rsidP="007338FD">
            <w:pPr>
              <w:keepNext/>
              <w:suppressAutoHyphens/>
              <w:jc w:val="both"/>
              <w:rPr>
                <w:rFonts w:ascii="Times New Roman" w:hAnsi="Times New Roman" w:cs="Times New Roman"/>
                <w:sz w:val="24"/>
                <w:szCs w:val="24"/>
              </w:rPr>
            </w:pPr>
            <w:r w:rsidRPr="0010684C">
              <w:rPr>
                <w:rFonts w:ascii="Times New Roman" w:hAnsi="Times New Roman" w:cs="Times New Roman"/>
                <w:sz w:val="24"/>
                <w:szCs w:val="24"/>
              </w:rPr>
              <w:t>3 заявки об увеличении потребности в привлечении 96 иностранных работников на 2022 г.</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Реализация мер</w:t>
            </w:r>
            <w:r w:rsidRPr="0010684C">
              <w:rPr>
                <w:rFonts w:ascii="Times New Roman" w:hAnsi="Times New Roman" w:cs="Times New Roman"/>
                <w:sz w:val="24"/>
                <w:szCs w:val="24"/>
              </w:rPr>
              <w:t>о</w:t>
            </w:r>
            <w:r w:rsidRPr="0010684C">
              <w:rPr>
                <w:rFonts w:ascii="Times New Roman" w:hAnsi="Times New Roman" w:cs="Times New Roman"/>
                <w:sz w:val="24"/>
                <w:szCs w:val="24"/>
              </w:rPr>
              <w:t>приятий госуда</w:t>
            </w:r>
            <w:r w:rsidRPr="0010684C">
              <w:rPr>
                <w:rFonts w:ascii="Times New Roman" w:hAnsi="Times New Roman" w:cs="Times New Roman"/>
                <w:sz w:val="24"/>
                <w:szCs w:val="24"/>
              </w:rPr>
              <w:t>р</w:t>
            </w:r>
            <w:r w:rsidRPr="0010684C">
              <w:rPr>
                <w:rFonts w:ascii="Times New Roman" w:hAnsi="Times New Roman" w:cs="Times New Roman"/>
                <w:sz w:val="24"/>
                <w:szCs w:val="24"/>
              </w:rPr>
              <w:t>ственной программы Заба</w:t>
            </w:r>
            <w:r w:rsidRPr="0010684C">
              <w:rPr>
                <w:rFonts w:ascii="Times New Roman" w:hAnsi="Times New Roman" w:cs="Times New Roman"/>
                <w:sz w:val="24"/>
                <w:szCs w:val="24"/>
              </w:rPr>
              <w:t>й</w:t>
            </w:r>
            <w:r w:rsidRPr="0010684C">
              <w:rPr>
                <w:rFonts w:ascii="Times New Roman" w:hAnsi="Times New Roman" w:cs="Times New Roman"/>
                <w:sz w:val="24"/>
                <w:szCs w:val="24"/>
              </w:rPr>
              <w:t>кальского края «Содействие занятости насел</w:t>
            </w:r>
            <w:r w:rsidRPr="0010684C">
              <w:rPr>
                <w:rFonts w:ascii="Times New Roman" w:hAnsi="Times New Roman" w:cs="Times New Roman"/>
                <w:sz w:val="24"/>
                <w:szCs w:val="24"/>
              </w:rPr>
              <w:t>е</w:t>
            </w:r>
            <w:r w:rsidRPr="0010684C">
              <w:rPr>
                <w:rFonts w:ascii="Times New Roman" w:hAnsi="Times New Roman" w:cs="Times New Roman"/>
                <w:sz w:val="24"/>
                <w:szCs w:val="24"/>
              </w:rPr>
              <w:t>ния»</w:t>
            </w:r>
          </w:p>
        </w:tc>
        <w:tc>
          <w:tcPr>
            <w:tcW w:w="3425"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6.Организация ярмарок вакансий и учебных рабочих мест</w:t>
            </w:r>
          </w:p>
        </w:tc>
        <w:tc>
          <w:tcPr>
            <w:tcW w:w="4076"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Сотрудниками отделов центра занятости организовано 22 ярмарок вакансий и учебных рабочих мест, трудоустроено после уч</w:t>
            </w:r>
            <w:r w:rsidRPr="0010684C">
              <w:rPr>
                <w:rFonts w:ascii="Times New Roman" w:hAnsi="Times New Roman" w:cs="Times New Roman"/>
                <w:sz w:val="24"/>
                <w:szCs w:val="24"/>
              </w:rPr>
              <w:t>а</w:t>
            </w:r>
            <w:r w:rsidRPr="0010684C">
              <w:rPr>
                <w:rFonts w:ascii="Times New Roman" w:hAnsi="Times New Roman" w:cs="Times New Roman"/>
                <w:sz w:val="24"/>
                <w:szCs w:val="24"/>
              </w:rPr>
              <w:t>стия в ярмарках вакансий – 2чел.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7. Социальная адаптация безрабо</w:t>
            </w:r>
            <w:r w:rsidRPr="0010684C">
              <w:rPr>
                <w:rFonts w:ascii="Times New Roman" w:hAnsi="Times New Roman" w:cs="Times New Roman"/>
                <w:sz w:val="24"/>
                <w:szCs w:val="24"/>
              </w:rPr>
              <w:t>т</w:t>
            </w:r>
            <w:r w:rsidRPr="0010684C">
              <w:rPr>
                <w:rFonts w:ascii="Times New Roman" w:hAnsi="Times New Roman" w:cs="Times New Roman"/>
                <w:sz w:val="24"/>
                <w:szCs w:val="24"/>
              </w:rPr>
              <w:t>ных граждан на рынке труда</w:t>
            </w:r>
          </w:p>
        </w:tc>
        <w:tc>
          <w:tcPr>
            <w:tcW w:w="4076"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Социальная адаптация безработных граждан на рынке труда оказана 518чел.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8. Психологическая поддержка бе</w:t>
            </w:r>
            <w:r w:rsidRPr="0010684C">
              <w:rPr>
                <w:rFonts w:ascii="Times New Roman" w:hAnsi="Times New Roman" w:cs="Times New Roman"/>
                <w:sz w:val="24"/>
                <w:szCs w:val="24"/>
              </w:rPr>
              <w:t>з</w:t>
            </w:r>
            <w:r w:rsidRPr="0010684C">
              <w:rPr>
                <w:rFonts w:ascii="Times New Roman" w:hAnsi="Times New Roman" w:cs="Times New Roman"/>
                <w:sz w:val="24"/>
                <w:szCs w:val="24"/>
              </w:rPr>
              <w:t>работных граждан на рынке труда</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Психологическая поддержка безработных граждан на рынке труда оказана 500 чел.</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9. Содействие самозанятости безр</w:t>
            </w:r>
            <w:r w:rsidRPr="0010684C">
              <w:rPr>
                <w:rFonts w:ascii="Times New Roman" w:hAnsi="Times New Roman" w:cs="Times New Roman"/>
                <w:sz w:val="24"/>
                <w:szCs w:val="24"/>
              </w:rPr>
              <w:t>а</w:t>
            </w:r>
            <w:r w:rsidRPr="0010684C">
              <w:rPr>
                <w:rFonts w:ascii="Times New Roman" w:hAnsi="Times New Roman" w:cs="Times New Roman"/>
                <w:sz w:val="24"/>
                <w:szCs w:val="24"/>
              </w:rPr>
              <w:t xml:space="preserve">ботных граждан </w:t>
            </w:r>
          </w:p>
        </w:tc>
        <w:tc>
          <w:tcPr>
            <w:tcW w:w="4076" w:type="dxa"/>
            <w:shd w:val="clear" w:color="auto" w:fill="auto"/>
          </w:tcPr>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109 гр-н получили консультационные услуги по содействию самозанятости безрабо</w:t>
            </w:r>
            <w:r w:rsidRPr="0010684C">
              <w:rPr>
                <w:rFonts w:ascii="Times New Roman" w:hAnsi="Times New Roman" w:cs="Times New Roman"/>
                <w:sz w:val="24"/>
                <w:szCs w:val="24"/>
              </w:rPr>
              <w:t>т</w:t>
            </w:r>
            <w:r w:rsidRPr="0010684C">
              <w:rPr>
                <w:rFonts w:ascii="Times New Roman" w:hAnsi="Times New Roman" w:cs="Times New Roman"/>
                <w:sz w:val="24"/>
                <w:szCs w:val="24"/>
              </w:rPr>
              <w:t>ных граждан.</w:t>
            </w:r>
          </w:p>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0 безработных граждан получили единовременную финансовую помощь на откр</w:t>
            </w:r>
            <w:r w:rsidRPr="0010684C">
              <w:rPr>
                <w:rFonts w:ascii="Times New Roman" w:hAnsi="Times New Roman" w:cs="Times New Roman"/>
                <w:sz w:val="24"/>
                <w:szCs w:val="24"/>
              </w:rPr>
              <w:t>ы</w:t>
            </w:r>
            <w:r w:rsidRPr="0010684C">
              <w:rPr>
                <w:rFonts w:ascii="Times New Roman" w:hAnsi="Times New Roman" w:cs="Times New Roman"/>
                <w:sz w:val="24"/>
                <w:szCs w:val="24"/>
              </w:rPr>
              <w:t>тие собственного дела</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10. Организация профессионального обучения и дополнительного пр</w:t>
            </w:r>
            <w:r w:rsidRPr="0010684C">
              <w:rPr>
                <w:rFonts w:ascii="Times New Roman" w:hAnsi="Times New Roman" w:cs="Times New Roman"/>
                <w:sz w:val="24"/>
                <w:szCs w:val="24"/>
              </w:rPr>
              <w:t>о</w:t>
            </w:r>
            <w:r w:rsidRPr="0010684C">
              <w:rPr>
                <w:rFonts w:ascii="Times New Roman" w:hAnsi="Times New Roman" w:cs="Times New Roman"/>
                <w:sz w:val="24"/>
                <w:szCs w:val="24"/>
              </w:rPr>
              <w:t>фессионального</w:t>
            </w:r>
          </w:p>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образования безработных граждан</w:t>
            </w:r>
          </w:p>
        </w:tc>
        <w:tc>
          <w:tcPr>
            <w:tcW w:w="4076"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Приступили к профессиональному обучению и дополнительному профессиональн</w:t>
            </w:r>
            <w:r w:rsidRPr="0010684C">
              <w:rPr>
                <w:rFonts w:ascii="Times New Roman" w:hAnsi="Times New Roman" w:cs="Times New Roman"/>
                <w:sz w:val="24"/>
                <w:szCs w:val="24"/>
              </w:rPr>
              <w:t>о</w:t>
            </w:r>
            <w:r w:rsidRPr="0010684C">
              <w:rPr>
                <w:rFonts w:ascii="Times New Roman" w:hAnsi="Times New Roman" w:cs="Times New Roman"/>
                <w:sz w:val="24"/>
                <w:szCs w:val="24"/>
              </w:rPr>
              <w:t>му образованию - 11 безработных граждан</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jc w:val="both"/>
              <w:rPr>
                <w:rFonts w:ascii="Times New Roman" w:hAnsi="Times New Roman" w:cs="Times New Roman"/>
                <w:sz w:val="24"/>
                <w:szCs w:val="24"/>
              </w:rPr>
            </w:pPr>
            <w:r w:rsidRPr="0010684C">
              <w:rPr>
                <w:rFonts w:ascii="Times New Roman" w:hAnsi="Times New Roman" w:cs="Times New Roman"/>
                <w:sz w:val="24"/>
                <w:szCs w:val="24"/>
              </w:rPr>
              <w:t>11. Организация профессионального обучения и дополнительного профессионального образования о</w:t>
            </w:r>
            <w:r w:rsidRPr="0010684C">
              <w:rPr>
                <w:rFonts w:ascii="Times New Roman" w:hAnsi="Times New Roman" w:cs="Times New Roman"/>
                <w:sz w:val="24"/>
                <w:szCs w:val="24"/>
              </w:rPr>
              <w:t>т</w:t>
            </w:r>
            <w:r w:rsidRPr="0010684C">
              <w:rPr>
                <w:rFonts w:ascii="Times New Roman" w:hAnsi="Times New Roman" w:cs="Times New Roman"/>
                <w:sz w:val="24"/>
                <w:szCs w:val="24"/>
              </w:rPr>
              <w:t xml:space="preserve">дельных категорий граждан </w:t>
            </w:r>
          </w:p>
          <w:p w:rsidR="007338FD" w:rsidRPr="0010684C" w:rsidRDefault="007338FD" w:rsidP="007338FD">
            <w:pPr>
              <w:rPr>
                <w:rFonts w:ascii="Times New Roman" w:hAnsi="Times New Roman" w:cs="Times New Roman"/>
                <w:sz w:val="24"/>
                <w:szCs w:val="24"/>
              </w:rPr>
            </w:pP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lastRenderedPageBreak/>
              <w:t>Профессиональное обучение и дополн</w:t>
            </w:r>
            <w:r w:rsidRPr="0010684C">
              <w:rPr>
                <w:rFonts w:ascii="Times New Roman" w:hAnsi="Times New Roman" w:cs="Times New Roman"/>
                <w:sz w:val="24"/>
                <w:szCs w:val="24"/>
              </w:rPr>
              <w:t>и</w:t>
            </w:r>
            <w:r w:rsidRPr="0010684C">
              <w:rPr>
                <w:rFonts w:ascii="Times New Roman" w:hAnsi="Times New Roman" w:cs="Times New Roman"/>
                <w:sz w:val="24"/>
                <w:szCs w:val="24"/>
              </w:rPr>
              <w:t xml:space="preserve">тельное профессиональное образование: </w:t>
            </w:r>
          </w:p>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-женщин в период отпуска по уходу за р</w:t>
            </w:r>
            <w:r w:rsidRPr="0010684C">
              <w:rPr>
                <w:rFonts w:ascii="Times New Roman" w:hAnsi="Times New Roman" w:cs="Times New Roman"/>
                <w:sz w:val="24"/>
                <w:szCs w:val="24"/>
              </w:rPr>
              <w:t>е</w:t>
            </w:r>
            <w:r w:rsidRPr="0010684C">
              <w:rPr>
                <w:rFonts w:ascii="Times New Roman" w:hAnsi="Times New Roman" w:cs="Times New Roman"/>
                <w:sz w:val="24"/>
                <w:szCs w:val="24"/>
              </w:rPr>
              <w:t>бенком до достижения им возраста трех лет - 0;</w:t>
            </w:r>
          </w:p>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lastRenderedPageBreak/>
              <w:t>- граждан пенсионного возраста – 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12. Организация обязательных и д</w:t>
            </w:r>
            <w:r w:rsidRPr="0010684C">
              <w:rPr>
                <w:rFonts w:ascii="Times New Roman" w:hAnsi="Times New Roman" w:cs="Times New Roman"/>
                <w:sz w:val="24"/>
                <w:szCs w:val="24"/>
              </w:rPr>
              <w:t>о</w:t>
            </w:r>
            <w:r w:rsidRPr="0010684C">
              <w:rPr>
                <w:rFonts w:ascii="Times New Roman" w:hAnsi="Times New Roman" w:cs="Times New Roman"/>
                <w:sz w:val="24"/>
                <w:szCs w:val="24"/>
              </w:rPr>
              <w:t>полнительных  услуг, оказанных гражданам по организации профе</w:t>
            </w:r>
            <w:r w:rsidRPr="0010684C">
              <w:rPr>
                <w:rFonts w:ascii="Times New Roman" w:hAnsi="Times New Roman" w:cs="Times New Roman"/>
                <w:sz w:val="24"/>
                <w:szCs w:val="24"/>
              </w:rPr>
              <w:t>с</w:t>
            </w:r>
            <w:r w:rsidRPr="0010684C">
              <w:rPr>
                <w:rFonts w:ascii="Times New Roman" w:hAnsi="Times New Roman" w:cs="Times New Roman"/>
                <w:sz w:val="24"/>
                <w:szCs w:val="24"/>
              </w:rPr>
              <w:t>сиональной ориентации, ед.</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Количество обязательных и дополнительных  услуг, оказанных гражданам по организации профессиональной ориентации -3381ед.</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13. Подготовка уведомлений работ</w:t>
            </w:r>
            <w:r w:rsidRPr="0010684C">
              <w:rPr>
                <w:rFonts w:ascii="Times New Roman" w:hAnsi="Times New Roman" w:cs="Times New Roman"/>
                <w:sz w:val="24"/>
                <w:szCs w:val="24"/>
              </w:rPr>
              <w:t>о</w:t>
            </w:r>
            <w:r w:rsidRPr="0010684C">
              <w:rPr>
                <w:rFonts w:ascii="Times New Roman" w:hAnsi="Times New Roman" w:cs="Times New Roman"/>
                <w:sz w:val="24"/>
                <w:szCs w:val="24"/>
              </w:rPr>
              <w:t>дателям Забайкальского края об установлении квоты для трудоустро</w:t>
            </w:r>
            <w:r w:rsidRPr="0010684C">
              <w:rPr>
                <w:rFonts w:ascii="Times New Roman" w:hAnsi="Times New Roman" w:cs="Times New Roman"/>
                <w:sz w:val="24"/>
                <w:szCs w:val="24"/>
              </w:rPr>
              <w:t>й</w:t>
            </w:r>
            <w:r w:rsidRPr="0010684C">
              <w:rPr>
                <w:rFonts w:ascii="Times New Roman" w:hAnsi="Times New Roman" w:cs="Times New Roman"/>
                <w:sz w:val="24"/>
                <w:szCs w:val="24"/>
              </w:rPr>
              <w:t>ства несовершеннолетних граждан</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В течение января 2022 года  подготовлено 112 уведомлений работодателям Забайкал</w:t>
            </w:r>
            <w:r w:rsidRPr="0010684C">
              <w:rPr>
                <w:rFonts w:ascii="Times New Roman" w:hAnsi="Times New Roman" w:cs="Times New Roman"/>
                <w:sz w:val="24"/>
                <w:szCs w:val="24"/>
              </w:rPr>
              <w:t>ь</w:t>
            </w:r>
            <w:r w:rsidRPr="0010684C">
              <w:rPr>
                <w:rFonts w:ascii="Times New Roman" w:hAnsi="Times New Roman" w:cs="Times New Roman"/>
                <w:sz w:val="24"/>
                <w:szCs w:val="24"/>
              </w:rPr>
              <w:t>ского края об установлении квоты для тр</w:t>
            </w:r>
            <w:r w:rsidRPr="0010684C">
              <w:rPr>
                <w:rFonts w:ascii="Times New Roman" w:hAnsi="Times New Roman" w:cs="Times New Roman"/>
                <w:sz w:val="24"/>
                <w:szCs w:val="24"/>
              </w:rPr>
              <w:t>у</w:t>
            </w:r>
            <w:r w:rsidRPr="0010684C">
              <w:rPr>
                <w:rFonts w:ascii="Times New Roman" w:hAnsi="Times New Roman" w:cs="Times New Roman"/>
                <w:sz w:val="24"/>
                <w:szCs w:val="24"/>
              </w:rPr>
              <w:t>доустройства несовершеннолетних граждан</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14. Подготовка уведомлений по п</w:t>
            </w:r>
            <w:r w:rsidRPr="0010684C">
              <w:rPr>
                <w:rFonts w:ascii="Times New Roman" w:hAnsi="Times New Roman" w:cs="Times New Roman"/>
                <w:sz w:val="24"/>
                <w:szCs w:val="24"/>
              </w:rPr>
              <w:t>е</w:t>
            </w:r>
            <w:r w:rsidRPr="0010684C">
              <w:rPr>
                <w:rFonts w:ascii="Times New Roman" w:hAnsi="Times New Roman" w:cs="Times New Roman"/>
                <w:sz w:val="24"/>
                <w:szCs w:val="24"/>
              </w:rPr>
              <w:t>реселению</w:t>
            </w:r>
          </w:p>
        </w:tc>
        <w:tc>
          <w:tcPr>
            <w:tcW w:w="4076"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Обратившихся не было.</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shd w:val="clear" w:color="auto" w:fill="FFFFFF"/>
              <w:ind w:firstLine="34"/>
              <w:contextualSpacing/>
              <w:jc w:val="both"/>
              <w:rPr>
                <w:rFonts w:ascii="Times New Roman" w:hAnsi="Times New Roman" w:cs="Times New Roman"/>
                <w:sz w:val="24"/>
                <w:szCs w:val="24"/>
              </w:rPr>
            </w:pPr>
            <w:r w:rsidRPr="0010684C">
              <w:rPr>
                <w:rFonts w:ascii="Times New Roman" w:hAnsi="Times New Roman" w:cs="Times New Roman"/>
                <w:bCs/>
                <w:sz w:val="24"/>
                <w:szCs w:val="24"/>
              </w:rPr>
              <w:t>15. Реализация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w:t>
            </w:r>
          </w:p>
        </w:tc>
        <w:tc>
          <w:tcPr>
            <w:tcW w:w="4076" w:type="dxa"/>
          </w:tcPr>
          <w:p w:rsidR="007338FD" w:rsidRPr="0010684C" w:rsidRDefault="007338FD" w:rsidP="007338FD">
            <w:pPr>
              <w:shd w:val="clear" w:color="auto" w:fill="FFFFFF"/>
              <w:tabs>
                <w:tab w:val="left" w:pos="34"/>
                <w:tab w:val="left" w:pos="743"/>
                <w:tab w:val="left" w:pos="885"/>
              </w:tabs>
              <w:ind w:firstLine="34"/>
              <w:contextualSpacing/>
              <w:jc w:val="both"/>
              <w:rPr>
                <w:rFonts w:ascii="Times New Roman" w:hAnsi="Times New Roman" w:cs="Times New Roman"/>
                <w:snapToGrid w:val="0"/>
                <w:sz w:val="24"/>
                <w:szCs w:val="24"/>
              </w:rPr>
            </w:pPr>
            <w:r w:rsidRPr="0010684C">
              <w:rPr>
                <w:rFonts w:ascii="Times New Roman" w:hAnsi="Times New Roman" w:cs="Times New Roman"/>
                <w:snapToGrid w:val="0"/>
                <w:sz w:val="24"/>
                <w:szCs w:val="24"/>
              </w:rPr>
              <w:t>План на 2022 год – 80 чел. (в том числе 30 – участников и 50 – членов их семей).</w:t>
            </w:r>
          </w:p>
          <w:p w:rsidR="007338FD" w:rsidRPr="0010684C" w:rsidRDefault="007338FD" w:rsidP="007338FD">
            <w:pPr>
              <w:shd w:val="clear" w:color="auto" w:fill="FFFFFF"/>
              <w:tabs>
                <w:tab w:val="left" w:pos="34"/>
                <w:tab w:val="left" w:pos="743"/>
                <w:tab w:val="left" w:pos="885"/>
              </w:tabs>
              <w:contextualSpacing/>
              <w:jc w:val="both"/>
              <w:rPr>
                <w:rFonts w:ascii="Times New Roman" w:hAnsi="Times New Roman" w:cs="Times New Roman"/>
                <w:snapToGrid w:val="0"/>
                <w:sz w:val="24"/>
                <w:szCs w:val="24"/>
              </w:rPr>
            </w:pPr>
            <w:r w:rsidRPr="0010684C">
              <w:rPr>
                <w:rFonts w:ascii="Times New Roman" w:hAnsi="Times New Roman" w:cs="Times New Roman"/>
                <w:snapToGrid w:val="0"/>
                <w:sz w:val="24"/>
                <w:szCs w:val="24"/>
              </w:rPr>
              <w:t>С начала 2022 года для участия в г</w:t>
            </w:r>
            <w:r w:rsidRPr="0010684C">
              <w:rPr>
                <w:rFonts w:ascii="Times New Roman" w:hAnsi="Times New Roman" w:cs="Times New Roman"/>
                <w:sz w:val="24"/>
                <w:szCs w:val="24"/>
              </w:rPr>
              <w:t>осударс</w:t>
            </w:r>
            <w:r w:rsidRPr="0010684C">
              <w:rPr>
                <w:rFonts w:ascii="Times New Roman" w:hAnsi="Times New Roman" w:cs="Times New Roman"/>
                <w:sz w:val="24"/>
                <w:szCs w:val="24"/>
              </w:rPr>
              <w:t>т</w:t>
            </w:r>
            <w:r w:rsidRPr="0010684C">
              <w:rPr>
                <w:rFonts w:ascii="Times New Roman" w:hAnsi="Times New Roman" w:cs="Times New Roman"/>
                <w:sz w:val="24"/>
                <w:szCs w:val="24"/>
              </w:rPr>
              <w:t xml:space="preserve">венной программе </w:t>
            </w:r>
            <w:r w:rsidRPr="0010684C">
              <w:rPr>
                <w:rFonts w:ascii="Times New Roman" w:hAnsi="Times New Roman" w:cs="Times New Roman"/>
                <w:snapToGrid w:val="0"/>
                <w:sz w:val="24"/>
                <w:szCs w:val="24"/>
              </w:rPr>
              <w:t>в Министерство поступ</w:t>
            </w:r>
            <w:r w:rsidRPr="0010684C">
              <w:rPr>
                <w:rFonts w:ascii="Times New Roman" w:hAnsi="Times New Roman" w:cs="Times New Roman"/>
                <w:snapToGrid w:val="0"/>
                <w:sz w:val="24"/>
                <w:szCs w:val="24"/>
              </w:rPr>
              <w:t>и</w:t>
            </w:r>
            <w:r w:rsidRPr="0010684C">
              <w:rPr>
                <w:rFonts w:ascii="Times New Roman" w:hAnsi="Times New Roman" w:cs="Times New Roman"/>
                <w:snapToGrid w:val="0"/>
                <w:sz w:val="24"/>
                <w:szCs w:val="24"/>
              </w:rPr>
              <w:t>ло 7 заявлений от соотечественников, пост</w:t>
            </w:r>
            <w:r w:rsidRPr="0010684C">
              <w:rPr>
                <w:rFonts w:ascii="Times New Roman" w:hAnsi="Times New Roman" w:cs="Times New Roman"/>
                <w:snapToGrid w:val="0"/>
                <w:sz w:val="24"/>
                <w:szCs w:val="24"/>
              </w:rPr>
              <w:t>о</w:t>
            </w:r>
            <w:r w:rsidRPr="0010684C">
              <w:rPr>
                <w:rFonts w:ascii="Times New Roman" w:hAnsi="Times New Roman" w:cs="Times New Roman"/>
                <w:snapToGrid w:val="0"/>
                <w:sz w:val="24"/>
                <w:szCs w:val="24"/>
              </w:rPr>
              <w:t>янно проживающих на территории Забайкальского края.Из 7 заявлений положител</w:t>
            </w:r>
            <w:r w:rsidRPr="0010684C">
              <w:rPr>
                <w:rFonts w:ascii="Times New Roman" w:hAnsi="Times New Roman" w:cs="Times New Roman"/>
                <w:snapToGrid w:val="0"/>
                <w:sz w:val="24"/>
                <w:szCs w:val="24"/>
              </w:rPr>
              <w:t>ь</w:t>
            </w:r>
            <w:r w:rsidRPr="0010684C">
              <w:rPr>
                <w:rFonts w:ascii="Times New Roman" w:hAnsi="Times New Roman" w:cs="Times New Roman"/>
                <w:snapToGrid w:val="0"/>
                <w:sz w:val="24"/>
                <w:szCs w:val="24"/>
              </w:rPr>
              <w:t>но рассмотренных  заявлений- 6, одно нах</w:t>
            </w:r>
            <w:r w:rsidRPr="0010684C">
              <w:rPr>
                <w:rFonts w:ascii="Times New Roman" w:hAnsi="Times New Roman" w:cs="Times New Roman"/>
                <w:snapToGrid w:val="0"/>
                <w:sz w:val="24"/>
                <w:szCs w:val="24"/>
              </w:rPr>
              <w:t>о</w:t>
            </w:r>
            <w:r w:rsidRPr="0010684C">
              <w:rPr>
                <w:rFonts w:ascii="Times New Roman" w:hAnsi="Times New Roman" w:cs="Times New Roman"/>
                <w:snapToGrid w:val="0"/>
                <w:sz w:val="24"/>
                <w:szCs w:val="24"/>
              </w:rPr>
              <w:t>дится на рассмотрении.</w:t>
            </w:r>
          </w:p>
          <w:p w:rsidR="007338FD" w:rsidRPr="0010684C" w:rsidRDefault="007338FD" w:rsidP="007338FD">
            <w:pPr>
              <w:shd w:val="clear" w:color="auto" w:fill="FFFFFF"/>
              <w:ind w:firstLine="34"/>
              <w:jc w:val="both"/>
              <w:rPr>
                <w:rFonts w:ascii="Times New Roman" w:hAnsi="Times New Roman" w:cs="Times New Roman"/>
                <w:sz w:val="24"/>
                <w:szCs w:val="24"/>
              </w:rPr>
            </w:pPr>
            <w:r w:rsidRPr="0010684C">
              <w:rPr>
                <w:rFonts w:ascii="Times New Roman" w:hAnsi="Times New Roman" w:cs="Times New Roman"/>
                <w:sz w:val="24"/>
                <w:szCs w:val="24"/>
              </w:rPr>
              <w:t>По данным УМВД России по Забайкал</w:t>
            </w:r>
            <w:r w:rsidRPr="0010684C">
              <w:rPr>
                <w:rFonts w:ascii="Times New Roman" w:hAnsi="Times New Roman" w:cs="Times New Roman"/>
                <w:sz w:val="24"/>
                <w:szCs w:val="24"/>
              </w:rPr>
              <w:t>ь</w:t>
            </w:r>
            <w:r w:rsidRPr="0010684C">
              <w:rPr>
                <w:rFonts w:ascii="Times New Roman" w:hAnsi="Times New Roman" w:cs="Times New Roman"/>
                <w:sz w:val="24"/>
                <w:szCs w:val="24"/>
              </w:rPr>
              <w:t>скому краю за январь-февраль 2022 года численность прибывших граждан составила 7 чел. (8,8 % от плана), в том числе 4 учас</w:t>
            </w:r>
            <w:r w:rsidRPr="0010684C">
              <w:rPr>
                <w:rFonts w:ascii="Times New Roman" w:hAnsi="Times New Roman" w:cs="Times New Roman"/>
                <w:sz w:val="24"/>
                <w:szCs w:val="24"/>
              </w:rPr>
              <w:t>т</w:t>
            </w:r>
            <w:r w:rsidRPr="0010684C">
              <w:rPr>
                <w:rFonts w:ascii="Times New Roman" w:hAnsi="Times New Roman" w:cs="Times New Roman"/>
                <w:sz w:val="24"/>
                <w:szCs w:val="24"/>
              </w:rPr>
              <w:t>ника и 3 члена их семей. 5 соотечественн</w:t>
            </w:r>
            <w:r w:rsidRPr="0010684C">
              <w:rPr>
                <w:rFonts w:ascii="Times New Roman" w:hAnsi="Times New Roman" w:cs="Times New Roman"/>
                <w:sz w:val="24"/>
                <w:szCs w:val="24"/>
              </w:rPr>
              <w:t>и</w:t>
            </w:r>
            <w:r w:rsidRPr="0010684C">
              <w:rPr>
                <w:rFonts w:ascii="Times New Roman" w:hAnsi="Times New Roman" w:cs="Times New Roman"/>
                <w:sz w:val="24"/>
                <w:szCs w:val="24"/>
              </w:rPr>
              <w:t>ков постоянно или временно проживали в РФ на законном основании 2 соотечестве</w:t>
            </w:r>
            <w:r w:rsidRPr="0010684C">
              <w:rPr>
                <w:rFonts w:ascii="Times New Roman" w:hAnsi="Times New Roman" w:cs="Times New Roman"/>
                <w:sz w:val="24"/>
                <w:szCs w:val="24"/>
              </w:rPr>
              <w:t>н</w:t>
            </w:r>
            <w:r w:rsidRPr="0010684C">
              <w:rPr>
                <w:rFonts w:ascii="Times New Roman" w:hAnsi="Times New Roman" w:cs="Times New Roman"/>
                <w:sz w:val="24"/>
                <w:szCs w:val="24"/>
              </w:rPr>
              <w:t>ника прибыли из-за рубежа.</w:t>
            </w:r>
          </w:p>
          <w:p w:rsidR="007338FD" w:rsidRPr="0010684C" w:rsidRDefault="007338FD" w:rsidP="007338FD">
            <w:pPr>
              <w:shd w:val="clear" w:color="auto" w:fill="FFFFFF"/>
              <w:jc w:val="both"/>
              <w:rPr>
                <w:rFonts w:ascii="Times New Roman" w:hAnsi="Times New Roman" w:cs="Times New Roman"/>
                <w:bCs/>
                <w:color w:val="000000"/>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16. Участие специалистов отдела в мероприятиях по направлениям де</w:t>
            </w:r>
            <w:r w:rsidRPr="0010684C">
              <w:rPr>
                <w:rFonts w:ascii="Times New Roman" w:hAnsi="Times New Roman" w:cs="Times New Roman"/>
                <w:sz w:val="24"/>
                <w:szCs w:val="24"/>
              </w:rPr>
              <w:t>я</w:t>
            </w:r>
            <w:r w:rsidRPr="0010684C">
              <w:rPr>
                <w:rFonts w:ascii="Times New Roman" w:hAnsi="Times New Roman" w:cs="Times New Roman"/>
                <w:sz w:val="24"/>
                <w:szCs w:val="24"/>
              </w:rPr>
              <w:t>тельности</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Участие в еженедельных ВКС с Минтрудом России и Рострудом по оказанию гос. услуг в электронном виде гражданам  по содейс</w:t>
            </w:r>
            <w:r w:rsidRPr="0010684C">
              <w:rPr>
                <w:rFonts w:ascii="Times New Roman" w:hAnsi="Times New Roman" w:cs="Times New Roman"/>
                <w:sz w:val="24"/>
                <w:szCs w:val="24"/>
              </w:rPr>
              <w:t>т</w:t>
            </w:r>
            <w:r w:rsidRPr="0010684C">
              <w:rPr>
                <w:rFonts w:ascii="Times New Roman" w:hAnsi="Times New Roman" w:cs="Times New Roman"/>
                <w:sz w:val="24"/>
                <w:szCs w:val="24"/>
              </w:rPr>
              <w:t>вию в поиске походящей работы, работод</w:t>
            </w:r>
            <w:r w:rsidRPr="0010684C">
              <w:rPr>
                <w:rFonts w:ascii="Times New Roman" w:hAnsi="Times New Roman" w:cs="Times New Roman"/>
                <w:sz w:val="24"/>
                <w:szCs w:val="24"/>
              </w:rPr>
              <w:t>а</w:t>
            </w:r>
            <w:r w:rsidRPr="0010684C">
              <w:rPr>
                <w:rFonts w:ascii="Times New Roman" w:hAnsi="Times New Roman" w:cs="Times New Roman"/>
                <w:sz w:val="24"/>
                <w:szCs w:val="24"/>
              </w:rPr>
              <w:t>телям в подборе подходящих кандидатур.</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17. Проекты НПА</w:t>
            </w:r>
          </w:p>
        </w:tc>
        <w:tc>
          <w:tcPr>
            <w:tcW w:w="4076" w:type="dxa"/>
          </w:tcPr>
          <w:p w:rsidR="007338FD" w:rsidRPr="0010684C" w:rsidRDefault="007338FD" w:rsidP="007338FD">
            <w:pPr>
              <w:pStyle w:val="a4"/>
              <w:numPr>
                <w:ilvl w:val="0"/>
                <w:numId w:val="1"/>
              </w:numPr>
              <w:autoSpaceDE w:val="0"/>
              <w:autoSpaceDN w:val="0"/>
              <w:adjustRightInd w:val="0"/>
              <w:ind w:left="175" w:hanging="283"/>
              <w:rPr>
                <w:rFonts w:ascii="Times New Roman" w:hAnsi="Times New Roman" w:cs="Times New Roman"/>
                <w:sz w:val="24"/>
                <w:szCs w:val="24"/>
              </w:rPr>
            </w:pPr>
            <w:r w:rsidRPr="0010684C">
              <w:rPr>
                <w:rFonts w:ascii="Times New Roman" w:hAnsi="Times New Roman" w:cs="Times New Roman"/>
                <w:sz w:val="24"/>
                <w:szCs w:val="24"/>
              </w:rPr>
              <w:t>Подготовлен и подписан приказ Министерства «Об утверждении объемов и в</w:t>
            </w:r>
            <w:r w:rsidRPr="0010684C">
              <w:rPr>
                <w:rFonts w:ascii="Times New Roman" w:hAnsi="Times New Roman" w:cs="Times New Roman"/>
                <w:sz w:val="24"/>
                <w:szCs w:val="24"/>
              </w:rPr>
              <w:t>и</w:t>
            </w:r>
            <w:r w:rsidRPr="0010684C">
              <w:rPr>
                <w:rFonts w:ascii="Times New Roman" w:hAnsi="Times New Roman" w:cs="Times New Roman"/>
                <w:sz w:val="24"/>
                <w:szCs w:val="24"/>
              </w:rPr>
              <w:t xml:space="preserve">дов общественных работ, организуемых на </w:t>
            </w:r>
            <w:r w:rsidRPr="0010684C">
              <w:rPr>
                <w:rFonts w:ascii="Times New Roman" w:hAnsi="Times New Roman" w:cs="Times New Roman"/>
                <w:sz w:val="24"/>
                <w:szCs w:val="24"/>
              </w:rPr>
              <w:lastRenderedPageBreak/>
              <w:t>территории Забайкальского края, в 2022 году» от 24.01.2022г. № 81</w:t>
            </w:r>
          </w:p>
          <w:p w:rsidR="007338FD" w:rsidRPr="0010684C" w:rsidRDefault="007338FD" w:rsidP="007338FD">
            <w:pPr>
              <w:autoSpaceDE w:val="0"/>
              <w:autoSpaceDN w:val="0"/>
              <w:adjustRightInd w:val="0"/>
              <w:ind w:left="1134"/>
              <w:jc w:val="both"/>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Методическая помощь специ</w:t>
            </w:r>
            <w:r w:rsidRPr="0010684C">
              <w:rPr>
                <w:rFonts w:ascii="Times New Roman" w:hAnsi="Times New Roman" w:cs="Times New Roman"/>
                <w:sz w:val="24"/>
                <w:szCs w:val="24"/>
              </w:rPr>
              <w:t>а</w:t>
            </w:r>
            <w:r w:rsidRPr="0010684C">
              <w:rPr>
                <w:rFonts w:ascii="Times New Roman" w:hAnsi="Times New Roman" w:cs="Times New Roman"/>
                <w:sz w:val="24"/>
                <w:szCs w:val="24"/>
              </w:rPr>
              <w:t>листам отделов краевого центра з</w:t>
            </w:r>
            <w:r w:rsidRPr="0010684C">
              <w:rPr>
                <w:rFonts w:ascii="Times New Roman" w:hAnsi="Times New Roman" w:cs="Times New Roman"/>
                <w:sz w:val="24"/>
                <w:szCs w:val="24"/>
              </w:rPr>
              <w:t>а</w:t>
            </w:r>
            <w:r w:rsidRPr="0010684C">
              <w:rPr>
                <w:rFonts w:ascii="Times New Roman" w:hAnsi="Times New Roman" w:cs="Times New Roman"/>
                <w:sz w:val="24"/>
                <w:szCs w:val="24"/>
              </w:rPr>
              <w:t>нятости населения</w:t>
            </w:r>
          </w:p>
        </w:tc>
        <w:tc>
          <w:tcPr>
            <w:tcW w:w="4076" w:type="dxa"/>
          </w:tcPr>
          <w:p w:rsidR="007338FD" w:rsidRPr="0010684C" w:rsidRDefault="007338FD" w:rsidP="007338FD">
            <w:pPr>
              <w:jc w:val="both"/>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В – телефон горячей линии</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За отчетный период специалистами отдела даны ответы на 56 звонков, поступивших на телефон горячей линии</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За отчетный период  февраль 2022 г. -</w:t>
            </w:r>
          </w:p>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35 шт.</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Отдел надзора и контроля</w:t>
            </w:r>
          </w:p>
        </w:tc>
        <w:tc>
          <w:tcPr>
            <w:tcW w:w="3425"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1. Количество проверок работодат</w:t>
            </w:r>
            <w:r w:rsidRPr="0010684C">
              <w:rPr>
                <w:rFonts w:ascii="Times New Roman" w:hAnsi="Times New Roman" w:cs="Times New Roman"/>
                <w:sz w:val="24"/>
                <w:szCs w:val="24"/>
              </w:rPr>
              <w:t>е</w:t>
            </w:r>
            <w:r w:rsidRPr="0010684C">
              <w:rPr>
                <w:rFonts w:ascii="Times New Roman" w:hAnsi="Times New Roman" w:cs="Times New Roman"/>
                <w:sz w:val="24"/>
                <w:szCs w:val="24"/>
              </w:rPr>
              <w:t>лей по исполнению ими законод</w:t>
            </w:r>
            <w:r w:rsidRPr="0010684C">
              <w:rPr>
                <w:rFonts w:ascii="Times New Roman" w:hAnsi="Times New Roman" w:cs="Times New Roman"/>
                <w:sz w:val="24"/>
                <w:szCs w:val="24"/>
              </w:rPr>
              <w:t>а</w:t>
            </w:r>
            <w:r w:rsidRPr="0010684C">
              <w:rPr>
                <w:rFonts w:ascii="Times New Roman" w:hAnsi="Times New Roman" w:cs="Times New Roman"/>
                <w:sz w:val="24"/>
                <w:szCs w:val="24"/>
              </w:rPr>
              <w:t>тельства о занятости (план/факт)</w:t>
            </w:r>
          </w:p>
        </w:tc>
        <w:tc>
          <w:tcPr>
            <w:tcW w:w="4076" w:type="dxa"/>
          </w:tcPr>
          <w:p w:rsidR="007338FD" w:rsidRPr="0010684C" w:rsidRDefault="007338FD" w:rsidP="007338FD">
            <w:pPr>
              <w:rPr>
                <w:rFonts w:ascii="Times New Roman" w:hAnsi="Times New Roman" w:cs="Times New Roman"/>
                <w:sz w:val="24"/>
                <w:szCs w:val="24"/>
                <w:lang w:val="en-US"/>
              </w:rPr>
            </w:pPr>
            <w:r w:rsidRPr="0010684C">
              <w:rPr>
                <w:rFonts w:ascii="Times New Roman" w:hAnsi="Times New Roman" w:cs="Times New Roman"/>
                <w:sz w:val="24"/>
                <w:szCs w:val="24"/>
              </w:rPr>
              <w:t>0/</w:t>
            </w:r>
            <w:r w:rsidRPr="0010684C">
              <w:rPr>
                <w:rFonts w:ascii="Times New Roman" w:hAnsi="Times New Roman" w:cs="Times New Roman"/>
                <w:sz w:val="24"/>
                <w:szCs w:val="24"/>
                <w:lang w:val="en-US"/>
              </w:rPr>
              <w:t>0</w:t>
            </w:r>
          </w:p>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2. Количество проверок отделов ГКУ КЦЗН Забайкальского края по исполнению законодательства о зан</w:t>
            </w:r>
            <w:r w:rsidRPr="0010684C">
              <w:rPr>
                <w:rFonts w:ascii="Times New Roman" w:hAnsi="Times New Roman" w:cs="Times New Roman"/>
                <w:sz w:val="24"/>
                <w:szCs w:val="24"/>
              </w:rPr>
              <w:t>я</w:t>
            </w:r>
            <w:r w:rsidRPr="0010684C">
              <w:rPr>
                <w:rFonts w:ascii="Times New Roman" w:hAnsi="Times New Roman" w:cs="Times New Roman"/>
                <w:sz w:val="24"/>
                <w:szCs w:val="24"/>
              </w:rPr>
              <w:t>тости (план/факт)</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1/1</w:t>
            </w:r>
          </w:p>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 Плановая проверка Оловяннинского отд</w:t>
            </w:r>
            <w:r w:rsidRPr="0010684C">
              <w:rPr>
                <w:rFonts w:ascii="Times New Roman" w:hAnsi="Times New Roman" w:cs="Times New Roman"/>
                <w:sz w:val="24"/>
                <w:szCs w:val="24"/>
              </w:rPr>
              <w:t>е</w:t>
            </w:r>
            <w:r w:rsidRPr="0010684C">
              <w:rPr>
                <w:rFonts w:ascii="Times New Roman" w:hAnsi="Times New Roman" w:cs="Times New Roman"/>
                <w:sz w:val="24"/>
                <w:szCs w:val="24"/>
              </w:rPr>
              <w:t>ла ГКУ КЦЗН Забайкальского края</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 Предоставление информации по запросам в другие организации</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28</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 Отчетность</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w:t>
            </w:r>
          </w:p>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5. НПА</w:t>
            </w:r>
          </w:p>
        </w:tc>
        <w:tc>
          <w:tcPr>
            <w:tcW w:w="4076" w:type="dxa"/>
          </w:tcPr>
          <w:p w:rsidR="007338FD" w:rsidRPr="0010684C" w:rsidRDefault="007338FD" w:rsidP="007338FD">
            <w:pPr>
              <w:jc w:val="center"/>
              <w:rPr>
                <w:rFonts w:ascii="Times New Roman" w:hAnsi="Times New Roman" w:cs="Times New Roman"/>
                <w:sz w:val="24"/>
                <w:szCs w:val="24"/>
              </w:rPr>
            </w:pPr>
            <w:r w:rsidRPr="0010684C">
              <w:rPr>
                <w:rFonts w:ascii="Times New Roman" w:hAnsi="Times New Roman" w:cs="Times New Roman"/>
                <w:sz w:val="24"/>
                <w:szCs w:val="24"/>
              </w:rPr>
              <w:t>Подготовка проекта распоряжения Мин</w:t>
            </w:r>
            <w:r w:rsidRPr="0010684C">
              <w:rPr>
                <w:rFonts w:ascii="Times New Roman" w:hAnsi="Times New Roman" w:cs="Times New Roman"/>
                <w:sz w:val="24"/>
                <w:szCs w:val="24"/>
              </w:rPr>
              <w:t>и</w:t>
            </w:r>
            <w:r w:rsidRPr="0010684C">
              <w:rPr>
                <w:rFonts w:ascii="Times New Roman" w:hAnsi="Times New Roman" w:cs="Times New Roman"/>
                <w:sz w:val="24"/>
                <w:szCs w:val="24"/>
              </w:rPr>
              <w:t xml:space="preserve">стерства «План мероприятий по снижению уровня теневой занятости и легализации трудовых отношений  в Забайкальском крае </w:t>
            </w:r>
          </w:p>
          <w:p w:rsidR="007338FD" w:rsidRPr="0010684C" w:rsidRDefault="007338FD" w:rsidP="007338FD">
            <w:pPr>
              <w:jc w:val="center"/>
              <w:rPr>
                <w:rFonts w:ascii="Times New Roman" w:hAnsi="Times New Roman" w:cs="Times New Roman"/>
                <w:sz w:val="24"/>
                <w:szCs w:val="24"/>
              </w:rPr>
            </w:pPr>
            <w:r w:rsidRPr="0010684C">
              <w:rPr>
                <w:rFonts w:ascii="Times New Roman" w:hAnsi="Times New Roman" w:cs="Times New Roman"/>
                <w:sz w:val="24"/>
                <w:szCs w:val="24"/>
              </w:rPr>
              <w:t>на 2022-2024 годы»</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 xml:space="preserve">6.Другое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Предоставление информации работникам отделов ГКУ КЦЗН Забайкальского края по вопросам с</w:t>
            </w:r>
            <w:r w:rsidRPr="0010684C">
              <w:rPr>
                <w:rFonts w:ascii="Times New Roman" w:hAnsi="Times New Roman" w:cs="Times New Roman"/>
                <w:sz w:val="24"/>
                <w:szCs w:val="24"/>
              </w:rPr>
              <w:t>о</w:t>
            </w:r>
            <w:r w:rsidRPr="0010684C">
              <w:rPr>
                <w:rFonts w:ascii="Times New Roman" w:hAnsi="Times New Roman" w:cs="Times New Roman"/>
                <w:sz w:val="24"/>
                <w:szCs w:val="24"/>
              </w:rPr>
              <w:t>действия занятости</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Постоянно</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 xml:space="preserve">В – телефон горячей линии (ответов)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41</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 (ответов)</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Отдел государс</w:t>
            </w:r>
            <w:r w:rsidRPr="0010684C">
              <w:rPr>
                <w:rFonts w:ascii="Times New Roman" w:hAnsi="Times New Roman" w:cs="Times New Roman"/>
                <w:sz w:val="24"/>
                <w:szCs w:val="24"/>
              </w:rPr>
              <w:t>т</w:t>
            </w:r>
            <w:r w:rsidRPr="0010684C">
              <w:rPr>
                <w:rFonts w:ascii="Times New Roman" w:hAnsi="Times New Roman" w:cs="Times New Roman"/>
                <w:sz w:val="24"/>
                <w:szCs w:val="24"/>
              </w:rPr>
              <w:t>венной эксперт</w:t>
            </w:r>
            <w:r w:rsidRPr="0010684C">
              <w:rPr>
                <w:rFonts w:ascii="Times New Roman" w:hAnsi="Times New Roman" w:cs="Times New Roman"/>
                <w:sz w:val="24"/>
                <w:szCs w:val="24"/>
              </w:rPr>
              <w:t>и</w:t>
            </w:r>
            <w:r w:rsidRPr="0010684C">
              <w:rPr>
                <w:rFonts w:ascii="Times New Roman" w:hAnsi="Times New Roman" w:cs="Times New Roman"/>
                <w:sz w:val="24"/>
                <w:szCs w:val="24"/>
              </w:rPr>
              <w:t>зы условий и о</w:t>
            </w:r>
            <w:r w:rsidRPr="0010684C">
              <w:rPr>
                <w:rFonts w:ascii="Times New Roman" w:hAnsi="Times New Roman" w:cs="Times New Roman"/>
                <w:sz w:val="24"/>
                <w:szCs w:val="24"/>
              </w:rPr>
              <w:t>х</w:t>
            </w:r>
            <w:r w:rsidRPr="0010684C">
              <w:rPr>
                <w:rFonts w:ascii="Times New Roman" w:hAnsi="Times New Roman" w:cs="Times New Roman"/>
                <w:sz w:val="24"/>
                <w:szCs w:val="24"/>
              </w:rPr>
              <w:t>раны труда</w:t>
            </w: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1.Осуществление на территории З</w:t>
            </w:r>
            <w:r w:rsidRPr="0010684C">
              <w:rPr>
                <w:rFonts w:ascii="Times New Roman" w:hAnsi="Times New Roman" w:cs="Times New Roman"/>
                <w:sz w:val="24"/>
                <w:szCs w:val="24"/>
              </w:rPr>
              <w:t>а</w:t>
            </w:r>
            <w:r w:rsidRPr="0010684C">
              <w:rPr>
                <w:rFonts w:ascii="Times New Roman" w:hAnsi="Times New Roman" w:cs="Times New Roman"/>
                <w:sz w:val="24"/>
                <w:szCs w:val="24"/>
              </w:rPr>
              <w:t>байкальского края государственной экспертизы условий труда</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rPr>
          <w:trHeight w:val="124"/>
        </w:trPr>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 xml:space="preserve">2.  Заседание краевой </w:t>
            </w:r>
            <w:r w:rsidRPr="0010684C">
              <w:rPr>
                <w:rFonts w:ascii="Times New Roman" w:hAnsi="Times New Roman" w:cs="Times New Roman"/>
                <w:sz w:val="24"/>
                <w:szCs w:val="24"/>
              </w:rPr>
              <w:lastRenderedPageBreak/>
              <w:t>межведомс</w:t>
            </w:r>
            <w:r w:rsidRPr="0010684C">
              <w:rPr>
                <w:rFonts w:ascii="Times New Roman" w:hAnsi="Times New Roman" w:cs="Times New Roman"/>
                <w:sz w:val="24"/>
                <w:szCs w:val="24"/>
              </w:rPr>
              <w:t>т</w:t>
            </w:r>
            <w:r w:rsidRPr="0010684C">
              <w:rPr>
                <w:rFonts w:ascii="Times New Roman" w:hAnsi="Times New Roman" w:cs="Times New Roman"/>
                <w:sz w:val="24"/>
                <w:szCs w:val="24"/>
              </w:rPr>
              <w:t>венной комиссии по охране труда</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lastRenderedPageBreak/>
              <w:t>0</w:t>
            </w:r>
          </w:p>
        </w:tc>
      </w:tr>
      <w:tr w:rsidR="007338FD" w:rsidRPr="0010684C" w:rsidTr="007338FD">
        <w:trPr>
          <w:trHeight w:val="124"/>
        </w:trPr>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2.1. Совещания, конференции, кру</w:t>
            </w:r>
            <w:r w:rsidRPr="0010684C">
              <w:rPr>
                <w:rFonts w:ascii="Times New Roman" w:hAnsi="Times New Roman" w:cs="Times New Roman"/>
                <w:sz w:val="24"/>
                <w:szCs w:val="24"/>
              </w:rPr>
              <w:t>г</w:t>
            </w:r>
            <w:r w:rsidRPr="0010684C">
              <w:rPr>
                <w:rFonts w:ascii="Times New Roman" w:hAnsi="Times New Roman" w:cs="Times New Roman"/>
                <w:sz w:val="24"/>
                <w:szCs w:val="24"/>
              </w:rPr>
              <w:t>лые столы по вопросам охраны труда</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3.Проведение проверок органов местного самоуправления по осущес</w:t>
            </w:r>
            <w:r w:rsidRPr="0010684C">
              <w:rPr>
                <w:rFonts w:ascii="Times New Roman" w:hAnsi="Times New Roman" w:cs="Times New Roman"/>
                <w:sz w:val="24"/>
                <w:szCs w:val="24"/>
              </w:rPr>
              <w:t>т</w:t>
            </w:r>
            <w:r w:rsidRPr="0010684C">
              <w:rPr>
                <w:rFonts w:ascii="Times New Roman" w:hAnsi="Times New Roman" w:cs="Times New Roman"/>
                <w:sz w:val="24"/>
                <w:szCs w:val="24"/>
              </w:rPr>
              <w:t>влению переданных отдельных гос</w:t>
            </w:r>
            <w:r w:rsidRPr="0010684C">
              <w:rPr>
                <w:rFonts w:ascii="Times New Roman" w:hAnsi="Times New Roman" w:cs="Times New Roman"/>
                <w:sz w:val="24"/>
                <w:szCs w:val="24"/>
              </w:rPr>
              <w:t>у</w:t>
            </w:r>
            <w:r w:rsidRPr="0010684C">
              <w:rPr>
                <w:rFonts w:ascii="Times New Roman" w:hAnsi="Times New Roman" w:cs="Times New Roman"/>
                <w:sz w:val="24"/>
                <w:szCs w:val="24"/>
              </w:rPr>
              <w:t>дарственных полномочий в сфере труда</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 Проведение проверок по ведомс</w:t>
            </w:r>
            <w:r w:rsidRPr="0010684C">
              <w:rPr>
                <w:rFonts w:ascii="Times New Roman" w:hAnsi="Times New Roman" w:cs="Times New Roman"/>
                <w:sz w:val="24"/>
                <w:szCs w:val="24"/>
              </w:rPr>
              <w:t>т</w:t>
            </w:r>
            <w:r w:rsidRPr="0010684C">
              <w:rPr>
                <w:rFonts w:ascii="Times New Roman" w:hAnsi="Times New Roman" w:cs="Times New Roman"/>
                <w:sz w:val="24"/>
                <w:szCs w:val="24"/>
              </w:rPr>
              <w:t>венному контролю</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 xml:space="preserve">5. Производственный травматизм с тяжелыми последствиями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По извещениям ФСС по Забайкальскому краю в феврале  2022 года произошло 4 тяжелых несчастных случаев, из них постр</w:t>
            </w:r>
            <w:r w:rsidRPr="0010684C">
              <w:rPr>
                <w:rFonts w:ascii="Times New Roman" w:hAnsi="Times New Roman" w:cs="Times New Roman"/>
                <w:sz w:val="24"/>
                <w:szCs w:val="24"/>
              </w:rPr>
              <w:t>а</w:t>
            </w:r>
            <w:r w:rsidRPr="0010684C">
              <w:rPr>
                <w:rFonts w:ascii="Times New Roman" w:hAnsi="Times New Roman" w:cs="Times New Roman"/>
                <w:sz w:val="24"/>
                <w:szCs w:val="24"/>
              </w:rPr>
              <w:t xml:space="preserve">дало 4 чел. </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6. НПА</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1. Подготовлен и подписан приказ Мин</w:t>
            </w:r>
            <w:r w:rsidRPr="0010684C">
              <w:rPr>
                <w:rFonts w:ascii="Times New Roman" w:hAnsi="Times New Roman" w:cs="Times New Roman"/>
                <w:sz w:val="24"/>
                <w:szCs w:val="24"/>
              </w:rPr>
              <w:t>и</w:t>
            </w:r>
            <w:r w:rsidRPr="0010684C">
              <w:rPr>
                <w:rFonts w:ascii="Times New Roman" w:hAnsi="Times New Roman" w:cs="Times New Roman"/>
                <w:sz w:val="24"/>
                <w:szCs w:val="24"/>
              </w:rPr>
              <w:t>стерства «Об установлении размеров платы за проведение государственной экспертизы качества специальной оценки условий тр</w:t>
            </w:r>
            <w:r w:rsidRPr="0010684C">
              <w:rPr>
                <w:rFonts w:ascii="Times New Roman" w:hAnsi="Times New Roman" w:cs="Times New Roman"/>
                <w:sz w:val="24"/>
                <w:szCs w:val="24"/>
              </w:rPr>
              <w:t>у</w:t>
            </w:r>
            <w:r w:rsidRPr="0010684C">
              <w:rPr>
                <w:rFonts w:ascii="Times New Roman" w:hAnsi="Times New Roman" w:cs="Times New Roman"/>
                <w:sz w:val="24"/>
                <w:szCs w:val="24"/>
              </w:rPr>
              <w:t>да» от 21.02.2022 № 327.</w:t>
            </w:r>
          </w:p>
          <w:p w:rsidR="007338FD" w:rsidRPr="0010684C" w:rsidRDefault="007338FD" w:rsidP="0010684C">
            <w:pPr>
              <w:jc w:val="both"/>
              <w:rPr>
                <w:rFonts w:ascii="Times New Roman" w:hAnsi="Times New Roman" w:cs="Times New Roman"/>
                <w:sz w:val="24"/>
                <w:szCs w:val="24"/>
              </w:rPr>
            </w:pPr>
            <w:r w:rsidRPr="0010684C">
              <w:rPr>
                <w:rFonts w:ascii="Times New Roman" w:hAnsi="Times New Roman" w:cs="Times New Roman"/>
                <w:sz w:val="24"/>
                <w:szCs w:val="24"/>
              </w:rPr>
              <w:t>2. Разработан новый административный регламент «Об утверждении Административн</w:t>
            </w:r>
            <w:r w:rsidRPr="0010684C">
              <w:rPr>
                <w:rFonts w:ascii="Times New Roman" w:hAnsi="Times New Roman" w:cs="Times New Roman"/>
                <w:sz w:val="24"/>
                <w:szCs w:val="24"/>
              </w:rPr>
              <w:t>о</w:t>
            </w:r>
            <w:r w:rsidRPr="0010684C">
              <w:rPr>
                <w:rFonts w:ascii="Times New Roman" w:hAnsi="Times New Roman" w:cs="Times New Roman"/>
                <w:sz w:val="24"/>
                <w:szCs w:val="24"/>
              </w:rPr>
              <w:t>го регламента предоставления Министерс</w:t>
            </w:r>
            <w:r w:rsidRPr="0010684C">
              <w:rPr>
                <w:rFonts w:ascii="Times New Roman" w:hAnsi="Times New Roman" w:cs="Times New Roman"/>
                <w:sz w:val="24"/>
                <w:szCs w:val="24"/>
              </w:rPr>
              <w:t>т</w:t>
            </w:r>
            <w:r w:rsidRPr="0010684C">
              <w:rPr>
                <w:rFonts w:ascii="Times New Roman" w:hAnsi="Times New Roman" w:cs="Times New Roman"/>
                <w:sz w:val="24"/>
                <w:szCs w:val="24"/>
              </w:rPr>
              <w:t>вом труда и социальной защиты населения Забайкальского края государственной услуги «Осуществление на территории Заба</w:t>
            </w:r>
            <w:r w:rsidRPr="0010684C">
              <w:rPr>
                <w:rFonts w:ascii="Times New Roman" w:hAnsi="Times New Roman" w:cs="Times New Roman"/>
                <w:sz w:val="24"/>
                <w:szCs w:val="24"/>
              </w:rPr>
              <w:t>й</w:t>
            </w:r>
            <w:r w:rsidRPr="0010684C">
              <w:rPr>
                <w:rFonts w:ascii="Times New Roman" w:hAnsi="Times New Roman" w:cs="Times New Roman"/>
                <w:sz w:val="24"/>
                <w:szCs w:val="24"/>
              </w:rPr>
              <w:t>кальского края государственной экспертизы условий труда» и направлен в Прокуратуру Забайкальского края и в Министерство эк</w:t>
            </w:r>
            <w:r w:rsidRPr="0010684C">
              <w:rPr>
                <w:rFonts w:ascii="Times New Roman" w:hAnsi="Times New Roman" w:cs="Times New Roman"/>
                <w:sz w:val="24"/>
                <w:szCs w:val="24"/>
              </w:rPr>
              <w:t>о</w:t>
            </w:r>
            <w:r w:rsidRPr="0010684C">
              <w:rPr>
                <w:rFonts w:ascii="Times New Roman" w:hAnsi="Times New Roman" w:cs="Times New Roman"/>
                <w:sz w:val="24"/>
                <w:szCs w:val="24"/>
              </w:rPr>
              <w:t>номического развития Забайкальского края.</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7. Отчетность</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1. Подготовлен анализ деятельности органов местного самоуправления муниципальных районов и городских округов Забайкальск</w:t>
            </w:r>
            <w:r w:rsidRPr="0010684C">
              <w:rPr>
                <w:rFonts w:ascii="Times New Roman" w:hAnsi="Times New Roman" w:cs="Times New Roman"/>
                <w:sz w:val="24"/>
                <w:szCs w:val="24"/>
              </w:rPr>
              <w:t>о</w:t>
            </w:r>
            <w:r w:rsidRPr="0010684C">
              <w:rPr>
                <w:rFonts w:ascii="Times New Roman" w:hAnsi="Times New Roman" w:cs="Times New Roman"/>
                <w:sz w:val="24"/>
                <w:szCs w:val="24"/>
              </w:rPr>
              <w:t>го края  по реализации переданных отдел</w:t>
            </w:r>
            <w:r w:rsidRPr="0010684C">
              <w:rPr>
                <w:rFonts w:ascii="Times New Roman" w:hAnsi="Times New Roman" w:cs="Times New Roman"/>
                <w:sz w:val="24"/>
                <w:szCs w:val="24"/>
              </w:rPr>
              <w:t>ь</w:t>
            </w:r>
            <w:r w:rsidRPr="0010684C">
              <w:rPr>
                <w:rFonts w:ascii="Times New Roman" w:hAnsi="Times New Roman" w:cs="Times New Roman"/>
                <w:sz w:val="24"/>
                <w:szCs w:val="24"/>
              </w:rPr>
              <w:t xml:space="preserve">ных государственных полномочий </w:t>
            </w:r>
          </w:p>
          <w:p w:rsidR="007338FD" w:rsidRPr="0010684C" w:rsidRDefault="007338FD" w:rsidP="0010684C">
            <w:pPr>
              <w:jc w:val="both"/>
              <w:rPr>
                <w:rFonts w:ascii="Times New Roman" w:hAnsi="Times New Roman" w:cs="Times New Roman"/>
                <w:sz w:val="24"/>
                <w:szCs w:val="24"/>
              </w:rPr>
            </w:pPr>
            <w:r w:rsidRPr="0010684C">
              <w:rPr>
                <w:rFonts w:ascii="Times New Roman" w:hAnsi="Times New Roman" w:cs="Times New Roman"/>
                <w:sz w:val="24"/>
                <w:szCs w:val="24"/>
              </w:rPr>
              <w:t>в сфере труда за 2021 год.</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8. Другое</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1. Согласована смета расходов на провед</w:t>
            </w:r>
            <w:r w:rsidRPr="0010684C">
              <w:rPr>
                <w:rFonts w:ascii="Times New Roman" w:hAnsi="Times New Roman" w:cs="Times New Roman"/>
                <w:sz w:val="24"/>
                <w:szCs w:val="24"/>
              </w:rPr>
              <w:t>е</w:t>
            </w:r>
            <w:r w:rsidRPr="0010684C">
              <w:rPr>
                <w:rFonts w:ascii="Times New Roman" w:hAnsi="Times New Roman" w:cs="Times New Roman"/>
                <w:sz w:val="24"/>
                <w:szCs w:val="24"/>
              </w:rPr>
              <w:t>ние регионального конкурса «Лучшая орг</w:t>
            </w:r>
            <w:r w:rsidRPr="0010684C">
              <w:rPr>
                <w:rFonts w:ascii="Times New Roman" w:hAnsi="Times New Roman" w:cs="Times New Roman"/>
                <w:sz w:val="24"/>
                <w:szCs w:val="24"/>
              </w:rPr>
              <w:t>а</w:t>
            </w:r>
            <w:r w:rsidRPr="0010684C">
              <w:rPr>
                <w:rFonts w:ascii="Times New Roman" w:hAnsi="Times New Roman" w:cs="Times New Roman"/>
                <w:sz w:val="24"/>
                <w:szCs w:val="24"/>
              </w:rPr>
              <w:t>низация работы по охране труда в Заба</w:t>
            </w:r>
            <w:r w:rsidRPr="0010684C">
              <w:rPr>
                <w:rFonts w:ascii="Times New Roman" w:hAnsi="Times New Roman" w:cs="Times New Roman"/>
                <w:sz w:val="24"/>
                <w:szCs w:val="24"/>
              </w:rPr>
              <w:t>й</w:t>
            </w:r>
            <w:r w:rsidRPr="0010684C">
              <w:rPr>
                <w:rFonts w:ascii="Times New Roman" w:hAnsi="Times New Roman" w:cs="Times New Roman"/>
                <w:sz w:val="24"/>
                <w:szCs w:val="24"/>
              </w:rPr>
              <w:t>кальском крае»</w:t>
            </w:r>
          </w:p>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 xml:space="preserve">2. Подготовлена и направлена </w:t>
            </w:r>
            <w:r w:rsidRPr="0010684C">
              <w:rPr>
                <w:rFonts w:ascii="Times New Roman" w:hAnsi="Times New Roman" w:cs="Times New Roman"/>
                <w:sz w:val="24"/>
                <w:szCs w:val="24"/>
              </w:rPr>
              <w:lastRenderedPageBreak/>
              <w:t>Министерство труда и социальной защиты Российской Ф</w:t>
            </w:r>
            <w:r w:rsidRPr="0010684C">
              <w:rPr>
                <w:rFonts w:ascii="Times New Roman" w:hAnsi="Times New Roman" w:cs="Times New Roman"/>
                <w:sz w:val="24"/>
                <w:szCs w:val="24"/>
              </w:rPr>
              <w:t>е</w:t>
            </w:r>
            <w:r w:rsidRPr="0010684C">
              <w:rPr>
                <w:rFonts w:ascii="Times New Roman" w:hAnsi="Times New Roman" w:cs="Times New Roman"/>
                <w:sz w:val="24"/>
                <w:szCs w:val="24"/>
              </w:rPr>
              <w:t>дерации информация о реализации в 2021 году на территории Забайкальского края пунктов 4, 11, 13 и 15 Комплекса мер по стимулированию работодателей и работн</w:t>
            </w:r>
            <w:r w:rsidRPr="0010684C">
              <w:rPr>
                <w:rFonts w:ascii="Times New Roman" w:hAnsi="Times New Roman" w:cs="Times New Roman"/>
                <w:sz w:val="24"/>
                <w:szCs w:val="24"/>
              </w:rPr>
              <w:t>и</w:t>
            </w:r>
            <w:r w:rsidRPr="0010684C">
              <w:rPr>
                <w:rFonts w:ascii="Times New Roman" w:hAnsi="Times New Roman" w:cs="Times New Roman"/>
                <w:sz w:val="24"/>
                <w:szCs w:val="24"/>
              </w:rPr>
              <w:t>ков к улучшению условий труда и сохран</w:t>
            </w:r>
            <w:r w:rsidRPr="0010684C">
              <w:rPr>
                <w:rFonts w:ascii="Times New Roman" w:hAnsi="Times New Roman" w:cs="Times New Roman"/>
                <w:sz w:val="24"/>
                <w:szCs w:val="24"/>
              </w:rPr>
              <w:t>е</w:t>
            </w:r>
            <w:r w:rsidRPr="0010684C">
              <w:rPr>
                <w:rFonts w:ascii="Times New Roman" w:hAnsi="Times New Roman" w:cs="Times New Roman"/>
                <w:sz w:val="24"/>
                <w:szCs w:val="24"/>
              </w:rPr>
              <w:t>нию здоровья работников, а также мотив</w:t>
            </w:r>
            <w:r w:rsidRPr="0010684C">
              <w:rPr>
                <w:rFonts w:ascii="Times New Roman" w:hAnsi="Times New Roman" w:cs="Times New Roman"/>
                <w:sz w:val="24"/>
                <w:szCs w:val="24"/>
              </w:rPr>
              <w:t>и</w:t>
            </w:r>
            <w:r w:rsidRPr="0010684C">
              <w:rPr>
                <w:rFonts w:ascii="Times New Roman" w:hAnsi="Times New Roman" w:cs="Times New Roman"/>
                <w:sz w:val="24"/>
                <w:szCs w:val="24"/>
              </w:rPr>
              <w:t>рованию граждан к ведению здорового о</w:t>
            </w:r>
            <w:r w:rsidRPr="0010684C">
              <w:rPr>
                <w:rFonts w:ascii="Times New Roman" w:hAnsi="Times New Roman" w:cs="Times New Roman"/>
                <w:sz w:val="24"/>
                <w:szCs w:val="24"/>
              </w:rPr>
              <w:t>б</w:t>
            </w:r>
            <w:r w:rsidRPr="0010684C">
              <w:rPr>
                <w:rFonts w:ascii="Times New Roman" w:hAnsi="Times New Roman" w:cs="Times New Roman"/>
                <w:sz w:val="24"/>
                <w:szCs w:val="24"/>
              </w:rPr>
              <w:t>раза жизни, утвержденного распоряжения Правительства Российской Федерации от 26 апреля 2019 года № 833-р.</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Методическая помощь специ</w:t>
            </w:r>
            <w:r w:rsidRPr="0010684C">
              <w:rPr>
                <w:rFonts w:ascii="Times New Roman" w:hAnsi="Times New Roman" w:cs="Times New Roman"/>
                <w:sz w:val="24"/>
                <w:szCs w:val="24"/>
              </w:rPr>
              <w:t>а</w:t>
            </w:r>
            <w:r w:rsidRPr="0010684C">
              <w:rPr>
                <w:rFonts w:ascii="Times New Roman" w:hAnsi="Times New Roman" w:cs="Times New Roman"/>
                <w:sz w:val="24"/>
                <w:szCs w:val="24"/>
              </w:rPr>
              <w:t>листам отделов краевого центра з</w:t>
            </w:r>
            <w:r w:rsidRPr="0010684C">
              <w:rPr>
                <w:rFonts w:ascii="Times New Roman" w:hAnsi="Times New Roman" w:cs="Times New Roman"/>
                <w:sz w:val="24"/>
                <w:szCs w:val="24"/>
              </w:rPr>
              <w:t>а</w:t>
            </w:r>
            <w:r w:rsidRPr="0010684C">
              <w:rPr>
                <w:rFonts w:ascii="Times New Roman" w:hAnsi="Times New Roman" w:cs="Times New Roman"/>
                <w:sz w:val="24"/>
                <w:szCs w:val="24"/>
              </w:rPr>
              <w:t>нятости населения</w:t>
            </w:r>
          </w:p>
        </w:tc>
        <w:tc>
          <w:tcPr>
            <w:tcW w:w="4076"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В – телефон горячей линии</w:t>
            </w:r>
          </w:p>
        </w:tc>
        <w:tc>
          <w:tcPr>
            <w:tcW w:w="4076" w:type="dxa"/>
            <w:shd w:val="clear" w:color="auto" w:fill="auto"/>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7</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Отдел социальн</w:t>
            </w:r>
            <w:r w:rsidRPr="0010684C">
              <w:rPr>
                <w:rFonts w:ascii="Times New Roman" w:hAnsi="Times New Roman" w:cs="Times New Roman"/>
                <w:sz w:val="24"/>
                <w:szCs w:val="24"/>
              </w:rPr>
              <w:t>о</w:t>
            </w:r>
            <w:r w:rsidRPr="0010684C">
              <w:rPr>
                <w:rFonts w:ascii="Times New Roman" w:hAnsi="Times New Roman" w:cs="Times New Roman"/>
                <w:sz w:val="24"/>
                <w:szCs w:val="24"/>
              </w:rPr>
              <w:t>го партнерс</w:t>
            </w:r>
            <w:r w:rsidRPr="0010684C">
              <w:rPr>
                <w:rFonts w:ascii="Times New Roman" w:hAnsi="Times New Roman" w:cs="Times New Roman"/>
                <w:sz w:val="24"/>
                <w:szCs w:val="24"/>
              </w:rPr>
              <w:t>т</w:t>
            </w:r>
            <w:r w:rsidRPr="0010684C">
              <w:rPr>
                <w:rFonts w:ascii="Times New Roman" w:hAnsi="Times New Roman" w:cs="Times New Roman"/>
                <w:sz w:val="24"/>
                <w:szCs w:val="24"/>
              </w:rPr>
              <w:t>ва и регулир</w:t>
            </w:r>
            <w:r w:rsidRPr="0010684C">
              <w:rPr>
                <w:rFonts w:ascii="Times New Roman" w:hAnsi="Times New Roman" w:cs="Times New Roman"/>
                <w:sz w:val="24"/>
                <w:szCs w:val="24"/>
              </w:rPr>
              <w:t>о</w:t>
            </w:r>
            <w:r w:rsidRPr="0010684C">
              <w:rPr>
                <w:rFonts w:ascii="Times New Roman" w:hAnsi="Times New Roman" w:cs="Times New Roman"/>
                <w:sz w:val="24"/>
                <w:szCs w:val="24"/>
              </w:rPr>
              <w:t>вания оплаты туда</w:t>
            </w: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Заседание Забайкальской краевой трехсторонней комиссии по регул</w:t>
            </w:r>
            <w:r w:rsidRPr="0010684C">
              <w:rPr>
                <w:rFonts w:ascii="Times New Roman" w:hAnsi="Times New Roman" w:cs="Times New Roman"/>
                <w:sz w:val="24"/>
                <w:szCs w:val="24"/>
              </w:rPr>
              <w:t>и</w:t>
            </w:r>
            <w:r w:rsidRPr="0010684C">
              <w:rPr>
                <w:rFonts w:ascii="Times New Roman" w:hAnsi="Times New Roman" w:cs="Times New Roman"/>
                <w:sz w:val="24"/>
                <w:szCs w:val="24"/>
              </w:rPr>
              <w:t>рованию социально-трудовых отн</w:t>
            </w:r>
            <w:r w:rsidRPr="0010684C">
              <w:rPr>
                <w:rFonts w:ascii="Times New Roman" w:hAnsi="Times New Roman" w:cs="Times New Roman"/>
                <w:sz w:val="24"/>
                <w:szCs w:val="24"/>
              </w:rPr>
              <w:t>о</w:t>
            </w:r>
            <w:r w:rsidRPr="0010684C">
              <w:rPr>
                <w:rFonts w:ascii="Times New Roman" w:hAnsi="Times New Roman" w:cs="Times New Roman"/>
                <w:sz w:val="24"/>
                <w:szCs w:val="24"/>
              </w:rPr>
              <w:t>шений</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0</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2.Уведомительная регистрация ко</w:t>
            </w:r>
            <w:r w:rsidRPr="0010684C">
              <w:rPr>
                <w:rFonts w:ascii="Times New Roman" w:hAnsi="Times New Roman" w:cs="Times New Roman"/>
                <w:sz w:val="24"/>
                <w:szCs w:val="24"/>
              </w:rPr>
              <w:t>л</w:t>
            </w:r>
            <w:r w:rsidRPr="0010684C">
              <w:rPr>
                <w:rFonts w:ascii="Times New Roman" w:hAnsi="Times New Roman" w:cs="Times New Roman"/>
                <w:sz w:val="24"/>
                <w:szCs w:val="24"/>
              </w:rPr>
              <w:t xml:space="preserve">лективных договоров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27</w:t>
            </w:r>
          </w:p>
        </w:tc>
      </w:tr>
      <w:tr w:rsidR="007338FD" w:rsidRPr="0010684C" w:rsidTr="007338FD">
        <w:trPr>
          <w:trHeight w:val="3398"/>
        </w:trPr>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3.Отчет о задолженности по зар</w:t>
            </w:r>
            <w:r w:rsidRPr="0010684C">
              <w:rPr>
                <w:rFonts w:ascii="Times New Roman" w:hAnsi="Times New Roman" w:cs="Times New Roman"/>
                <w:sz w:val="24"/>
                <w:szCs w:val="24"/>
              </w:rPr>
              <w:t>а</w:t>
            </w:r>
            <w:r w:rsidRPr="0010684C">
              <w:rPr>
                <w:rFonts w:ascii="Times New Roman" w:hAnsi="Times New Roman" w:cs="Times New Roman"/>
                <w:sz w:val="24"/>
                <w:szCs w:val="24"/>
              </w:rPr>
              <w:t>ботной плате</w:t>
            </w:r>
          </w:p>
        </w:tc>
        <w:tc>
          <w:tcPr>
            <w:tcW w:w="4076" w:type="dxa"/>
          </w:tcPr>
          <w:p w:rsidR="007338FD" w:rsidRPr="0010684C" w:rsidRDefault="007338FD" w:rsidP="007338FD">
            <w:pPr>
              <w:pStyle w:val="af0"/>
              <w:ind w:firstLine="0"/>
              <w:jc w:val="both"/>
              <w:rPr>
                <w:b w:val="0"/>
                <w:sz w:val="24"/>
                <w:szCs w:val="24"/>
              </w:rPr>
            </w:pPr>
            <w:r w:rsidRPr="0010684C">
              <w:rPr>
                <w:b w:val="0"/>
                <w:sz w:val="24"/>
                <w:szCs w:val="24"/>
              </w:rPr>
              <w:t xml:space="preserve">2 отчета. </w:t>
            </w:r>
          </w:p>
          <w:p w:rsidR="007338FD" w:rsidRPr="0010684C" w:rsidRDefault="007338FD" w:rsidP="007338FD">
            <w:pPr>
              <w:pStyle w:val="af0"/>
              <w:tabs>
                <w:tab w:val="left" w:pos="0"/>
                <w:tab w:val="left" w:pos="34"/>
              </w:tabs>
              <w:ind w:firstLine="0"/>
              <w:jc w:val="both"/>
              <w:rPr>
                <w:b w:val="0"/>
                <w:sz w:val="24"/>
                <w:szCs w:val="24"/>
              </w:rPr>
            </w:pPr>
            <w:r w:rsidRPr="0010684C">
              <w:rPr>
                <w:b w:val="0"/>
                <w:sz w:val="24"/>
                <w:szCs w:val="24"/>
              </w:rPr>
              <w:t>По данным Забайкалкрайстата просроченная задолженность по заработной плате по с</w:t>
            </w:r>
            <w:r w:rsidRPr="0010684C">
              <w:rPr>
                <w:b w:val="0"/>
                <w:sz w:val="24"/>
                <w:szCs w:val="24"/>
              </w:rPr>
              <w:t>о</w:t>
            </w:r>
            <w:r w:rsidRPr="0010684C">
              <w:rPr>
                <w:b w:val="0"/>
                <w:sz w:val="24"/>
                <w:szCs w:val="24"/>
              </w:rPr>
              <w:t>стоянию на 1 февраля 2022 года составила 10 951,0 тыс. руб. и по сравнению с 1 января 2022 года уменьшилась на 1 580,0 тыс. руб. (на 12,6%), по сравнению с 1 февраля 2021 года уменьшилась на 4 066,0 тыс. руб. (на 29,8 %).Просроченная задолженность в учреждениях бюджетной сферы Забайкальск</w:t>
            </w:r>
            <w:r w:rsidRPr="0010684C">
              <w:rPr>
                <w:b w:val="0"/>
                <w:sz w:val="24"/>
                <w:szCs w:val="24"/>
              </w:rPr>
              <w:t>о</w:t>
            </w:r>
            <w:r w:rsidRPr="0010684C">
              <w:rPr>
                <w:b w:val="0"/>
                <w:sz w:val="24"/>
                <w:szCs w:val="24"/>
              </w:rPr>
              <w:t>го края по состоянию на 1 февраля 2022 г. отсутствует.</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4.Ежемесячный отчет в ДФО по з</w:t>
            </w:r>
            <w:r w:rsidRPr="0010684C">
              <w:rPr>
                <w:rFonts w:ascii="Times New Roman" w:hAnsi="Times New Roman" w:cs="Times New Roman"/>
                <w:sz w:val="24"/>
                <w:szCs w:val="24"/>
              </w:rPr>
              <w:t>а</w:t>
            </w:r>
            <w:r w:rsidRPr="0010684C">
              <w:rPr>
                <w:rFonts w:ascii="Times New Roman" w:hAnsi="Times New Roman" w:cs="Times New Roman"/>
                <w:sz w:val="24"/>
                <w:szCs w:val="24"/>
              </w:rPr>
              <w:t xml:space="preserve">долженности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5.Мониторинг достижения целевых показателей повышения оплаты тр</w:t>
            </w:r>
            <w:r w:rsidRPr="0010684C">
              <w:rPr>
                <w:rFonts w:ascii="Times New Roman" w:hAnsi="Times New Roman" w:cs="Times New Roman"/>
                <w:sz w:val="24"/>
                <w:szCs w:val="24"/>
              </w:rPr>
              <w:t>у</w:t>
            </w:r>
            <w:r w:rsidRPr="0010684C">
              <w:rPr>
                <w:rFonts w:ascii="Times New Roman" w:hAnsi="Times New Roman" w:cs="Times New Roman"/>
                <w:sz w:val="24"/>
                <w:szCs w:val="24"/>
              </w:rPr>
              <w:t>да отдельных категорий работников</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6.НПА</w:t>
            </w:r>
          </w:p>
        </w:tc>
        <w:tc>
          <w:tcPr>
            <w:tcW w:w="4076" w:type="dxa"/>
          </w:tcPr>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 xml:space="preserve">1. Подготовлен проект </w:t>
            </w:r>
            <w:r w:rsidRPr="0010684C">
              <w:rPr>
                <w:rFonts w:ascii="Times New Roman" w:hAnsi="Times New Roman" w:cs="Times New Roman"/>
                <w:sz w:val="24"/>
                <w:szCs w:val="24"/>
              </w:rPr>
              <w:lastRenderedPageBreak/>
              <w:t>Трехстороннего соглашения между Правительством Заба</w:t>
            </w:r>
            <w:r w:rsidRPr="0010684C">
              <w:rPr>
                <w:rFonts w:ascii="Times New Roman" w:hAnsi="Times New Roman" w:cs="Times New Roman"/>
                <w:sz w:val="24"/>
                <w:szCs w:val="24"/>
              </w:rPr>
              <w:t>й</w:t>
            </w:r>
            <w:r w:rsidRPr="0010684C">
              <w:rPr>
                <w:rFonts w:ascii="Times New Roman" w:hAnsi="Times New Roman" w:cs="Times New Roman"/>
                <w:sz w:val="24"/>
                <w:szCs w:val="24"/>
              </w:rPr>
              <w:t>кальского края, Забайкальским краевым союзом организаций профсоюзов «Федер</w:t>
            </w:r>
            <w:r w:rsidRPr="0010684C">
              <w:rPr>
                <w:rFonts w:ascii="Times New Roman" w:hAnsi="Times New Roman" w:cs="Times New Roman"/>
                <w:sz w:val="24"/>
                <w:szCs w:val="24"/>
              </w:rPr>
              <w:t>а</w:t>
            </w:r>
            <w:r w:rsidRPr="0010684C">
              <w:rPr>
                <w:rFonts w:ascii="Times New Roman" w:hAnsi="Times New Roman" w:cs="Times New Roman"/>
                <w:sz w:val="24"/>
                <w:szCs w:val="24"/>
              </w:rPr>
              <w:t>ция профсоюзов Забайкалья» и Регионал</w:t>
            </w:r>
            <w:r w:rsidRPr="0010684C">
              <w:rPr>
                <w:rFonts w:ascii="Times New Roman" w:hAnsi="Times New Roman" w:cs="Times New Roman"/>
                <w:sz w:val="24"/>
                <w:szCs w:val="24"/>
              </w:rPr>
              <w:t>ь</w:t>
            </w:r>
            <w:r w:rsidRPr="0010684C">
              <w:rPr>
                <w:rFonts w:ascii="Times New Roman" w:hAnsi="Times New Roman" w:cs="Times New Roman"/>
                <w:sz w:val="24"/>
                <w:szCs w:val="24"/>
              </w:rPr>
              <w:t>ным Союзом работодателей Забайкальского края на 2022-2024 годы» (на согласовании).</w:t>
            </w:r>
          </w:p>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2. Подготовлен проект распоряжения Правительства Забайкальского края «О создании рабочей группы по обоснованию увел</w:t>
            </w:r>
            <w:r w:rsidRPr="0010684C">
              <w:rPr>
                <w:rFonts w:ascii="Times New Roman" w:hAnsi="Times New Roman" w:cs="Times New Roman"/>
                <w:sz w:val="24"/>
                <w:szCs w:val="24"/>
              </w:rPr>
              <w:t>и</w:t>
            </w:r>
            <w:r w:rsidRPr="0010684C">
              <w:rPr>
                <w:rFonts w:ascii="Times New Roman" w:hAnsi="Times New Roman" w:cs="Times New Roman"/>
                <w:sz w:val="24"/>
                <w:szCs w:val="24"/>
              </w:rPr>
              <w:t>чения размера районного коэффициента в Забайкальском крае на федеральном уровне»</w:t>
            </w:r>
          </w:p>
          <w:p w:rsidR="007338FD" w:rsidRPr="0010684C" w:rsidRDefault="007338FD" w:rsidP="007338FD">
            <w:pPr>
              <w:jc w:val="both"/>
              <w:rPr>
                <w:rFonts w:ascii="Times New Roman" w:hAnsi="Times New Roman" w:cs="Times New Roman"/>
                <w:sz w:val="24"/>
                <w:szCs w:val="24"/>
              </w:rPr>
            </w:pPr>
            <w:r w:rsidRPr="0010684C">
              <w:rPr>
                <w:rFonts w:ascii="Times New Roman" w:hAnsi="Times New Roman" w:cs="Times New Roman"/>
                <w:sz w:val="24"/>
                <w:szCs w:val="24"/>
              </w:rPr>
              <w:t>3. Подготовлен проект постановления Правительства Забайкальского края «О внесении изменений в постановление Правител</w:t>
            </w:r>
            <w:r w:rsidRPr="0010684C">
              <w:rPr>
                <w:rFonts w:ascii="Times New Roman" w:hAnsi="Times New Roman" w:cs="Times New Roman"/>
                <w:sz w:val="24"/>
                <w:szCs w:val="24"/>
              </w:rPr>
              <w:t>ь</w:t>
            </w:r>
            <w:r w:rsidRPr="0010684C">
              <w:rPr>
                <w:rFonts w:ascii="Times New Roman" w:hAnsi="Times New Roman" w:cs="Times New Roman"/>
                <w:sz w:val="24"/>
                <w:szCs w:val="24"/>
              </w:rPr>
              <w:t>ства Забайкальского края от 21 августа 2014 года № 471 «Об утверждении Положения о порядке и размере оплаты труда руковод</w:t>
            </w:r>
            <w:r w:rsidRPr="0010684C">
              <w:rPr>
                <w:rFonts w:ascii="Times New Roman" w:hAnsi="Times New Roman" w:cs="Times New Roman"/>
                <w:sz w:val="24"/>
                <w:szCs w:val="24"/>
              </w:rPr>
              <w:t>и</w:t>
            </w:r>
            <w:r w:rsidRPr="0010684C">
              <w:rPr>
                <w:rFonts w:ascii="Times New Roman" w:hAnsi="Times New Roman" w:cs="Times New Roman"/>
                <w:sz w:val="24"/>
                <w:szCs w:val="24"/>
              </w:rPr>
              <w:t>телей государственных учреждений Заба</w:t>
            </w:r>
            <w:r w:rsidRPr="0010684C">
              <w:rPr>
                <w:rFonts w:ascii="Times New Roman" w:hAnsi="Times New Roman" w:cs="Times New Roman"/>
                <w:sz w:val="24"/>
                <w:szCs w:val="24"/>
              </w:rPr>
              <w:t>й</w:t>
            </w:r>
            <w:r w:rsidRPr="0010684C">
              <w:rPr>
                <w:rFonts w:ascii="Times New Roman" w:hAnsi="Times New Roman" w:cs="Times New Roman"/>
                <w:sz w:val="24"/>
                <w:szCs w:val="24"/>
              </w:rPr>
              <w:t>кальского края, их заместителей и главных бухгалтеров».</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7.Проведение комиссии по пробл</w:t>
            </w:r>
            <w:r w:rsidRPr="0010684C">
              <w:rPr>
                <w:rFonts w:ascii="Times New Roman" w:hAnsi="Times New Roman" w:cs="Times New Roman"/>
                <w:sz w:val="24"/>
                <w:szCs w:val="24"/>
              </w:rPr>
              <w:t>е</w:t>
            </w:r>
            <w:r w:rsidRPr="0010684C">
              <w:rPr>
                <w:rFonts w:ascii="Times New Roman" w:hAnsi="Times New Roman" w:cs="Times New Roman"/>
                <w:sz w:val="24"/>
                <w:szCs w:val="24"/>
              </w:rPr>
              <w:t xml:space="preserve">мам оплаты труда </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Методическая помощь специ</w:t>
            </w:r>
            <w:r w:rsidRPr="0010684C">
              <w:rPr>
                <w:rFonts w:ascii="Times New Roman" w:hAnsi="Times New Roman" w:cs="Times New Roman"/>
                <w:sz w:val="24"/>
                <w:szCs w:val="24"/>
              </w:rPr>
              <w:t>а</w:t>
            </w:r>
            <w:r w:rsidRPr="0010684C">
              <w:rPr>
                <w:rFonts w:ascii="Times New Roman" w:hAnsi="Times New Roman" w:cs="Times New Roman"/>
                <w:sz w:val="24"/>
                <w:szCs w:val="24"/>
              </w:rPr>
              <w:t>листам отделов краевого центра з</w:t>
            </w:r>
            <w:r w:rsidRPr="0010684C">
              <w:rPr>
                <w:rFonts w:ascii="Times New Roman" w:hAnsi="Times New Roman" w:cs="Times New Roman"/>
                <w:sz w:val="24"/>
                <w:szCs w:val="24"/>
              </w:rPr>
              <w:t>а</w:t>
            </w:r>
            <w:r w:rsidRPr="0010684C">
              <w:rPr>
                <w:rFonts w:ascii="Times New Roman" w:hAnsi="Times New Roman" w:cs="Times New Roman"/>
                <w:sz w:val="24"/>
                <w:szCs w:val="24"/>
              </w:rPr>
              <w:t>нятости населения</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w:t>
            </w: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В – телефон горячей линии</w:t>
            </w:r>
          </w:p>
        </w:tc>
        <w:tc>
          <w:tcPr>
            <w:tcW w:w="4076" w:type="dxa"/>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4</w:t>
            </w:r>
          </w:p>
        </w:tc>
      </w:tr>
      <w:tr w:rsidR="007338FD" w:rsidRPr="0010684C" w:rsidTr="007338FD">
        <w:tc>
          <w:tcPr>
            <w:tcW w:w="2070" w:type="dxa"/>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D – Консультации по мониторингу системы оплаты труда</w:t>
            </w:r>
          </w:p>
        </w:tc>
        <w:tc>
          <w:tcPr>
            <w:tcW w:w="4076"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1</w:t>
            </w:r>
          </w:p>
        </w:tc>
      </w:tr>
      <w:tr w:rsidR="007338FD" w:rsidRPr="0010684C" w:rsidTr="007338FD">
        <w:tc>
          <w:tcPr>
            <w:tcW w:w="2070" w:type="dxa"/>
            <w:vMerge w:val="restart"/>
          </w:tcPr>
          <w:p w:rsidR="007338FD" w:rsidRPr="0010684C" w:rsidRDefault="007338FD" w:rsidP="007338FD">
            <w:pPr>
              <w:rPr>
                <w:rFonts w:ascii="Times New Roman" w:hAnsi="Times New Roman" w:cs="Times New Roman"/>
                <w:sz w:val="24"/>
                <w:szCs w:val="24"/>
              </w:rPr>
            </w:pPr>
          </w:p>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ИТОГО</w:t>
            </w: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А -  Методическая помощь специ</w:t>
            </w:r>
            <w:r w:rsidRPr="0010684C">
              <w:rPr>
                <w:rFonts w:ascii="Times New Roman" w:hAnsi="Times New Roman" w:cs="Times New Roman"/>
                <w:sz w:val="24"/>
                <w:szCs w:val="24"/>
              </w:rPr>
              <w:t>а</w:t>
            </w:r>
            <w:r w:rsidRPr="0010684C">
              <w:rPr>
                <w:rFonts w:ascii="Times New Roman" w:hAnsi="Times New Roman" w:cs="Times New Roman"/>
                <w:sz w:val="24"/>
                <w:szCs w:val="24"/>
              </w:rPr>
              <w:t>листам отделов краевого центра з</w:t>
            </w:r>
            <w:r w:rsidRPr="0010684C">
              <w:rPr>
                <w:rFonts w:ascii="Times New Roman" w:hAnsi="Times New Roman" w:cs="Times New Roman"/>
                <w:sz w:val="24"/>
                <w:szCs w:val="24"/>
              </w:rPr>
              <w:t>а</w:t>
            </w:r>
            <w:r w:rsidRPr="0010684C">
              <w:rPr>
                <w:rFonts w:ascii="Times New Roman" w:hAnsi="Times New Roman" w:cs="Times New Roman"/>
                <w:sz w:val="24"/>
                <w:szCs w:val="24"/>
              </w:rPr>
              <w:t>нятости населения</w:t>
            </w:r>
          </w:p>
        </w:tc>
        <w:tc>
          <w:tcPr>
            <w:tcW w:w="4076" w:type="dxa"/>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В – телефон горячей линии</w:t>
            </w:r>
          </w:p>
        </w:tc>
        <w:tc>
          <w:tcPr>
            <w:tcW w:w="4076" w:type="dxa"/>
          </w:tcPr>
          <w:p w:rsidR="007338FD" w:rsidRPr="0010684C" w:rsidRDefault="007338FD" w:rsidP="007338FD">
            <w:pPr>
              <w:rPr>
                <w:rFonts w:ascii="Times New Roman" w:hAnsi="Times New Roman" w:cs="Times New Roman"/>
                <w:sz w:val="24"/>
                <w:szCs w:val="24"/>
              </w:rPr>
            </w:pPr>
          </w:p>
        </w:tc>
      </w:tr>
      <w:tr w:rsidR="007338FD" w:rsidRPr="0010684C" w:rsidTr="007338FD">
        <w:tc>
          <w:tcPr>
            <w:tcW w:w="2070" w:type="dxa"/>
            <w:vMerge/>
          </w:tcPr>
          <w:p w:rsidR="007338FD" w:rsidRPr="0010684C" w:rsidRDefault="007338FD" w:rsidP="007338FD">
            <w:pPr>
              <w:rPr>
                <w:rFonts w:ascii="Times New Roman" w:hAnsi="Times New Roman" w:cs="Times New Roman"/>
                <w:sz w:val="24"/>
                <w:szCs w:val="24"/>
              </w:rPr>
            </w:pPr>
          </w:p>
        </w:tc>
        <w:tc>
          <w:tcPr>
            <w:tcW w:w="3425" w:type="dxa"/>
          </w:tcPr>
          <w:p w:rsidR="007338FD" w:rsidRPr="0010684C" w:rsidRDefault="007338FD" w:rsidP="007338FD">
            <w:pPr>
              <w:rPr>
                <w:rFonts w:ascii="Times New Roman" w:hAnsi="Times New Roman" w:cs="Times New Roman"/>
                <w:sz w:val="24"/>
                <w:szCs w:val="24"/>
              </w:rPr>
            </w:pPr>
            <w:r w:rsidRPr="0010684C">
              <w:rPr>
                <w:rFonts w:ascii="Times New Roman" w:hAnsi="Times New Roman" w:cs="Times New Roman"/>
                <w:sz w:val="24"/>
                <w:szCs w:val="24"/>
              </w:rPr>
              <w:t>С – обращения граждан</w:t>
            </w:r>
          </w:p>
        </w:tc>
        <w:tc>
          <w:tcPr>
            <w:tcW w:w="4076" w:type="dxa"/>
          </w:tcPr>
          <w:p w:rsidR="007338FD" w:rsidRPr="0010684C" w:rsidRDefault="007338FD" w:rsidP="007338FD">
            <w:pPr>
              <w:rPr>
                <w:rFonts w:ascii="Times New Roman" w:hAnsi="Times New Roman" w:cs="Times New Roman"/>
                <w:sz w:val="24"/>
                <w:szCs w:val="24"/>
              </w:rPr>
            </w:pPr>
          </w:p>
        </w:tc>
      </w:tr>
    </w:tbl>
    <w:p w:rsidR="00176E3A" w:rsidRPr="001B5DB9" w:rsidRDefault="00176E3A" w:rsidP="00BA078C">
      <w:pPr>
        <w:spacing w:after="0" w:line="240" w:lineRule="auto"/>
        <w:ind w:firstLine="709"/>
        <w:jc w:val="both"/>
        <w:rPr>
          <w:rFonts w:ascii="Times New Roman" w:hAnsi="Times New Roman" w:cs="Times New Roman"/>
          <w:sz w:val="24"/>
          <w:szCs w:val="24"/>
          <w:highlight w:val="yellow"/>
        </w:rPr>
      </w:pPr>
    </w:p>
    <w:p w:rsidR="00C33066" w:rsidRPr="00F80616" w:rsidRDefault="005274CC" w:rsidP="00C33066">
      <w:pPr>
        <w:spacing w:after="0" w:line="240" w:lineRule="auto"/>
        <w:ind w:firstLine="709"/>
        <w:jc w:val="both"/>
        <w:rPr>
          <w:rFonts w:ascii="Times New Roman" w:hAnsi="Times New Roman" w:cs="Times New Roman"/>
          <w:b/>
          <w:sz w:val="24"/>
          <w:szCs w:val="24"/>
        </w:rPr>
      </w:pPr>
      <w:r w:rsidRPr="00F80616">
        <w:rPr>
          <w:rFonts w:ascii="Times New Roman" w:hAnsi="Times New Roman" w:cs="Times New Roman"/>
          <w:b/>
          <w:sz w:val="24"/>
          <w:szCs w:val="24"/>
        </w:rPr>
        <w:t>14</w:t>
      </w:r>
      <w:r w:rsidR="00C33066" w:rsidRPr="00F80616">
        <w:rPr>
          <w:rFonts w:ascii="Times New Roman" w:hAnsi="Times New Roman" w:cs="Times New Roman"/>
          <w:b/>
          <w:sz w:val="24"/>
          <w:szCs w:val="24"/>
        </w:rPr>
        <w:t>. Отдел планирования и финансового обеспечения деятельности подведомственных учреждений.</w:t>
      </w:r>
    </w:p>
    <w:p w:rsidR="00F80616" w:rsidRDefault="00F80616" w:rsidP="00BF7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Подготовка дополнительных соглашений на финансовое обеспечение выполнения государственного задания – 56</w:t>
      </w:r>
    </w:p>
    <w:p w:rsidR="00F80616" w:rsidRDefault="00F80616" w:rsidP="00BF7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80616">
        <w:rPr>
          <w:rFonts w:ascii="Times New Roman" w:hAnsi="Times New Roman" w:cs="Times New Roman"/>
          <w:sz w:val="24"/>
          <w:szCs w:val="24"/>
        </w:rPr>
        <w:t>Формирование заявок на финансирование подведомственных учреждений</w:t>
      </w:r>
      <w:r>
        <w:rPr>
          <w:rFonts w:ascii="Times New Roman" w:hAnsi="Times New Roman" w:cs="Times New Roman"/>
          <w:sz w:val="24"/>
          <w:szCs w:val="24"/>
        </w:rPr>
        <w:t>:</w:t>
      </w:r>
    </w:p>
    <w:p w:rsidR="00F80616" w:rsidRPr="00F80616" w:rsidRDefault="00F80616" w:rsidP="003C7F65">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F80616">
        <w:rPr>
          <w:rFonts w:ascii="Times New Roman" w:hAnsi="Times New Roman" w:cs="Times New Roman"/>
          <w:sz w:val="24"/>
          <w:szCs w:val="24"/>
        </w:rPr>
        <w:t xml:space="preserve">аявки на финансирование заработной платы за </w:t>
      </w:r>
      <w:r w:rsidR="00CB2533">
        <w:rPr>
          <w:rFonts w:ascii="Times New Roman" w:hAnsi="Times New Roman" w:cs="Times New Roman"/>
          <w:sz w:val="24"/>
          <w:szCs w:val="24"/>
        </w:rPr>
        <w:t>февраль</w:t>
      </w:r>
      <w:r w:rsidRPr="00F80616">
        <w:rPr>
          <w:rFonts w:ascii="Times New Roman" w:hAnsi="Times New Roman" w:cs="Times New Roman"/>
          <w:sz w:val="24"/>
          <w:szCs w:val="24"/>
        </w:rPr>
        <w:t xml:space="preserve"> 2022 года (отдельно  - по учреждениям социального обслуживания,  ГУ Краевой центр занятости населения, ГУ Краевой центр социальной защиты, аппарату Министерства)</w:t>
      </w:r>
    </w:p>
    <w:p w:rsidR="00F80616" w:rsidRPr="00F80616" w:rsidRDefault="00F80616" w:rsidP="003C7F65">
      <w:pPr>
        <w:pStyle w:val="a4"/>
        <w:numPr>
          <w:ilvl w:val="0"/>
          <w:numId w:val="3"/>
        </w:numPr>
        <w:spacing w:after="0" w:line="240" w:lineRule="auto"/>
        <w:jc w:val="both"/>
        <w:rPr>
          <w:rFonts w:ascii="Times New Roman" w:hAnsi="Times New Roman" w:cs="Times New Roman"/>
          <w:sz w:val="24"/>
          <w:szCs w:val="24"/>
        </w:rPr>
      </w:pPr>
      <w:r w:rsidRPr="00F80616">
        <w:rPr>
          <w:rFonts w:ascii="Times New Roman" w:hAnsi="Times New Roman" w:cs="Times New Roman"/>
          <w:sz w:val="24"/>
          <w:szCs w:val="24"/>
        </w:rPr>
        <w:t xml:space="preserve">заявки на финансирование аванса за </w:t>
      </w:r>
      <w:r w:rsidR="00CB2533">
        <w:rPr>
          <w:rFonts w:ascii="Times New Roman" w:hAnsi="Times New Roman" w:cs="Times New Roman"/>
          <w:sz w:val="24"/>
          <w:szCs w:val="24"/>
        </w:rPr>
        <w:t>февраль</w:t>
      </w:r>
      <w:r w:rsidRPr="00F80616">
        <w:rPr>
          <w:rFonts w:ascii="Times New Roman" w:hAnsi="Times New Roman" w:cs="Times New Roman"/>
          <w:sz w:val="24"/>
          <w:szCs w:val="24"/>
        </w:rPr>
        <w:t xml:space="preserve"> 2022 года (отдельно  - по учреждениям социального обслуживания,  ГУ Краевой центр занятости населения, ГУ Краевой центр социальной защиты, аппарату Министерства)</w:t>
      </w:r>
    </w:p>
    <w:p w:rsidR="00F80616" w:rsidRPr="00F80616" w:rsidRDefault="00F80616" w:rsidP="003C7F65">
      <w:pPr>
        <w:pStyle w:val="a4"/>
        <w:numPr>
          <w:ilvl w:val="0"/>
          <w:numId w:val="3"/>
        </w:numPr>
        <w:spacing w:after="0" w:line="240" w:lineRule="auto"/>
        <w:jc w:val="both"/>
        <w:rPr>
          <w:rFonts w:ascii="Times New Roman" w:hAnsi="Times New Roman" w:cs="Times New Roman"/>
          <w:sz w:val="24"/>
          <w:szCs w:val="24"/>
        </w:rPr>
      </w:pPr>
      <w:r w:rsidRPr="00F80616">
        <w:rPr>
          <w:rFonts w:ascii="Times New Roman" w:hAnsi="Times New Roman" w:cs="Times New Roman"/>
          <w:sz w:val="24"/>
          <w:szCs w:val="24"/>
        </w:rPr>
        <w:t>заявки на финансирование коммунальных услуг и котельно-печного топлива (отдельно  - по учреждениям социального обслуживания,  ГУ Краевой центр занятости населения, ГУ Краевой центр социальной защиты)</w:t>
      </w:r>
    </w:p>
    <w:p w:rsidR="00F80616" w:rsidRPr="00F80616" w:rsidRDefault="00F80616" w:rsidP="003C7F65">
      <w:pPr>
        <w:pStyle w:val="a4"/>
        <w:numPr>
          <w:ilvl w:val="0"/>
          <w:numId w:val="3"/>
        </w:numPr>
        <w:spacing w:after="0" w:line="240" w:lineRule="auto"/>
        <w:jc w:val="both"/>
        <w:rPr>
          <w:rFonts w:ascii="Times New Roman" w:hAnsi="Times New Roman" w:cs="Times New Roman"/>
          <w:sz w:val="24"/>
          <w:szCs w:val="24"/>
        </w:rPr>
      </w:pPr>
      <w:r w:rsidRPr="00F80616">
        <w:rPr>
          <w:rFonts w:ascii="Times New Roman" w:hAnsi="Times New Roman" w:cs="Times New Roman"/>
          <w:sz w:val="24"/>
          <w:szCs w:val="24"/>
        </w:rPr>
        <w:t>Заявка на финансирование расходов по питанию и государственных гарантий детям сиротам (по учреждениям социального обслуживания)</w:t>
      </w:r>
    </w:p>
    <w:p w:rsidR="00F80616" w:rsidRPr="00F80616" w:rsidRDefault="00F80616" w:rsidP="003C7F65">
      <w:pPr>
        <w:pStyle w:val="a4"/>
        <w:numPr>
          <w:ilvl w:val="0"/>
          <w:numId w:val="3"/>
        </w:numPr>
        <w:spacing w:after="0" w:line="240" w:lineRule="auto"/>
        <w:jc w:val="both"/>
        <w:rPr>
          <w:rFonts w:ascii="Times New Roman" w:hAnsi="Times New Roman" w:cs="Times New Roman"/>
          <w:sz w:val="24"/>
          <w:szCs w:val="24"/>
        </w:rPr>
      </w:pPr>
      <w:r w:rsidRPr="00F80616">
        <w:rPr>
          <w:rFonts w:ascii="Times New Roman" w:hAnsi="Times New Roman" w:cs="Times New Roman"/>
          <w:sz w:val="24"/>
          <w:szCs w:val="24"/>
        </w:rPr>
        <w:t>заявки на финансирование расходов по текущему содержанию учреждений (отдельно  - по учреждениям социального обслуживания,  ГУ Краевой центр занятости населения, ГУ Краевой центр социальной защиты, аппарату Министерства)</w:t>
      </w:r>
      <w:r>
        <w:rPr>
          <w:rFonts w:ascii="Times New Roman" w:hAnsi="Times New Roman" w:cs="Times New Roman"/>
          <w:sz w:val="24"/>
          <w:szCs w:val="24"/>
        </w:rPr>
        <w:t>.</w:t>
      </w:r>
    </w:p>
    <w:p w:rsidR="00F80616" w:rsidRDefault="00F80616" w:rsidP="00BF7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Составлен кассовый план на </w:t>
      </w:r>
      <w:r w:rsidR="00CB2533">
        <w:rPr>
          <w:rFonts w:ascii="Times New Roman" w:hAnsi="Times New Roman" w:cs="Times New Roman"/>
          <w:sz w:val="24"/>
          <w:szCs w:val="24"/>
        </w:rPr>
        <w:t>апрель</w:t>
      </w:r>
      <w:r>
        <w:rPr>
          <w:rFonts w:ascii="Times New Roman" w:hAnsi="Times New Roman" w:cs="Times New Roman"/>
          <w:sz w:val="24"/>
          <w:szCs w:val="24"/>
        </w:rPr>
        <w:t xml:space="preserve"> 2022 г. – </w:t>
      </w:r>
      <w:r w:rsidR="00CB2533">
        <w:rPr>
          <w:rFonts w:ascii="Times New Roman" w:hAnsi="Times New Roman" w:cs="Times New Roman"/>
          <w:sz w:val="24"/>
          <w:szCs w:val="24"/>
        </w:rPr>
        <w:t>2</w:t>
      </w:r>
      <w:r>
        <w:rPr>
          <w:rFonts w:ascii="Times New Roman" w:hAnsi="Times New Roman" w:cs="Times New Roman"/>
          <w:sz w:val="24"/>
          <w:szCs w:val="24"/>
        </w:rPr>
        <w:t>.</w:t>
      </w:r>
    </w:p>
    <w:p w:rsidR="00F80616" w:rsidRDefault="00F80616" w:rsidP="00F80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80616">
        <w:rPr>
          <w:rFonts w:ascii="Times New Roman" w:hAnsi="Times New Roman" w:cs="Times New Roman"/>
          <w:sz w:val="24"/>
          <w:szCs w:val="24"/>
        </w:rPr>
        <w:t xml:space="preserve">Подготовка сведений для принятия (внесения изменений)  бюджетных обязательств в </w:t>
      </w:r>
      <w:r w:rsidR="00CB2533" w:rsidRPr="00F80616">
        <w:rPr>
          <w:rFonts w:ascii="Times New Roman" w:hAnsi="Times New Roman" w:cs="Times New Roman"/>
          <w:sz w:val="24"/>
          <w:szCs w:val="24"/>
        </w:rPr>
        <w:t>программном</w:t>
      </w:r>
      <w:r w:rsidRPr="00F80616">
        <w:rPr>
          <w:rFonts w:ascii="Times New Roman" w:hAnsi="Times New Roman" w:cs="Times New Roman"/>
          <w:sz w:val="24"/>
          <w:szCs w:val="24"/>
        </w:rPr>
        <w:t xml:space="preserve"> комплексе</w:t>
      </w:r>
      <w:r>
        <w:rPr>
          <w:rFonts w:ascii="Times New Roman" w:hAnsi="Times New Roman" w:cs="Times New Roman"/>
          <w:sz w:val="24"/>
          <w:szCs w:val="24"/>
        </w:rPr>
        <w:t xml:space="preserve"> Федерального казначейства СУФД – </w:t>
      </w:r>
      <w:r w:rsidR="00CB2533">
        <w:rPr>
          <w:rFonts w:ascii="Times New Roman" w:hAnsi="Times New Roman" w:cs="Times New Roman"/>
          <w:sz w:val="24"/>
          <w:szCs w:val="24"/>
        </w:rPr>
        <w:t>12</w:t>
      </w:r>
      <w:r>
        <w:rPr>
          <w:rFonts w:ascii="Times New Roman" w:hAnsi="Times New Roman" w:cs="Times New Roman"/>
          <w:sz w:val="24"/>
          <w:szCs w:val="24"/>
        </w:rPr>
        <w:t>.</w:t>
      </w:r>
    </w:p>
    <w:p w:rsidR="00F80616" w:rsidRDefault="00F80616" w:rsidP="00F80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80616">
        <w:rPr>
          <w:rFonts w:ascii="Times New Roman" w:hAnsi="Times New Roman" w:cs="Times New Roman"/>
          <w:sz w:val="24"/>
          <w:szCs w:val="24"/>
        </w:rPr>
        <w:t>Распределение поступившего</w:t>
      </w:r>
      <w:r>
        <w:rPr>
          <w:rFonts w:ascii="Times New Roman" w:hAnsi="Times New Roman" w:cs="Times New Roman"/>
          <w:sz w:val="24"/>
          <w:szCs w:val="24"/>
        </w:rPr>
        <w:t xml:space="preserve"> финансирования по учреждениям – 5.</w:t>
      </w:r>
    </w:p>
    <w:p w:rsidR="00F80616" w:rsidRPr="00F80616" w:rsidRDefault="00F80616" w:rsidP="00F80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F80616">
        <w:rPr>
          <w:rFonts w:ascii="Times New Roman" w:hAnsi="Times New Roman" w:cs="Times New Roman"/>
          <w:sz w:val="24"/>
          <w:szCs w:val="24"/>
        </w:rPr>
        <w:t>Ведение бюджетной росписи в программном комплексе Смарт-бюджет</w:t>
      </w:r>
      <w:r>
        <w:rPr>
          <w:rFonts w:ascii="Times New Roman" w:hAnsi="Times New Roman" w:cs="Times New Roman"/>
          <w:sz w:val="24"/>
          <w:szCs w:val="24"/>
        </w:rPr>
        <w:t xml:space="preserve"> – </w:t>
      </w:r>
      <w:r w:rsidRPr="00F80616">
        <w:rPr>
          <w:rFonts w:ascii="Times New Roman" w:hAnsi="Times New Roman" w:cs="Times New Roman"/>
          <w:sz w:val="24"/>
          <w:szCs w:val="24"/>
        </w:rPr>
        <w:t>сформирована бюджетная роспись на 2022 год, подготовлена 1 справка-уведомление для перемещения бюджетных ассигнований</w:t>
      </w:r>
      <w:r>
        <w:rPr>
          <w:rFonts w:ascii="Times New Roman" w:hAnsi="Times New Roman" w:cs="Times New Roman"/>
          <w:sz w:val="24"/>
          <w:szCs w:val="24"/>
        </w:rPr>
        <w:t>.</w:t>
      </w:r>
    </w:p>
    <w:p w:rsidR="00F80616" w:rsidRDefault="00F80616" w:rsidP="00F80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F80616">
        <w:rPr>
          <w:rFonts w:ascii="Times New Roman" w:hAnsi="Times New Roman" w:cs="Times New Roman"/>
          <w:sz w:val="24"/>
          <w:szCs w:val="24"/>
        </w:rPr>
        <w:t>Формирование реестра учреждений социального обслуживания в программном комплексе ФСС для подготовки выплат стимулирующего характера (21 учреждение)</w:t>
      </w:r>
      <w:r>
        <w:rPr>
          <w:rFonts w:ascii="Times New Roman" w:hAnsi="Times New Roman" w:cs="Times New Roman"/>
          <w:sz w:val="24"/>
          <w:szCs w:val="24"/>
        </w:rPr>
        <w:t xml:space="preserve"> – </w:t>
      </w:r>
      <w:r w:rsidR="00CB2533">
        <w:rPr>
          <w:rFonts w:ascii="Times New Roman" w:hAnsi="Times New Roman" w:cs="Times New Roman"/>
          <w:sz w:val="24"/>
          <w:szCs w:val="24"/>
        </w:rPr>
        <w:t>28</w:t>
      </w:r>
      <w:r>
        <w:rPr>
          <w:rFonts w:ascii="Times New Roman" w:hAnsi="Times New Roman" w:cs="Times New Roman"/>
          <w:sz w:val="24"/>
          <w:szCs w:val="24"/>
        </w:rPr>
        <w:t>.</w:t>
      </w:r>
    </w:p>
    <w:p w:rsid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Нормативная штатная численность и оплата труда</w:t>
      </w:r>
      <w:r>
        <w:rPr>
          <w:rFonts w:ascii="Times New Roman" w:hAnsi="Times New Roman" w:cs="Times New Roman"/>
          <w:sz w:val="24"/>
          <w:szCs w:val="24"/>
        </w:rPr>
        <w:t>:</w:t>
      </w:r>
    </w:p>
    <w:p w:rsidR="00F80616" w:rsidRP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 xml:space="preserve">Подготовлен приказ о нормативной </w:t>
      </w:r>
      <w:r>
        <w:rPr>
          <w:rFonts w:ascii="Times New Roman" w:hAnsi="Times New Roman" w:cs="Times New Roman"/>
          <w:sz w:val="24"/>
          <w:szCs w:val="24"/>
        </w:rPr>
        <w:t xml:space="preserve">штатной численности на 2022 год – </w:t>
      </w:r>
      <w:r w:rsidRPr="00F80616">
        <w:rPr>
          <w:rFonts w:ascii="Times New Roman" w:hAnsi="Times New Roman" w:cs="Times New Roman"/>
          <w:sz w:val="24"/>
          <w:szCs w:val="24"/>
        </w:rPr>
        <w:t>1</w:t>
      </w:r>
    </w:p>
    <w:p w:rsidR="00F80616" w:rsidRP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Сбор справок о размере заработной платы руководителей учре</w:t>
      </w:r>
      <w:r>
        <w:rPr>
          <w:rFonts w:ascii="Times New Roman" w:hAnsi="Times New Roman" w:cs="Times New Roman"/>
          <w:sz w:val="24"/>
          <w:szCs w:val="24"/>
        </w:rPr>
        <w:t xml:space="preserve">ждений социального обслуживания – </w:t>
      </w:r>
      <w:r w:rsidRPr="00F80616">
        <w:rPr>
          <w:rFonts w:ascii="Times New Roman" w:hAnsi="Times New Roman" w:cs="Times New Roman"/>
          <w:sz w:val="24"/>
          <w:szCs w:val="24"/>
        </w:rPr>
        <w:t>58</w:t>
      </w:r>
    </w:p>
    <w:p w:rsid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Проверка и утверждение штатных расписаний на 2022 год</w:t>
      </w:r>
      <w:r>
        <w:rPr>
          <w:rFonts w:ascii="Times New Roman" w:hAnsi="Times New Roman" w:cs="Times New Roman"/>
          <w:sz w:val="24"/>
          <w:szCs w:val="24"/>
        </w:rPr>
        <w:t xml:space="preserve"> – </w:t>
      </w:r>
      <w:r w:rsidR="00CB2533">
        <w:rPr>
          <w:rFonts w:ascii="Times New Roman" w:hAnsi="Times New Roman" w:cs="Times New Roman"/>
          <w:sz w:val="24"/>
          <w:szCs w:val="24"/>
        </w:rPr>
        <w:t>22</w:t>
      </w:r>
    </w:p>
    <w:p w:rsidR="00CB2533" w:rsidRPr="00F80616" w:rsidRDefault="00CB2533" w:rsidP="00F80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штатной численности – 22</w:t>
      </w:r>
    </w:p>
    <w:p w:rsidR="00530F00" w:rsidRPr="00176E3A" w:rsidRDefault="00F80616" w:rsidP="002541CE">
      <w:pPr>
        <w:spacing w:after="0" w:line="240" w:lineRule="auto"/>
        <w:ind w:firstLine="709"/>
        <w:jc w:val="both"/>
        <w:rPr>
          <w:rFonts w:ascii="Times New Roman" w:hAnsi="Times New Roman" w:cs="Times New Roman"/>
          <w:sz w:val="24"/>
          <w:szCs w:val="24"/>
        </w:rPr>
      </w:pPr>
      <w:r w:rsidRPr="00176E3A">
        <w:rPr>
          <w:rFonts w:ascii="Times New Roman" w:hAnsi="Times New Roman" w:cs="Times New Roman"/>
          <w:sz w:val="24"/>
          <w:szCs w:val="24"/>
        </w:rPr>
        <w:t>Сбор, формирование и предоставление отчетности:</w:t>
      </w:r>
    </w:p>
    <w:p w:rsidR="00F80616" w:rsidRP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Сбор и свод данных по приложению № 10 (форма статистического наблюдения № 3П-соц «Сведения о численности и оплате труда работников сферы социального обслуживания по катег</w:t>
      </w:r>
      <w:r w:rsidR="00176E3A">
        <w:rPr>
          <w:rFonts w:ascii="Times New Roman" w:hAnsi="Times New Roman" w:cs="Times New Roman"/>
          <w:sz w:val="24"/>
          <w:szCs w:val="24"/>
        </w:rPr>
        <w:t xml:space="preserve">ориям персонала») за </w:t>
      </w:r>
      <w:r w:rsidR="00CB2533">
        <w:rPr>
          <w:rFonts w:ascii="Times New Roman" w:hAnsi="Times New Roman" w:cs="Times New Roman"/>
          <w:sz w:val="24"/>
          <w:szCs w:val="24"/>
        </w:rPr>
        <w:t>январь-февраль 2022</w:t>
      </w:r>
      <w:r w:rsidR="00176E3A">
        <w:rPr>
          <w:rFonts w:ascii="Times New Roman" w:hAnsi="Times New Roman" w:cs="Times New Roman"/>
          <w:sz w:val="24"/>
          <w:szCs w:val="24"/>
        </w:rPr>
        <w:t xml:space="preserve"> год – </w:t>
      </w:r>
      <w:r w:rsidRPr="00F80616">
        <w:rPr>
          <w:rFonts w:ascii="Times New Roman" w:hAnsi="Times New Roman" w:cs="Times New Roman"/>
          <w:sz w:val="24"/>
          <w:szCs w:val="24"/>
        </w:rPr>
        <w:t>сбор информации от 56 учреждений</w:t>
      </w:r>
      <w:r w:rsidR="00176E3A">
        <w:rPr>
          <w:rFonts w:ascii="Times New Roman" w:hAnsi="Times New Roman" w:cs="Times New Roman"/>
          <w:sz w:val="24"/>
          <w:szCs w:val="24"/>
        </w:rPr>
        <w:t>.</w:t>
      </w:r>
    </w:p>
    <w:p w:rsidR="00F80616" w:rsidRP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Ежемесячная информация в Министерство труда и социальной защиты РФ о работе «горячей линии» за 4 квартал 2021 года</w:t>
      </w:r>
      <w:r w:rsidR="00176E3A">
        <w:rPr>
          <w:rFonts w:ascii="Times New Roman" w:hAnsi="Times New Roman" w:cs="Times New Roman"/>
          <w:sz w:val="24"/>
          <w:szCs w:val="24"/>
        </w:rPr>
        <w:t xml:space="preserve"> – </w:t>
      </w:r>
      <w:r w:rsidRPr="00F80616">
        <w:rPr>
          <w:rFonts w:ascii="Times New Roman" w:hAnsi="Times New Roman" w:cs="Times New Roman"/>
          <w:sz w:val="24"/>
          <w:szCs w:val="24"/>
        </w:rPr>
        <w:t>1</w:t>
      </w:r>
      <w:r w:rsidR="00176E3A">
        <w:rPr>
          <w:rFonts w:ascii="Times New Roman" w:hAnsi="Times New Roman" w:cs="Times New Roman"/>
          <w:sz w:val="24"/>
          <w:szCs w:val="24"/>
        </w:rPr>
        <w:t>.</w:t>
      </w:r>
    </w:p>
    <w:p w:rsidR="00F80616" w:rsidRPr="00F80616" w:rsidRDefault="00F80616" w:rsidP="00F80616">
      <w:pPr>
        <w:spacing w:after="0" w:line="240" w:lineRule="auto"/>
        <w:ind w:firstLine="709"/>
        <w:jc w:val="both"/>
        <w:rPr>
          <w:rFonts w:ascii="Times New Roman" w:hAnsi="Times New Roman" w:cs="Times New Roman"/>
          <w:sz w:val="24"/>
          <w:szCs w:val="24"/>
        </w:rPr>
      </w:pPr>
      <w:r w:rsidRPr="00F80616">
        <w:rPr>
          <w:rFonts w:ascii="Times New Roman" w:hAnsi="Times New Roman" w:cs="Times New Roman"/>
          <w:sz w:val="24"/>
          <w:szCs w:val="24"/>
        </w:rPr>
        <w:t xml:space="preserve">Ежемесячный отчет по оплате отпусков и выплаты компенсации за неиспользованные отпуска работникам стационарных организаций социального обслуживания, медицинским и иным работникам, </w:t>
      </w:r>
      <w:r w:rsidR="00176E3A" w:rsidRPr="00F80616">
        <w:rPr>
          <w:rFonts w:ascii="Times New Roman" w:hAnsi="Times New Roman" w:cs="Times New Roman"/>
          <w:sz w:val="24"/>
          <w:szCs w:val="24"/>
        </w:rPr>
        <w:t>рассчитанных</w:t>
      </w:r>
      <w:r w:rsidRPr="00F80616">
        <w:rPr>
          <w:rFonts w:ascii="Times New Roman" w:hAnsi="Times New Roman" w:cs="Times New Roman"/>
          <w:sz w:val="24"/>
          <w:szCs w:val="24"/>
        </w:rPr>
        <w:t xml:space="preserve">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w:t>
      </w:r>
      <w:r w:rsidR="00176E3A">
        <w:rPr>
          <w:rFonts w:ascii="Times New Roman" w:hAnsi="Times New Roman" w:cs="Times New Roman"/>
          <w:sz w:val="24"/>
          <w:szCs w:val="24"/>
        </w:rPr>
        <w:t xml:space="preserve">. </w:t>
      </w:r>
      <w:r w:rsidRPr="00F80616">
        <w:rPr>
          <w:rFonts w:ascii="Times New Roman" w:hAnsi="Times New Roman" w:cs="Times New Roman"/>
          <w:sz w:val="24"/>
          <w:szCs w:val="24"/>
        </w:rPr>
        <w:t>Размещено в информационной системе Минтруда РФ 1отчет</w:t>
      </w:r>
      <w:r w:rsidR="00176E3A">
        <w:rPr>
          <w:rFonts w:ascii="Times New Roman" w:hAnsi="Times New Roman" w:cs="Times New Roman"/>
          <w:sz w:val="24"/>
          <w:szCs w:val="24"/>
        </w:rPr>
        <w:t>.</w:t>
      </w:r>
    </w:p>
    <w:p w:rsidR="00CB2533" w:rsidRDefault="00CB2533" w:rsidP="00F80616">
      <w:pPr>
        <w:spacing w:after="0" w:line="240" w:lineRule="auto"/>
        <w:ind w:firstLine="709"/>
        <w:jc w:val="both"/>
        <w:rPr>
          <w:rFonts w:ascii="Times New Roman" w:hAnsi="Times New Roman" w:cs="Times New Roman"/>
          <w:sz w:val="24"/>
          <w:szCs w:val="24"/>
        </w:rPr>
      </w:pPr>
      <w:r w:rsidRPr="00CB2533">
        <w:rPr>
          <w:rFonts w:ascii="Times New Roman" w:hAnsi="Times New Roman" w:cs="Times New Roman"/>
          <w:sz w:val="24"/>
          <w:szCs w:val="24"/>
        </w:rPr>
        <w:t>Проверка планов ФХД за 2021 год, на 2022 год</w:t>
      </w:r>
      <w:r>
        <w:rPr>
          <w:rFonts w:ascii="Times New Roman" w:hAnsi="Times New Roman" w:cs="Times New Roman"/>
          <w:sz w:val="24"/>
          <w:szCs w:val="24"/>
        </w:rPr>
        <w:t xml:space="preserve"> – 56.</w:t>
      </w:r>
    </w:p>
    <w:p w:rsidR="00176E3A" w:rsidRDefault="00176E3A" w:rsidP="00F80616">
      <w:pPr>
        <w:spacing w:after="0" w:line="240" w:lineRule="auto"/>
        <w:ind w:firstLine="709"/>
        <w:jc w:val="both"/>
        <w:rPr>
          <w:rFonts w:ascii="Times New Roman" w:hAnsi="Times New Roman" w:cs="Times New Roman"/>
          <w:sz w:val="24"/>
          <w:szCs w:val="24"/>
        </w:rPr>
      </w:pPr>
      <w:r w:rsidRPr="00176E3A">
        <w:rPr>
          <w:rFonts w:ascii="Times New Roman" w:hAnsi="Times New Roman" w:cs="Times New Roman"/>
          <w:sz w:val="24"/>
          <w:szCs w:val="24"/>
        </w:rPr>
        <w:t>Подготовка ответов на запросы исполнительных органов Забайкальского края</w:t>
      </w:r>
      <w:r>
        <w:rPr>
          <w:rFonts w:ascii="Times New Roman" w:hAnsi="Times New Roman" w:cs="Times New Roman"/>
          <w:sz w:val="24"/>
          <w:szCs w:val="24"/>
        </w:rPr>
        <w:t>:</w:t>
      </w:r>
    </w:p>
    <w:p w:rsidR="00176E3A" w:rsidRPr="00176E3A" w:rsidRDefault="00176E3A" w:rsidP="00176E3A">
      <w:pPr>
        <w:spacing w:after="0" w:line="240" w:lineRule="auto"/>
        <w:ind w:firstLine="709"/>
        <w:jc w:val="both"/>
        <w:rPr>
          <w:rFonts w:ascii="Times New Roman" w:hAnsi="Times New Roman" w:cs="Times New Roman"/>
          <w:sz w:val="24"/>
          <w:szCs w:val="24"/>
        </w:rPr>
      </w:pPr>
      <w:r w:rsidRPr="00176E3A">
        <w:rPr>
          <w:rFonts w:ascii="Times New Roman" w:hAnsi="Times New Roman" w:cs="Times New Roman"/>
          <w:sz w:val="24"/>
          <w:szCs w:val="24"/>
        </w:rPr>
        <w:t>Министерство финансов Забайкальского края</w:t>
      </w:r>
      <w:r>
        <w:rPr>
          <w:rFonts w:ascii="Times New Roman" w:hAnsi="Times New Roman" w:cs="Times New Roman"/>
          <w:sz w:val="24"/>
          <w:szCs w:val="24"/>
        </w:rPr>
        <w:t xml:space="preserve"> – </w:t>
      </w:r>
      <w:r w:rsidR="00CB2533">
        <w:rPr>
          <w:rFonts w:ascii="Times New Roman" w:hAnsi="Times New Roman" w:cs="Times New Roman"/>
          <w:sz w:val="24"/>
          <w:szCs w:val="24"/>
        </w:rPr>
        <w:t>9</w:t>
      </w:r>
      <w:r>
        <w:rPr>
          <w:rFonts w:ascii="Times New Roman" w:hAnsi="Times New Roman" w:cs="Times New Roman"/>
          <w:sz w:val="24"/>
          <w:szCs w:val="24"/>
        </w:rPr>
        <w:t>.</w:t>
      </w:r>
    </w:p>
    <w:p w:rsidR="00176E3A" w:rsidRDefault="00CB2533" w:rsidP="00176E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76E3A" w:rsidRPr="00176E3A">
        <w:rPr>
          <w:rFonts w:ascii="Times New Roman" w:hAnsi="Times New Roman" w:cs="Times New Roman"/>
          <w:sz w:val="24"/>
          <w:szCs w:val="24"/>
        </w:rPr>
        <w:t>одготовлен ответ на запрос управления труда Министерства по доп</w:t>
      </w:r>
      <w:r w:rsidR="00176E3A">
        <w:rPr>
          <w:rFonts w:ascii="Times New Roman" w:hAnsi="Times New Roman" w:cs="Times New Roman"/>
          <w:sz w:val="24"/>
          <w:szCs w:val="24"/>
        </w:rPr>
        <w:t xml:space="preserve">олнительной потребности на МРОТ – </w:t>
      </w:r>
      <w:r w:rsidR="00176E3A" w:rsidRPr="00176E3A">
        <w:rPr>
          <w:rFonts w:ascii="Times New Roman" w:hAnsi="Times New Roman" w:cs="Times New Roman"/>
          <w:sz w:val="24"/>
          <w:szCs w:val="24"/>
        </w:rPr>
        <w:t>1</w:t>
      </w:r>
      <w:r w:rsidR="00176E3A">
        <w:rPr>
          <w:rFonts w:ascii="Times New Roman" w:hAnsi="Times New Roman" w:cs="Times New Roman"/>
          <w:sz w:val="24"/>
          <w:szCs w:val="24"/>
        </w:rPr>
        <w:t>.</w:t>
      </w:r>
    </w:p>
    <w:p w:rsidR="00176E3A" w:rsidRDefault="00176E3A" w:rsidP="00176E3A">
      <w:pPr>
        <w:spacing w:after="0" w:line="240" w:lineRule="auto"/>
        <w:ind w:firstLine="709"/>
        <w:jc w:val="both"/>
        <w:rPr>
          <w:rFonts w:ascii="Times New Roman" w:hAnsi="Times New Roman" w:cs="Times New Roman"/>
          <w:sz w:val="24"/>
          <w:szCs w:val="24"/>
        </w:rPr>
      </w:pPr>
      <w:r w:rsidRPr="00176E3A">
        <w:rPr>
          <w:rFonts w:ascii="Times New Roman" w:hAnsi="Times New Roman" w:cs="Times New Roman"/>
          <w:sz w:val="24"/>
          <w:szCs w:val="24"/>
        </w:rPr>
        <w:t xml:space="preserve">Подготовка ответов на </w:t>
      </w:r>
      <w:r>
        <w:rPr>
          <w:rFonts w:ascii="Times New Roman" w:hAnsi="Times New Roman" w:cs="Times New Roman"/>
          <w:sz w:val="24"/>
          <w:szCs w:val="24"/>
        </w:rPr>
        <w:t xml:space="preserve">обращения граждан – </w:t>
      </w:r>
      <w:r w:rsidR="00CB2533">
        <w:rPr>
          <w:rFonts w:ascii="Times New Roman" w:hAnsi="Times New Roman" w:cs="Times New Roman"/>
          <w:sz w:val="24"/>
          <w:szCs w:val="24"/>
        </w:rPr>
        <w:t>2</w:t>
      </w:r>
      <w:r>
        <w:rPr>
          <w:rFonts w:ascii="Times New Roman" w:hAnsi="Times New Roman" w:cs="Times New Roman"/>
          <w:sz w:val="24"/>
          <w:szCs w:val="24"/>
        </w:rPr>
        <w:t>.</w:t>
      </w:r>
    </w:p>
    <w:p w:rsidR="00176E3A" w:rsidRDefault="00176E3A" w:rsidP="00176E3A">
      <w:pPr>
        <w:spacing w:after="0" w:line="240" w:lineRule="auto"/>
        <w:ind w:firstLine="709"/>
        <w:jc w:val="both"/>
        <w:rPr>
          <w:rFonts w:ascii="Times New Roman" w:hAnsi="Times New Roman" w:cs="Times New Roman"/>
          <w:sz w:val="24"/>
          <w:szCs w:val="24"/>
        </w:rPr>
      </w:pPr>
    </w:p>
    <w:p w:rsidR="001559F0" w:rsidRPr="001B5DB9" w:rsidRDefault="005274CC" w:rsidP="002541CE">
      <w:pPr>
        <w:spacing w:after="0" w:line="240" w:lineRule="auto"/>
        <w:ind w:firstLine="709"/>
        <w:jc w:val="both"/>
        <w:rPr>
          <w:rFonts w:ascii="Times New Roman" w:eastAsia="Times New Roman" w:hAnsi="Times New Roman"/>
          <w:b/>
          <w:bCs/>
          <w:sz w:val="24"/>
          <w:szCs w:val="24"/>
        </w:rPr>
      </w:pPr>
      <w:r w:rsidRPr="001B5DB9">
        <w:rPr>
          <w:rFonts w:ascii="Times New Roman" w:eastAsia="Times New Roman" w:hAnsi="Times New Roman"/>
          <w:b/>
          <w:bCs/>
          <w:sz w:val="24"/>
          <w:szCs w:val="24"/>
        </w:rPr>
        <w:lastRenderedPageBreak/>
        <w:t>15</w:t>
      </w:r>
      <w:r w:rsidR="002541CE" w:rsidRPr="001B5DB9">
        <w:rPr>
          <w:rFonts w:ascii="Times New Roman" w:eastAsia="Times New Roman" w:hAnsi="Times New Roman"/>
          <w:b/>
          <w:bCs/>
          <w:sz w:val="24"/>
          <w:szCs w:val="24"/>
        </w:rPr>
        <w:t xml:space="preserve">. </w:t>
      </w:r>
      <w:r w:rsidR="001559F0" w:rsidRPr="001B5DB9">
        <w:rPr>
          <w:rFonts w:ascii="Times New Roman" w:eastAsia="Times New Roman" w:hAnsi="Times New Roman"/>
          <w:b/>
          <w:bCs/>
          <w:sz w:val="24"/>
          <w:szCs w:val="24"/>
        </w:rPr>
        <w:t>Отдел планирования и финансового обеспечения мер социальной поддержки и иных социальных выплат.</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1.</w:t>
      </w:r>
      <w:r w:rsidRPr="00E33E8C">
        <w:rPr>
          <w:rFonts w:ascii="Times New Roman" w:hAnsi="Times New Roman"/>
          <w:sz w:val="24"/>
          <w:szCs w:val="24"/>
        </w:rPr>
        <w:tab/>
        <w:t>Подготовка и направление в Министерство финансов Забайкальского края предложений по внесению изменений сводную бюджетную роспись и лимиты бюджетных обязательств в части:</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открытие БА на социально-значимые мероприятия.</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2.</w:t>
      </w:r>
      <w:r w:rsidRPr="00E33E8C">
        <w:rPr>
          <w:rFonts w:ascii="Times New Roman" w:hAnsi="Times New Roman"/>
          <w:sz w:val="24"/>
          <w:szCs w:val="24"/>
        </w:rPr>
        <w:tab/>
        <w:t>Формирование отчетности (информации):</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w:t>
      </w:r>
      <w:r w:rsidRPr="00E33E8C">
        <w:rPr>
          <w:rFonts w:ascii="Times New Roman" w:hAnsi="Times New Roman"/>
          <w:sz w:val="24"/>
          <w:szCs w:val="24"/>
        </w:rPr>
        <w:tab/>
        <w:t>в ПК «Свод-Смарт» (ф. 127, 128, 324, 387, kp_nat_project);</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форма № 2 – 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3.</w:t>
      </w:r>
      <w:r w:rsidRPr="00E33E8C">
        <w:rPr>
          <w:rFonts w:ascii="Times New Roman" w:hAnsi="Times New Roman"/>
          <w:sz w:val="24"/>
          <w:szCs w:val="24"/>
        </w:rPr>
        <w:tab/>
        <w:t>Формирование уточненного расчета потребности в средствах федерального бюджета на 2022 год:</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субсидии из федерального бюджета бюджету Забайкальского края, входящего в состав Дальневосточного федерального округа, на софинансирование расходных обязательств субъекта Российской Федерации, связанных с осуществлением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(далее субсидия) на 2021 год;</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ежемесячной выплаты в связи с рождением (усыновлением) первого ребенка;</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выплаты государственных единовременных пособий и ежемесячной денежной компенсации гражданам при возникновении поствакцинальных осложнений.</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4.</w:t>
      </w:r>
      <w:r w:rsidRPr="00E33E8C">
        <w:rPr>
          <w:rFonts w:ascii="Times New Roman" w:hAnsi="Times New Roman"/>
          <w:sz w:val="24"/>
          <w:szCs w:val="24"/>
        </w:rPr>
        <w:tab/>
        <w:t>Подготовлен приказ Министерства «Об организации финансового обеспечения мер социальной поддержки, иных социальных выплат и мероприятий по содействию занятости населения на 2022 год».</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5.</w:t>
      </w:r>
      <w:r w:rsidRPr="00E33E8C">
        <w:rPr>
          <w:rFonts w:ascii="Times New Roman" w:hAnsi="Times New Roman"/>
          <w:sz w:val="24"/>
          <w:szCs w:val="24"/>
        </w:rPr>
        <w:tab/>
        <w:t>Подготовлены предложения для внесения изменений приказ Министерства финансов Забайкальского края от 11 мая 2017 года № 111-пд «О некоторых вопросах планирования бюджета Забайкальского края на очередной финансовый год и плановый период».</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6.</w:t>
      </w:r>
      <w:r w:rsidRPr="00E33E8C">
        <w:rPr>
          <w:rFonts w:ascii="Times New Roman" w:hAnsi="Times New Roman"/>
          <w:sz w:val="24"/>
          <w:szCs w:val="24"/>
        </w:rPr>
        <w:tab/>
        <w:t>Подготовлены ФЭО на проекты НПА «О предоставлении отдельным категориям семей денежной компенсации расходов по оплате за жилое помещение по договору найма жилого помещения частного жилищного фонда на территории Забайкальского края, «Об адресной материальной помощи отдельным категориям граждан, постоянно проживающим на территории Забайкальского края», подготовлены расчеты потребности в средствах на проект ЗЗК «О внесении изменений в пункт 1 статьи 2 закона Забайкальского края «О детях-сиротах и детях, оставшихся без попечения родителей».</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7.</w:t>
      </w:r>
      <w:r w:rsidRPr="00E33E8C">
        <w:rPr>
          <w:rFonts w:ascii="Times New Roman" w:hAnsi="Times New Roman"/>
          <w:sz w:val="24"/>
          <w:szCs w:val="24"/>
        </w:rPr>
        <w:tab/>
        <w:t xml:space="preserve"> Формирование ежемесячной информации (отчетности):</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по показателям в соответствии с распоряжением от 15.06.2009 г. № 806-р и о размере произведенных расходов бюджетных ассигнований, направляемых из консолидированного бюджета Забайкальского края на государственную поддержку семьи и детей;</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об обороте финансовых средств по социальным выплатам, финансируемых за счет средств федерального бюджета.</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8.</w:t>
      </w:r>
      <w:r w:rsidRPr="00E33E8C">
        <w:rPr>
          <w:rFonts w:ascii="Times New Roman" w:hAnsi="Times New Roman"/>
          <w:sz w:val="24"/>
          <w:szCs w:val="24"/>
        </w:rPr>
        <w:tab/>
        <w:t>Текущая работа по финансовому обеспечению мер социальной поддержки, иных социальных выплат, межбюджетных трансфертов:</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формирование уточненного кассового плана, в том числе по нац. проекту;</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-подготовка заявок на финансирование;</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подготовка заявок в ФОИВы на открытие ПОФов;</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мониторинг исполнения бюджета по мерам социальной поддержки, иным выплатам, межбюджетным трансфертам, в том числе по нац. проекту.</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xml:space="preserve">8. Подготовлена информация: </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lastRenderedPageBreak/>
        <w:t>- о расходах краевого бюджета на доплаты к пенсии;</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 финансировании социальных выплат;</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по предоставлению гражданам ЕДВ за 2021-2022 годы;</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 фактических расходах за 2021 – 2022 годы, направленных на развитие сельских территорий и сельских агломераций (сельские территории, а также поселки городского типа и малые города с численностью населения не превышающей 30 тыс. человек) в составе государственных программ субъектов Российской Федерации, софинансирование которых осуществляется из федерального бюджета;</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 финансировании государственных программ Российской Федерации и федеральных целевых программ, реализуемых на территории Забайкальского края за IV квартал 2021 год;</w:t>
      </w:r>
    </w:p>
    <w:p w:rsidR="00E33E8C" w:rsidRPr="00E33E8C" w:rsidRDefault="00E33E8C" w:rsidP="00E33E8C">
      <w:pPr>
        <w:spacing w:after="0" w:line="240" w:lineRule="auto"/>
        <w:ind w:firstLine="709"/>
        <w:jc w:val="both"/>
        <w:rPr>
          <w:rFonts w:ascii="Times New Roman" w:hAnsi="Times New Roman"/>
          <w:sz w:val="24"/>
          <w:szCs w:val="24"/>
        </w:rPr>
      </w:pPr>
      <w:r w:rsidRPr="00E33E8C">
        <w:rPr>
          <w:rFonts w:ascii="Times New Roman" w:hAnsi="Times New Roman"/>
          <w:sz w:val="24"/>
          <w:szCs w:val="24"/>
        </w:rPr>
        <w:t>- об обеспечении достижения целевых показателей, предусматриваемых соглашениями о предоставлении межбюджетных субсидий.</w:t>
      </w:r>
    </w:p>
    <w:p w:rsidR="001B5DB9" w:rsidRPr="001B5DB9" w:rsidRDefault="00E33E8C" w:rsidP="00E33E8C">
      <w:pPr>
        <w:spacing w:after="0" w:line="240" w:lineRule="auto"/>
        <w:ind w:firstLine="709"/>
        <w:jc w:val="both"/>
        <w:rPr>
          <w:rFonts w:ascii="Times New Roman" w:eastAsia="Times New Roman" w:hAnsi="Times New Roman"/>
          <w:bCs/>
          <w:sz w:val="24"/>
          <w:szCs w:val="24"/>
          <w:highlight w:val="yellow"/>
        </w:rPr>
      </w:pPr>
      <w:r w:rsidRPr="00E33E8C">
        <w:rPr>
          <w:rFonts w:ascii="Times New Roman" w:hAnsi="Times New Roman"/>
          <w:sz w:val="24"/>
          <w:szCs w:val="24"/>
        </w:rPr>
        <w:t>9. Разработаны и согласованы проекты постановлений Правительства Забайкальского края  «О перераспределении бюджетных ассигнований на обеспечение отдельных мер социальной поддержки в 2021 году», «О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w:t>
      </w:r>
    </w:p>
    <w:p w:rsidR="00E33E8C" w:rsidRDefault="00E33E8C" w:rsidP="001234F7">
      <w:pPr>
        <w:spacing w:after="0" w:line="240" w:lineRule="auto"/>
        <w:ind w:firstLine="709"/>
        <w:jc w:val="both"/>
        <w:rPr>
          <w:rFonts w:ascii="Times New Roman" w:eastAsia="Times New Roman" w:hAnsi="Times New Roman"/>
          <w:b/>
          <w:bCs/>
          <w:sz w:val="24"/>
          <w:szCs w:val="24"/>
        </w:rPr>
      </w:pPr>
    </w:p>
    <w:p w:rsidR="001234F7" w:rsidRPr="00C93C22" w:rsidRDefault="00D21656" w:rsidP="001234F7">
      <w:pPr>
        <w:spacing w:after="0" w:line="240" w:lineRule="auto"/>
        <w:ind w:firstLine="709"/>
        <w:jc w:val="both"/>
        <w:rPr>
          <w:rFonts w:ascii="Times New Roman" w:eastAsia="Times New Roman" w:hAnsi="Times New Roman"/>
          <w:b/>
          <w:bCs/>
          <w:sz w:val="24"/>
          <w:szCs w:val="24"/>
        </w:rPr>
      </w:pPr>
      <w:r w:rsidRPr="00C93C22">
        <w:rPr>
          <w:rFonts w:ascii="Times New Roman" w:eastAsia="Times New Roman" w:hAnsi="Times New Roman"/>
          <w:b/>
          <w:bCs/>
          <w:sz w:val="24"/>
          <w:szCs w:val="24"/>
        </w:rPr>
        <w:t>16. Отдел исполнения бюджета и бюджетной отчетности</w:t>
      </w:r>
      <w:r w:rsidR="00F20718" w:rsidRPr="00C93C22">
        <w:rPr>
          <w:rFonts w:ascii="Times New Roman" w:eastAsia="Times New Roman" w:hAnsi="Times New Roman"/>
          <w:b/>
          <w:bCs/>
          <w:sz w:val="24"/>
          <w:szCs w:val="24"/>
        </w:rPr>
        <w:t>.</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Подготовка отчета исполнения бюджета </w:t>
      </w:r>
      <w:r w:rsidR="00602486" w:rsidRPr="00C93C22">
        <w:rPr>
          <w:rFonts w:ascii="Times New Roman" w:eastAsia="Times New Roman" w:hAnsi="Times New Roman"/>
          <w:bCs/>
          <w:sz w:val="24"/>
          <w:szCs w:val="24"/>
        </w:rPr>
        <w:t xml:space="preserve">за </w:t>
      </w:r>
      <w:r w:rsidR="00E33E8C">
        <w:rPr>
          <w:rFonts w:ascii="Times New Roman" w:eastAsia="Times New Roman" w:hAnsi="Times New Roman"/>
          <w:bCs/>
          <w:sz w:val="24"/>
          <w:szCs w:val="24"/>
        </w:rPr>
        <w:t>февраль</w:t>
      </w:r>
      <w:r w:rsidRPr="00C93C22">
        <w:rPr>
          <w:rFonts w:ascii="Times New Roman" w:eastAsia="Times New Roman" w:hAnsi="Times New Roman"/>
          <w:bCs/>
          <w:sz w:val="24"/>
          <w:szCs w:val="24"/>
        </w:rPr>
        <w:t xml:space="preserve"> 202</w:t>
      </w:r>
      <w:r w:rsidR="00E33E8C">
        <w:rPr>
          <w:rFonts w:ascii="Times New Roman" w:eastAsia="Times New Roman" w:hAnsi="Times New Roman"/>
          <w:bCs/>
          <w:sz w:val="24"/>
          <w:szCs w:val="24"/>
        </w:rPr>
        <w:t xml:space="preserve">2 </w:t>
      </w:r>
      <w:r w:rsidRPr="00C93C22">
        <w:rPr>
          <w:rFonts w:ascii="Times New Roman" w:eastAsia="Times New Roman" w:hAnsi="Times New Roman"/>
          <w:bCs/>
          <w:sz w:val="24"/>
          <w:szCs w:val="24"/>
        </w:rPr>
        <w:t xml:space="preserve">г. в Минфин Заб. края. Количество взаимоувязанных форм - 56. </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Подготовка отчетов в Федеральные министерства и ведомства по социальным выплатам в Электронном бюджете, ПО «Парус», «ИСКО», ПИК Минтруда РФ и</w:t>
      </w:r>
      <w:r w:rsidR="00602486" w:rsidRPr="00C93C22">
        <w:rPr>
          <w:rFonts w:ascii="Times New Roman" w:eastAsia="Times New Roman" w:hAnsi="Times New Roman"/>
          <w:bCs/>
          <w:sz w:val="24"/>
          <w:szCs w:val="24"/>
        </w:rPr>
        <w:t xml:space="preserve"> пр. - 44</w:t>
      </w:r>
      <w:r w:rsidRPr="00C93C22">
        <w:rPr>
          <w:rFonts w:ascii="Times New Roman" w:eastAsia="Times New Roman" w:hAnsi="Times New Roman"/>
          <w:bCs/>
          <w:sz w:val="24"/>
          <w:szCs w:val="24"/>
        </w:rPr>
        <w:t xml:space="preserve"> отчетов. </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Отработка актов проверки подведомственных учреждений - </w:t>
      </w:r>
      <w:r w:rsidR="001767EB" w:rsidRPr="00C93C22">
        <w:rPr>
          <w:rFonts w:ascii="Times New Roman" w:eastAsia="Times New Roman" w:hAnsi="Times New Roman"/>
          <w:bCs/>
          <w:sz w:val="24"/>
          <w:szCs w:val="24"/>
        </w:rPr>
        <w:t>56</w:t>
      </w:r>
      <w:r w:rsidRPr="00C93C22">
        <w:rPr>
          <w:rFonts w:ascii="Times New Roman" w:eastAsia="Times New Roman" w:hAnsi="Times New Roman"/>
          <w:bCs/>
          <w:sz w:val="24"/>
          <w:szCs w:val="24"/>
        </w:rPr>
        <w:t>.</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Подготовка писем и отработка с УФК документов по исполнительным листам - </w:t>
      </w:r>
      <w:r w:rsidR="001767EB" w:rsidRPr="00C93C22">
        <w:rPr>
          <w:rFonts w:ascii="Times New Roman" w:eastAsia="Times New Roman" w:hAnsi="Times New Roman"/>
          <w:bCs/>
          <w:sz w:val="24"/>
          <w:szCs w:val="24"/>
        </w:rPr>
        <w:t>5</w:t>
      </w:r>
      <w:r w:rsidR="00602486" w:rsidRPr="00C93C22">
        <w:rPr>
          <w:rFonts w:ascii="Times New Roman" w:eastAsia="Times New Roman" w:hAnsi="Times New Roman"/>
          <w:bCs/>
          <w:sz w:val="24"/>
          <w:szCs w:val="24"/>
        </w:rPr>
        <w:t>6</w:t>
      </w:r>
      <w:r w:rsidRPr="00C93C22">
        <w:rPr>
          <w:rFonts w:ascii="Times New Roman" w:eastAsia="Times New Roman" w:hAnsi="Times New Roman"/>
          <w:bCs/>
          <w:sz w:val="24"/>
          <w:szCs w:val="24"/>
        </w:rPr>
        <w:t>.</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Отработка лицевых счетов 01,03,04,05,14</w:t>
      </w:r>
      <w:r w:rsidRPr="00C93C22">
        <w:rPr>
          <w:rFonts w:ascii="Times New Roman" w:eastAsia="Times New Roman" w:hAnsi="Times New Roman"/>
          <w:bCs/>
          <w:sz w:val="24"/>
          <w:szCs w:val="24"/>
        </w:rPr>
        <w:tab/>
      </w:r>
      <w:r w:rsidR="00602486" w:rsidRPr="00C93C22">
        <w:rPr>
          <w:rFonts w:ascii="Times New Roman" w:eastAsia="Times New Roman" w:hAnsi="Times New Roman"/>
          <w:bCs/>
          <w:sz w:val="24"/>
          <w:szCs w:val="24"/>
        </w:rPr>
        <w:t xml:space="preserve">. </w:t>
      </w:r>
      <w:r w:rsidR="00602486" w:rsidRPr="00C93C22">
        <w:rPr>
          <w:rFonts w:ascii="Times New Roman" w:hAnsi="Times New Roman"/>
        </w:rPr>
        <w:t>Отражение операций в бухгалтерском учете методом двойной записи в количестве – 15630 бухгалтерских записей.</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Проверка отчетов подведомственных учреждений в Свод-Смарт - 13</w:t>
      </w:r>
      <w:r w:rsidR="00602486" w:rsidRPr="00C93C22">
        <w:rPr>
          <w:rFonts w:ascii="Times New Roman" w:eastAsia="Times New Roman" w:hAnsi="Times New Roman"/>
          <w:bCs/>
          <w:sz w:val="24"/>
          <w:szCs w:val="24"/>
        </w:rPr>
        <w:t>7</w:t>
      </w:r>
      <w:r w:rsidRPr="00C93C22">
        <w:rPr>
          <w:rFonts w:ascii="Times New Roman" w:eastAsia="Times New Roman" w:hAnsi="Times New Roman"/>
          <w:bCs/>
          <w:sz w:val="24"/>
          <w:szCs w:val="24"/>
        </w:rPr>
        <w:t>6 форм.</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Подгот</w:t>
      </w:r>
      <w:r w:rsidR="00602486" w:rsidRPr="00C93C22">
        <w:rPr>
          <w:rFonts w:ascii="Times New Roman" w:eastAsia="Times New Roman" w:hAnsi="Times New Roman"/>
          <w:bCs/>
          <w:sz w:val="24"/>
          <w:szCs w:val="24"/>
        </w:rPr>
        <w:t>овка информации по запросам - 5</w:t>
      </w:r>
      <w:r w:rsidRPr="00C93C22">
        <w:rPr>
          <w:rFonts w:ascii="Times New Roman" w:eastAsia="Times New Roman" w:hAnsi="Times New Roman"/>
          <w:bCs/>
          <w:sz w:val="24"/>
          <w:szCs w:val="24"/>
        </w:rPr>
        <w:t>.</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Отработка реестра доходов в Смарт-бюджете, реестра администрируемых доходов в УФК, заведение кодов доходов по возвратам межбюджетных трансфертов. Уточнение невыясненных платежей, подготовка </w:t>
      </w:r>
      <w:r w:rsidR="00E33E8C" w:rsidRPr="00C93C22">
        <w:rPr>
          <w:rFonts w:ascii="Times New Roman" w:eastAsia="Times New Roman" w:hAnsi="Times New Roman"/>
          <w:bCs/>
          <w:sz w:val="24"/>
          <w:szCs w:val="24"/>
        </w:rPr>
        <w:t>заявок</w:t>
      </w:r>
      <w:r w:rsidRPr="00C93C22">
        <w:rPr>
          <w:rFonts w:ascii="Times New Roman" w:eastAsia="Times New Roman" w:hAnsi="Times New Roman"/>
          <w:bCs/>
          <w:sz w:val="24"/>
          <w:szCs w:val="24"/>
        </w:rPr>
        <w:t xml:space="preserve"> на возврат восстановленных федеральных средств в доход федерального бюджета. Кол-во уведомлений об уточнении - </w:t>
      </w:r>
      <w:r w:rsidR="00602486" w:rsidRPr="00C93C22">
        <w:rPr>
          <w:rFonts w:ascii="Times New Roman" w:eastAsia="Times New Roman" w:hAnsi="Times New Roman"/>
          <w:bCs/>
          <w:sz w:val="24"/>
          <w:szCs w:val="24"/>
        </w:rPr>
        <w:t>4</w:t>
      </w:r>
      <w:r w:rsidRPr="00C93C22">
        <w:rPr>
          <w:rFonts w:ascii="Times New Roman" w:eastAsia="Times New Roman" w:hAnsi="Times New Roman"/>
          <w:bCs/>
          <w:sz w:val="24"/>
          <w:szCs w:val="24"/>
        </w:rPr>
        <w:t>.</w:t>
      </w:r>
    </w:p>
    <w:p w:rsidR="00602486" w:rsidRPr="00C93C22" w:rsidRDefault="00602486"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Работа с ГРБС по актам сверки по МБТ – 2.</w:t>
      </w:r>
    </w:p>
    <w:p w:rsidR="00602486" w:rsidRPr="00C93C22" w:rsidRDefault="00602486"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Принятие бюджетных и денежных обязательств в ПО СУФД – </w:t>
      </w:r>
      <w:r w:rsidR="001767EB" w:rsidRPr="00C93C22">
        <w:rPr>
          <w:rFonts w:ascii="Times New Roman" w:eastAsia="Times New Roman" w:hAnsi="Times New Roman"/>
          <w:bCs/>
          <w:sz w:val="24"/>
          <w:szCs w:val="24"/>
        </w:rPr>
        <w:t>3</w:t>
      </w:r>
      <w:r w:rsidRPr="00C93C22">
        <w:rPr>
          <w:rFonts w:ascii="Times New Roman" w:eastAsia="Times New Roman" w:hAnsi="Times New Roman"/>
          <w:bCs/>
          <w:sz w:val="24"/>
          <w:szCs w:val="24"/>
        </w:rPr>
        <w:t>4.</w:t>
      </w:r>
    </w:p>
    <w:p w:rsidR="00602486" w:rsidRPr="00C93C22" w:rsidRDefault="00602486" w:rsidP="00602486">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Консультации по ведению бухгалтерского учета главных бухгалтеров подведомственных учреждений, по работе в ЭБ, методические письма по изменениям в отчетности 202</w:t>
      </w:r>
      <w:r w:rsidR="001767EB" w:rsidRPr="00C93C22">
        <w:rPr>
          <w:rFonts w:ascii="Times New Roman" w:eastAsia="Times New Roman" w:hAnsi="Times New Roman"/>
          <w:bCs/>
          <w:sz w:val="24"/>
          <w:szCs w:val="24"/>
        </w:rPr>
        <w:t xml:space="preserve">2 </w:t>
      </w:r>
      <w:r w:rsidRPr="00C93C22">
        <w:rPr>
          <w:rFonts w:ascii="Times New Roman" w:eastAsia="Times New Roman" w:hAnsi="Times New Roman"/>
          <w:bCs/>
          <w:sz w:val="24"/>
          <w:szCs w:val="24"/>
        </w:rPr>
        <w:t>г.</w:t>
      </w:r>
    </w:p>
    <w:p w:rsidR="004D739C" w:rsidRPr="00C93C22" w:rsidRDefault="004D739C" w:rsidP="004D739C">
      <w:pPr>
        <w:spacing w:after="0" w:line="240" w:lineRule="auto"/>
        <w:ind w:firstLine="709"/>
        <w:jc w:val="both"/>
        <w:rPr>
          <w:rFonts w:ascii="Times New Roman" w:eastAsia="Times New Roman" w:hAnsi="Times New Roman"/>
          <w:bCs/>
          <w:sz w:val="24"/>
          <w:szCs w:val="24"/>
        </w:rPr>
      </w:pPr>
      <w:r w:rsidRPr="00C93C22">
        <w:rPr>
          <w:rFonts w:ascii="Times New Roman" w:eastAsia="Times New Roman" w:hAnsi="Times New Roman"/>
          <w:bCs/>
          <w:sz w:val="24"/>
          <w:szCs w:val="24"/>
        </w:rPr>
        <w:t xml:space="preserve">Кол-во заявок на возврат - 22. </w:t>
      </w:r>
    </w:p>
    <w:p w:rsidR="0047174F" w:rsidRPr="001B5DB9" w:rsidRDefault="0047174F" w:rsidP="00530F00">
      <w:pPr>
        <w:spacing w:after="0" w:line="240" w:lineRule="auto"/>
        <w:ind w:firstLine="709"/>
        <w:jc w:val="both"/>
        <w:rPr>
          <w:rFonts w:ascii="Times New Roman" w:eastAsia="Times New Roman" w:hAnsi="Times New Roman"/>
          <w:bCs/>
          <w:sz w:val="24"/>
          <w:szCs w:val="24"/>
          <w:highlight w:val="yellow"/>
        </w:rPr>
      </w:pPr>
    </w:p>
    <w:p w:rsidR="00DB2032" w:rsidRPr="001B5DB9" w:rsidRDefault="001559F0" w:rsidP="002541CE">
      <w:pPr>
        <w:spacing w:after="0" w:line="240" w:lineRule="auto"/>
        <w:ind w:firstLine="709"/>
        <w:jc w:val="both"/>
        <w:rPr>
          <w:rFonts w:ascii="Times New Roman" w:hAnsi="Times New Roman" w:cs="Times New Roman"/>
          <w:sz w:val="24"/>
          <w:szCs w:val="24"/>
        </w:rPr>
      </w:pPr>
      <w:r w:rsidRPr="001B5DB9">
        <w:rPr>
          <w:rFonts w:ascii="Times New Roman" w:eastAsia="Times New Roman" w:hAnsi="Times New Roman"/>
          <w:b/>
          <w:bCs/>
          <w:sz w:val="24"/>
          <w:szCs w:val="24"/>
        </w:rPr>
        <w:t>1</w:t>
      </w:r>
      <w:r w:rsidR="00D21656" w:rsidRPr="001B5DB9">
        <w:rPr>
          <w:rFonts w:ascii="Times New Roman" w:eastAsia="Times New Roman" w:hAnsi="Times New Roman"/>
          <w:b/>
          <w:bCs/>
          <w:sz w:val="24"/>
          <w:szCs w:val="24"/>
        </w:rPr>
        <w:t>7</w:t>
      </w:r>
      <w:r w:rsidRPr="001B5DB9">
        <w:rPr>
          <w:rFonts w:ascii="Times New Roman" w:eastAsia="Times New Roman" w:hAnsi="Times New Roman"/>
          <w:b/>
          <w:bCs/>
          <w:sz w:val="24"/>
          <w:szCs w:val="24"/>
        </w:rPr>
        <w:t xml:space="preserve">. </w:t>
      </w:r>
      <w:r w:rsidR="002541CE" w:rsidRPr="001B5DB9">
        <w:rPr>
          <w:rFonts w:ascii="Times New Roman" w:eastAsia="Times New Roman" w:hAnsi="Times New Roman"/>
          <w:b/>
          <w:bCs/>
          <w:sz w:val="24"/>
          <w:szCs w:val="24"/>
        </w:rPr>
        <w:t>Контрольно-ревизионный отдел</w:t>
      </w:r>
      <w:r w:rsidR="00F20718" w:rsidRPr="001B5DB9">
        <w:rPr>
          <w:rFonts w:ascii="Times New Roman" w:eastAsia="Times New Roman" w:hAnsi="Times New Roman"/>
          <w:b/>
          <w:bCs/>
          <w:sz w:val="24"/>
          <w:szCs w:val="24"/>
        </w:rPr>
        <w:t>.</w:t>
      </w:r>
    </w:p>
    <w:p w:rsidR="00A201B3" w:rsidRPr="001B5DB9" w:rsidRDefault="001B5DB9" w:rsidP="00111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3E8C" w:rsidRPr="00E33E8C">
        <w:rPr>
          <w:rFonts w:ascii="Times New Roman" w:hAnsi="Times New Roman" w:cs="Times New Roman"/>
          <w:sz w:val="24"/>
          <w:szCs w:val="24"/>
        </w:rPr>
        <w:t>1)</w:t>
      </w:r>
      <w:r w:rsidR="00E33E8C" w:rsidRPr="00E33E8C">
        <w:rPr>
          <w:rFonts w:ascii="Times New Roman" w:hAnsi="Times New Roman" w:cs="Times New Roman"/>
          <w:sz w:val="24"/>
          <w:szCs w:val="24"/>
        </w:rPr>
        <w:tab/>
      </w:r>
      <w:r w:rsidR="00044804" w:rsidRPr="00E33E8C">
        <w:rPr>
          <w:rFonts w:ascii="Times New Roman" w:hAnsi="Times New Roman" w:cs="Times New Roman"/>
          <w:sz w:val="24"/>
          <w:szCs w:val="24"/>
        </w:rPr>
        <w:t>Ревизия</w:t>
      </w:r>
      <w:r w:rsidR="00E33E8C" w:rsidRPr="00E33E8C">
        <w:rPr>
          <w:rFonts w:ascii="Times New Roman" w:hAnsi="Times New Roman" w:cs="Times New Roman"/>
          <w:sz w:val="24"/>
          <w:szCs w:val="24"/>
        </w:rPr>
        <w:t xml:space="preserve"> финансово-хозяйственной деятельности ГУСО «Карымский центр помощи детям, оставшимся без попечения родителей «Прометей» Забайкальского края.</w:t>
      </w:r>
    </w:p>
    <w:p w:rsidR="001112D0" w:rsidRPr="001B5DB9" w:rsidRDefault="001112D0" w:rsidP="001112D0">
      <w:pPr>
        <w:spacing w:after="0" w:line="240" w:lineRule="auto"/>
        <w:ind w:firstLine="709"/>
        <w:jc w:val="both"/>
        <w:rPr>
          <w:rFonts w:ascii="Times New Roman" w:hAnsi="Times New Roman" w:cs="Times New Roman"/>
          <w:b/>
          <w:sz w:val="24"/>
          <w:szCs w:val="24"/>
          <w:highlight w:val="yellow"/>
        </w:rPr>
      </w:pPr>
    </w:p>
    <w:p w:rsidR="00407FE2" w:rsidRPr="0090004C" w:rsidRDefault="001559F0" w:rsidP="001559F0">
      <w:pPr>
        <w:spacing w:after="0" w:line="240" w:lineRule="auto"/>
        <w:ind w:firstLine="709"/>
        <w:jc w:val="both"/>
        <w:rPr>
          <w:rFonts w:ascii="Times New Roman" w:hAnsi="Times New Roman" w:cs="Times New Roman"/>
          <w:b/>
          <w:sz w:val="24"/>
          <w:szCs w:val="24"/>
        </w:rPr>
      </w:pPr>
      <w:r w:rsidRPr="0090004C">
        <w:rPr>
          <w:rFonts w:ascii="Times New Roman" w:hAnsi="Times New Roman" w:cs="Times New Roman"/>
          <w:b/>
          <w:sz w:val="24"/>
          <w:szCs w:val="24"/>
        </w:rPr>
        <w:t>1</w:t>
      </w:r>
      <w:r w:rsidR="00D21656" w:rsidRPr="0090004C">
        <w:rPr>
          <w:rFonts w:ascii="Times New Roman" w:hAnsi="Times New Roman" w:cs="Times New Roman"/>
          <w:b/>
          <w:sz w:val="24"/>
          <w:szCs w:val="24"/>
        </w:rPr>
        <w:t>8</w:t>
      </w:r>
      <w:r w:rsidRPr="0090004C">
        <w:rPr>
          <w:rFonts w:ascii="Times New Roman" w:hAnsi="Times New Roman" w:cs="Times New Roman"/>
          <w:b/>
          <w:sz w:val="24"/>
          <w:szCs w:val="24"/>
        </w:rPr>
        <w:t>. Юридический отдел.</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xml:space="preserve">Участие в судебных заседаниях в Центральном районном суде: </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xml:space="preserve">1)  Дети-сироты : </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включении в список детей сирот 11 дела (8 рассмотрено, 3 отложились)</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lastRenderedPageBreak/>
        <w:t xml:space="preserve"> - о предоставлении жилого помещений по договору спец найма-89 дел. (4 отложились)</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2) ЧС подтопление 2021 год-3 дел (на рассмотрение)</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xml:space="preserve">3)  Иные дела, рассмотрены: </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Центральный суд :</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заявления от Правительства Заб края подготовлено Министерством (по доверенности) об освобождении от взыскании исполнительского сбора в размере 50 000 руб.- 5 чел (на рассмотрении в суде)</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заявления от Министерством об освобождении от взыскании исполнительского сбора в размере 50 000 руб.- на 26 чел (на рассмотрении в суде)</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-об обязании включить в расчет пенсии за выслугу лет, оплату за работу в выходные и праздничные дни (отказали истцу (физ.лицо)</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П-Забайкальский городской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проведении кап.</w:t>
      </w:r>
      <w:r>
        <w:rPr>
          <w:rFonts w:ascii="Times New Roman" w:hAnsi="Times New Roman" w:cs="Times New Roman"/>
          <w:sz w:val="24"/>
          <w:szCs w:val="24"/>
        </w:rPr>
        <w:t xml:space="preserve"> </w:t>
      </w:r>
      <w:r w:rsidRPr="00044804">
        <w:rPr>
          <w:rFonts w:ascii="Times New Roman" w:hAnsi="Times New Roman" w:cs="Times New Roman"/>
          <w:sz w:val="24"/>
          <w:szCs w:val="24"/>
        </w:rPr>
        <w:t>ремонта в жилом помещении по категории труженик тыла (отложились)</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Арбитражный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признании недействительным ч.1 п.7.3 договора об организации обязательного страхования гражданской ответственности (на рассмотрении, отложились)</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Дульдургинский районный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об установлении факта трудовой деятельности, признании тружеником тыла в годы ВОВ, об обязании выдать удостоверение ветерана ВОВ (на рассмотрении)</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Сретенский районный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понуждении устранить нарушения требований законодательства о защите прав несовершеннолетних (на рассмотрении)</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Ингодинский районный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признании утратившим права пользования жилым помещением (отказано истцу)</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Красночикойский районный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-о предоставлении выплаты семьям, имеющим детей от 3 до 7 (отложились)</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Краевой суд:</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  О взыскании компенсации за нарушение права на исполнение судебного акта в разумный срок 12 дел,</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-участие в Краевом суде по 73 административным делам (т.е.Службой судебных приставов направлены апелляции по принятым решениям Центрального суда по обжалованию постановлений по делам об административном правонарушении в отношении Министерства и наложении административных штрафов)</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5) Отработано с судебными приставами:</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Заявление о продлении срока исполнения 3 заявлений на (54 чел).</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6) Участие в заседаниях комиссии Министерства.</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7) Работа с проектами  нормативно-правовых актов, поступивших в отдел от профильных отделов</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8) Подготовлено  20 правовых и антикоррупционных заключений на проекты НПА</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9) подготовлены ответы на контрольные документы и иные документы</w:t>
      </w:r>
    </w:p>
    <w:p w:rsidR="00044804" w:rsidRPr="00044804"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10) Министерством поданы жалобы на постановление приставов по исполнительному производству об административном правонарушении (административный штраф на 1 чел в размере 30 000 руб.) в кол-ве 77 шт.</w:t>
      </w:r>
    </w:p>
    <w:p w:rsidR="008232BA" w:rsidRPr="008232BA" w:rsidRDefault="00044804" w:rsidP="00044804">
      <w:pPr>
        <w:spacing w:after="0" w:line="240" w:lineRule="auto"/>
        <w:ind w:firstLine="709"/>
        <w:jc w:val="both"/>
        <w:rPr>
          <w:rFonts w:ascii="Times New Roman" w:hAnsi="Times New Roman" w:cs="Times New Roman"/>
          <w:sz w:val="24"/>
          <w:szCs w:val="24"/>
        </w:rPr>
      </w:pPr>
      <w:r w:rsidRPr="00044804">
        <w:rPr>
          <w:rFonts w:ascii="Times New Roman" w:hAnsi="Times New Roman" w:cs="Times New Roman"/>
          <w:sz w:val="24"/>
          <w:szCs w:val="24"/>
        </w:rPr>
        <w:t>За февраль месяц в юр. отдел поступило 93 судебных дел.</w:t>
      </w:r>
    </w:p>
    <w:sectPr w:rsidR="008232BA" w:rsidRPr="008232BA" w:rsidSect="00EC24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65" w:rsidRDefault="003C7F65" w:rsidP="00C66FCC">
      <w:pPr>
        <w:spacing w:after="0" w:line="240" w:lineRule="auto"/>
      </w:pPr>
      <w:r>
        <w:separator/>
      </w:r>
    </w:p>
  </w:endnote>
  <w:endnote w:type="continuationSeparator" w:id="1">
    <w:p w:rsidR="003C7F65" w:rsidRDefault="003C7F65" w:rsidP="00C6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6304"/>
    </w:sdtPr>
    <w:sdtContent>
      <w:p w:rsidR="007338FD" w:rsidRDefault="007338FD">
        <w:pPr>
          <w:pStyle w:val="ab"/>
          <w:jc w:val="center"/>
        </w:pPr>
        <w:r w:rsidRPr="00C66FCC">
          <w:rPr>
            <w:rFonts w:ascii="Times New Roman" w:hAnsi="Times New Roman" w:cs="Times New Roman"/>
          </w:rPr>
          <w:fldChar w:fldCharType="begin"/>
        </w:r>
        <w:r w:rsidRPr="00C66FCC">
          <w:rPr>
            <w:rFonts w:ascii="Times New Roman" w:hAnsi="Times New Roman" w:cs="Times New Roman"/>
          </w:rPr>
          <w:instrText xml:space="preserve"> PAGE   \* MERGEFORMAT </w:instrText>
        </w:r>
        <w:r w:rsidRPr="00C66FCC">
          <w:rPr>
            <w:rFonts w:ascii="Times New Roman" w:hAnsi="Times New Roman" w:cs="Times New Roman"/>
          </w:rPr>
          <w:fldChar w:fldCharType="separate"/>
        </w:r>
        <w:r w:rsidR="00044804">
          <w:rPr>
            <w:rFonts w:ascii="Times New Roman" w:hAnsi="Times New Roman" w:cs="Times New Roman"/>
            <w:noProof/>
          </w:rPr>
          <w:t>20</w:t>
        </w:r>
        <w:r w:rsidRPr="00C66FC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65" w:rsidRDefault="003C7F65" w:rsidP="00C66FCC">
      <w:pPr>
        <w:spacing w:after="0" w:line="240" w:lineRule="auto"/>
      </w:pPr>
      <w:r>
        <w:separator/>
      </w:r>
    </w:p>
  </w:footnote>
  <w:footnote w:type="continuationSeparator" w:id="1">
    <w:p w:rsidR="003C7F65" w:rsidRDefault="003C7F65" w:rsidP="00C66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2F16"/>
    <w:multiLevelType w:val="hybridMultilevel"/>
    <w:tmpl w:val="76F03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57EE8"/>
    <w:multiLevelType w:val="hybridMultilevel"/>
    <w:tmpl w:val="D5C0A92A"/>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85E60"/>
    <w:multiLevelType w:val="hybridMultilevel"/>
    <w:tmpl w:val="E312AB02"/>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9E30864"/>
    <w:multiLevelType w:val="hybridMultilevel"/>
    <w:tmpl w:val="26A4AAB0"/>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E286D"/>
    <w:multiLevelType w:val="hybridMultilevel"/>
    <w:tmpl w:val="0D5CC038"/>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C6143D"/>
    <w:multiLevelType w:val="hybridMultilevel"/>
    <w:tmpl w:val="2862B60C"/>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014CA"/>
    <w:multiLevelType w:val="hybridMultilevel"/>
    <w:tmpl w:val="A2040F32"/>
    <w:lvl w:ilvl="0" w:tplc="A6AC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0B5"/>
    <w:rsid w:val="00007713"/>
    <w:rsid w:val="00044804"/>
    <w:rsid w:val="0004627C"/>
    <w:rsid w:val="00071F6A"/>
    <w:rsid w:val="0009384C"/>
    <w:rsid w:val="000A342B"/>
    <w:rsid w:val="000B43B8"/>
    <w:rsid w:val="000B6558"/>
    <w:rsid w:val="000C69E4"/>
    <w:rsid w:val="000D0537"/>
    <w:rsid w:val="000D1F9A"/>
    <w:rsid w:val="000E2586"/>
    <w:rsid w:val="000E3E17"/>
    <w:rsid w:val="000F00F4"/>
    <w:rsid w:val="00102087"/>
    <w:rsid w:val="0010684C"/>
    <w:rsid w:val="001112D0"/>
    <w:rsid w:val="001234F7"/>
    <w:rsid w:val="001300F8"/>
    <w:rsid w:val="00130580"/>
    <w:rsid w:val="001355AF"/>
    <w:rsid w:val="00136E8A"/>
    <w:rsid w:val="0014280B"/>
    <w:rsid w:val="00146AEE"/>
    <w:rsid w:val="001559F0"/>
    <w:rsid w:val="00156EF4"/>
    <w:rsid w:val="00161238"/>
    <w:rsid w:val="0017233C"/>
    <w:rsid w:val="001767EB"/>
    <w:rsid w:val="00176E3A"/>
    <w:rsid w:val="00192542"/>
    <w:rsid w:val="00194C15"/>
    <w:rsid w:val="001A37DD"/>
    <w:rsid w:val="001B5DB9"/>
    <w:rsid w:val="001C0C7E"/>
    <w:rsid w:val="001E3AA2"/>
    <w:rsid w:val="001E78CB"/>
    <w:rsid w:val="00201AD4"/>
    <w:rsid w:val="002021FC"/>
    <w:rsid w:val="002037B1"/>
    <w:rsid w:val="002154E2"/>
    <w:rsid w:val="00221910"/>
    <w:rsid w:val="002323A3"/>
    <w:rsid w:val="0023788C"/>
    <w:rsid w:val="00252347"/>
    <w:rsid w:val="00254197"/>
    <w:rsid w:val="002541CE"/>
    <w:rsid w:val="00257D90"/>
    <w:rsid w:val="00265901"/>
    <w:rsid w:val="00266CF1"/>
    <w:rsid w:val="00293B93"/>
    <w:rsid w:val="002A06DC"/>
    <w:rsid w:val="002B0531"/>
    <w:rsid w:val="002B77D6"/>
    <w:rsid w:val="002D1546"/>
    <w:rsid w:val="002E1A39"/>
    <w:rsid w:val="002E1B36"/>
    <w:rsid w:val="003161CA"/>
    <w:rsid w:val="003278E4"/>
    <w:rsid w:val="00334E7E"/>
    <w:rsid w:val="00345D6D"/>
    <w:rsid w:val="00365342"/>
    <w:rsid w:val="003778C2"/>
    <w:rsid w:val="00380CA5"/>
    <w:rsid w:val="0038115D"/>
    <w:rsid w:val="00383472"/>
    <w:rsid w:val="003850F1"/>
    <w:rsid w:val="003B3E2C"/>
    <w:rsid w:val="003B49C2"/>
    <w:rsid w:val="003B518C"/>
    <w:rsid w:val="003B6DDE"/>
    <w:rsid w:val="003C346F"/>
    <w:rsid w:val="003C7F65"/>
    <w:rsid w:val="003D5E99"/>
    <w:rsid w:val="003E429F"/>
    <w:rsid w:val="004005E8"/>
    <w:rsid w:val="00407FE2"/>
    <w:rsid w:val="00423848"/>
    <w:rsid w:val="00432CA1"/>
    <w:rsid w:val="004416E6"/>
    <w:rsid w:val="004520B5"/>
    <w:rsid w:val="00464BB8"/>
    <w:rsid w:val="00465FA4"/>
    <w:rsid w:val="0047174F"/>
    <w:rsid w:val="004732DC"/>
    <w:rsid w:val="00495DD5"/>
    <w:rsid w:val="004A312E"/>
    <w:rsid w:val="004A5FA1"/>
    <w:rsid w:val="004D739C"/>
    <w:rsid w:val="004E18DD"/>
    <w:rsid w:val="004F388C"/>
    <w:rsid w:val="004F520C"/>
    <w:rsid w:val="00500BB3"/>
    <w:rsid w:val="0051129F"/>
    <w:rsid w:val="00514DBB"/>
    <w:rsid w:val="0051529D"/>
    <w:rsid w:val="005274CC"/>
    <w:rsid w:val="00530F00"/>
    <w:rsid w:val="005440C9"/>
    <w:rsid w:val="005470BD"/>
    <w:rsid w:val="00550A8F"/>
    <w:rsid w:val="00560A44"/>
    <w:rsid w:val="00567443"/>
    <w:rsid w:val="005A1224"/>
    <w:rsid w:val="005A1DBC"/>
    <w:rsid w:val="005A4EAF"/>
    <w:rsid w:val="005B2CFC"/>
    <w:rsid w:val="005D2235"/>
    <w:rsid w:val="005F1FDC"/>
    <w:rsid w:val="005F2223"/>
    <w:rsid w:val="005F3965"/>
    <w:rsid w:val="00602486"/>
    <w:rsid w:val="00604B31"/>
    <w:rsid w:val="00610ACC"/>
    <w:rsid w:val="00611860"/>
    <w:rsid w:val="00616198"/>
    <w:rsid w:val="00620314"/>
    <w:rsid w:val="006263B2"/>
    <w:rsid w:val="0063583E"/>
    <w:rsid w:val="00641E31"/>
    <w:rsid w:val="006430EB"/>
    <w:rsid w:val="00644D6C"/>
    <w:rsid w:val="006461DD"/>
    <w:rsid w:val="00653940"/>
    <w:rsid w:val="00653F1D"/>
    <w:rsid w:val="00663B6F"/>
    <w:rsid w:val="00696C1D"/>
    <w:rsid w:val="006A316C"/>
    <w:rsid w:val="006A3703"/>
    <w:rsid w:val="006A654B"/>
    <w:rsid w:val="006B7FD5"/>
    <w:rsid w:val="007135AA"/>
    <w:rsid w:val="007156D9"/>
    <w:rsid w:val="00716C84"/>
    <w:rsid w:val="0072086B"/>
    <w:rsid w:val="0072299E"/>
    <w:rsid w:val="007338FD"/>
    <w:rsid w:val="0073391C"/>
    <w:rsid w:val="00743440"/>
    <w:rsid w:val="00750EE2"/>
    <w:rsid w:val="00761077"/>
    <w:rsid w:val="0077080A"/>
    <w:rsid w:val="0077438F"/>
    <w:rsid w:val="007853F2"/>
    <w:rsid w:val="00796D3B"/>
    <w:rsid w:val="007A7363"/>
    <w:rsid w:val="007B1063"/>
    <w:rsid w:val="007B16B3"/>
    <w:rsid w:val="007B28E6"/>
    <w:rsid w:val="007B42E2"/>
    <w:rsid w:val="007B5492"/>
    <w:rsid w:val="007C2ED3"/>
    <w:rsid w:val="007E2356"/>
    <w:rsid w:val="007F1A41"/>
    <w:rsid w:val="00807B67"/>
    <w:rsid w:val="008207C3"/>
    <w:rsid w:val="008209F1"/>
    <w:rsid w:val="00821B23"/>
    <w:rsid w:val="008232BA"/>
    <w:rsid w:val="00830616"/>
    <w:rsid w:val="008323ED"/>
    <w:rsid w:val="00845983"/>
    <w:rsid w:val="00860DF8"/>
    <w:rsid w:val="00876BB4"/>
    <w:rsid w:val="0088375F"/>
    <w:rsid w:val="008958BA"/>
    <w:rsid w:val="008A092C"/>
    <w:rsid w:val="008A1FA9"/>
    <w:rsid w:val="008A48DE"/>
    <w:rsid w:val="008A711C"/>
    <w:rsid w:val="008A765A"/>
    <w:rsid w:val="008A76E2"/>
    <w:rsid w:val="008B184F"/>
    <w:rsid w:val="008B2E6A"/>
    <w:rsid w:val="008D3546"/>
    <w:rsid w:val="008D35E1"/>
    <w:rsid w:val="008D49C9"/>
    <w:rsid w:val="008D5C73"/>
    <w:rsid w:val="008E435F"/>
    <w:rsid w:val="008E5A6B"/>
    <w:rsid w:val="008F0DCF"/>
    <w:rsid w:val="0090004C"/>
    <w:rsid w:val="00907CC5"/>
    <w:rsid w:val="00911325"/>
    <w:rsid w:val="00912E2E"/>
    <w:rsid w:val="00935D57"/>
    <w:rsid w:val="00937076"/>
    <w:rsid w:val="00937420"/>
    <w:rsid w:val="00964074"/>
    <w:rsid w:val="0097021B"/>
    <w:rsid w:val="009847C9"/>
    <w:rsid w:val="009C095C"/>
    <w:rsid w:val="009C3BE2"/>
    <w:rsid w:val="009E18BB"/>
    <w:rsid w:val="009F15BC"/>
    <w:rsid w:val="00A201B3"/>
    <w:rsid w:val="00A23CEE"/>
    <w:rsid w:val="00A24747"/>
    <w:rsid w:val="00A43EF5"/>
    <w:rsid w:val="00A455D3"/>
    <w:rsid w:val="00A5588D"/>
    <w:rsid w:val="00A62D02"/>
    <w:rsid w:val="00A725E0"/>
    <w:rsid w:val="00A72DBC"/>
    <w:rsid w:val="00A87F0E"/>
    <w:rsid w:val="00AA7D36"/>
    <w:rsid w:val="00AB4209"/>
    <w:rsid w:val="00AC2A46"/>
    <w:rsid w:val="00AC45E2"/>
    <w:rsid w:val="00AD0393"/>
    <w:rsid w:val="00AD1C3E"/>
    <w:rsid w:val="00AE5834"/>
    <w:rsid w:val="00AF315A"/>
    <w:rsid w:val="00B008AF"/>
    <w:rsid w:val="00B02817"/>
    <w:rsid w:val="00B20653"/>
    <w:rsid w:val="00B50FB6"/>
    <w:rsid w:val="00B5191B"/>
    <w:rsid w:val="00B702BB"/>
    <w:rsid w:val="00B719B7"/>
    <w:rsid w:val="00B90F01"/>
    <w:rsid w:val="00B9414E"/>
    <w:rsid w:val="00BA078C"/>
    <w:rsid w:val="00BC05CD"/>
    <w:rsid w:val="00BC6A5E"/>
    <w:rsid w:val="00BD6EDD"/>
    <w:rsid w:val="00BE6A1C"/>
    <w:rsid w:val="00BF2EE0"/>
    <w:rsid w:val="00BF70F6"/>
    <w:rsid w:val="00C076C7"/>
    <w:rsid w:val="00C23BA5"/>
    <w:rsid w:val="00C24D98"/>
    <w:rsid w:val="00C3174C"/>
    <w:rsid w:val="00C33066"/>
    <w:rsid w:val="00C341DF"/>
    <w:rsid w:val="00C43CEC"/>
    <w:rsid w:val="00C45658"/>
    <w:rsid w:val="00C64A72"/>
    <w:rsid w:val="00C660F0"/>
    <w:rsid w:val="00C66FCC"/>
    <w:rsid w:val="00C70A3D"/>
    <w:rsid w:val="00C74E52"/>
    <w:rsid w:val="00C93C22"/>
    <w:rsid w:val="00C94E21"/>
    <w:rsid w:val="00CA40BF"/>
    <w:rsid w:val="00CA79C1"/>
    <w:rsid w:val="00CB2533"/>
    <w:rsid w:val="00CB70B6"/>
    <w:rsid w:val="00CC154E"/>
    <w:rsid w:val="00CC60EF"/>
    <w:rsid w:val="00CD2357"/>
    <w:rsid w:val="00CD2BE0"/>
    <w:rsid w:val="00CF0993"/>
    <w:rsid w:val="00D00FAB"/>
    <w:rsid w:val="00D03DB7"/>
    <w:rsid w:val="00D05DC2"/>
    <w:rsid w:val="00D21656"/>
    <w:rsid w:val="00D309AB"/>
    <w:rsid w:val="00D333CF"/>
    <w:rsid w:val="00D41C8D"/>
    <w:rsid w:val="00D72217"/>
    <w:rsid w:val="00DB2032"/>
    <w:rsid w:val="00DD129E"/>
    <w:rsid w:val="00DD5C89"/>
    <w:rsid w:val="00DD6DDC"/>
    <w:rsid w:val="00E00965"/>
    <w:rsid w:val="00E0613B"/>
    <w:rsid w:val="00E21181"/>
    <w:rsid w:val="00E24431"/>
    <w:rsid w:val="00E33E8C"/>
    <w:rsid w:val="00E41664"/>
    <w:rsid w:val="00E41CA1"/>
    <w:rsid w:val="00E46479"/>
    <w:rsid w:val="00E564D3"/>
    <w:rsid w:val="00E56E08"/>
    <w:rsid w:val="00E622C7"/>
    <w:rsid w:val="00E62E8D"/>
    <w:rsid w:val="00EA4E61"/>
    <w:rsid w:val="00EB1538"/>
    <w:rsid w:val="00EB2808"/>
    <w:rsid w:val="00EB7B12"/>
    <w:rsid w:val="00EC2437"/>
    <w:rsid w:val="00ED04DF"/>
    <w:rsid w:val="00EE1C5C"/>
    <w:rsid w:val="00EE3508"/>
    <w:rsid w:val="00EE3851"/>
    <w:rsid w:val="00F20718"/>
    <w:rsid w:val="00F3360A"/>
    <w:rsid w:val="00F66056"/>
    <w:rsid w:val="00F66661"/>
    <w:rsid w:val="00F67F90"/>
    <w:rsid w:val="00F7373E"/>
    <w:rsid w:val="00F80616"/>
    <w:rsid w:val="00FA4053"/>
    <w:rsid w:val="00FB42EE"/>
    <w:rsid w:val="00FB66BF"/>
    <w:rsid w:val="00FE6DFC"/>
    <w:rsid w:val="00FF2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D5C89"/>
    <w:pPr>
      <w:ind w:left="720"/>
      <w:contextualSpacing/>
    </w:pPr>
  </w:style>
  <w:style w:type="paragraph" w:styleId="a5">
    <w:name w:val="Body Text Indent"/>
    <w:basedOn w:val="a"/>
    <w:link w:val="a6"/>
    <w:uiPriority w:val="99"/>
    <w:rsid w:val="001C0C7E"/>
    <w:pPr>
      <w:spacing w:after="120" w:line="240" w:lineRule="auto"/>
      <w:ind w:left="283"/>
    </w:pPr>
    <w:rPr>
      <w:rFonts w:ascii="Calibri" w:eastAsia="Calibri" w:hAnsi="Calibri" w:cs="Times New Roman"/>
      <w:sz w:val="24"/>
      <w:szCs w:val="24"/>
    </w:rPr>
  </w:style>
  <w:style w:type="character" w:customStyle="1" w:styleId="a6">
    <w:name w:val="Основной текст с отступом Знак"/>
    <w:basedOn w:val="a0"/>
    <w:link w:val="a5"/>
    <w:uiPriority w:val="99"/>
    <w:rsid w:val="001C0C7E"/>
    <w:rPr>
      <w:rFonts w:ascii="Calibri" w:eastAsia="Calibri" w:hAnsi="Calibri" w:cs="Times New Roman"/>
      <w:sz w:val="24"/>
      <w:szCs w:val="24"/>
    </w:rPr>
  </w:style>
  <w:style w:type="paragraph" w:customStyle="1" w:styleId="ConsPlusNormal">
    <w:name w:val="ConsPlusNormal"/>
    <w:rsid w:val="00F67F90"/>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link w:val="a8"/>
    <w:uiPriority w:val="99"/>
    <w:qFormat/>
    <w:rsid w:val="005274CC"/>
    <w:pPr>
      <w:spacing w:after="0" w:line="240" w:lineRule="auto"/>
    </w:pPr>
    <w:rPr>
      <w:rFonts w:eastAsiaTheme="minorHAnsi"/>
      <w:lang w:eastAsia="en-US"/>
    </w:rPr>
  </w:style>
  <w:style w:type="character" w:customStyle="1" w:styleId="fontstyle01">
    <w:name w:val="fontstyle01"/>
    <w:basedOn w:val="a0"/>
    <w:rsid w:val="005274CC"/>
    <w:rPr>
      <w:rFonts w:ascii="Times New Roman" w:hAnsi="Times New Roman" w:cs="Times New Roman" w:hint="default"/>
      <w:b w:val="0"/>
      <w:bCs w:val="0"/>
      <w:i w:val="0"/>
      <w:iCs w:val="0"/>
      <w:color w:val="000000"/>
      <w:sz w:val="28"/>
      <w:szCs w:val="28"/>
    </w:rPr>
  </w:style>
  <w:style w:type="paragraph" w:styleId="a9">
    <w:name w:val="header"/>
    <w:basedOn w:val="a"/>
    <w:link w:val="aa"/>
    <w:uiPriority w:val="99"/>
    <w:semiHidden/>
    <w:unhideWhenUsed/>
    <w:rsid w:val="00C66F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6FCC"/>
  </w:style>
  <w:style w:type="paragraph" w:styleId="ab">
    <w:name w:val="footer"/>
    <w:basedOn w:val="a"/>
    <w:link w:val="ac"/>
    <w:uiPriority w:val="99"/>
    <w:unhideWhenUsed/>
    <w:rsid w:val="00C66F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6FCC"/>
  </w:style>
  <w:style w:type="paragraph" w:styleId="ad">
    <w:name w:val="Balloon Text"/>
    <w:basedOn w:val="a"/>
    <w:link w:val="ae"/>
    <w:uiPriority w:val="99"/>
    <w:semiHidden/>
    <w:unhideWhenUsed/>
    <w:rsid w:val="004732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32DC"/>
    <w:rPr>
      <w:rFonts w:ascii="Tahoma" w:hAnsi="Tahoma" w:cs="Tahoma"/>
      <w:sz w:val="16"/>
      <w:szCs w:val="16"/>
    </w:rPr>
  </w:style>
  <w:style w:type="character" w:customStyle="1" w:styleId="a8">
    <w:name w:val="Без интервала Знак"/>
    <w:link w:val="a7"/>
    <w:uiPriority w:val="99"/>
    <w:locked/>
    <w:rsid w:val="00F66661"/>
    <w:rPr>
      <w:rFonts w:eastAsiaTheme="minorHAnsi"/>
      <w:lang w:eastAsia="en-US"/>
    </w:rPr>
  </w:style>
  <w:style w:type="character" w:styleId="af">
    <w:name w:val="page number"/>
    <w:rsid w:val="005A1224"/>
    <w:rPr>
      <w:rFonts w:cs="Times New Roman"/>
    </w:rPr>
  </w:style>
  <w:style w:type="paragraph" w:styleId="af0">
    <w:name w:val="Title"/>
    <w:basedOn w:val="a"/>
    <w:link w:val="af1"/>
    <w:uiPriority w:val="99"/>
    <w:qFormat/>
    <w:rsid w:val="00176E3A"/>
    <w:pPr>
      <w:spacing w:after="0" w:line="240" w:lineRule="auto"/>
      <w:ind w:firstLine="567"/>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uiPriority w:val="99"/>
    <w:rsid w:val="00176E3A"/>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14106414">
      <w:bodyDiv w:val="1"/>
      <w:marLeft w:val="0"/>
      <w:marRight w:val="0"/>
      <w:marTop w:val="0"/>
      <w:marBottom w:val="0"/>
      <w:divBdr>
        <w:top w:val="none" w:sz="0" w:space="0" w:color="auto"/>
        <w:left w:val="none" w:sz="0" w:space="0" w:color="auto"/>
        <w:bottom w:val="none" w:sz="0" w:space="0" w:color="auto"/>
        <w:right w:val="none" w:sz="0" w:space="0" w:color="auto"/>
      </w:divBdr>
    </w:div>
    <w:div w:id="146095966">
      <w:bodyDiv w:val="1"/>
      <w:marLeft w:val="0"/>
      <w:marRight w:val="0"/>
      <w:marTop w:val="0"/>
      <w:marBottom w:val="0"/>
      <w:divBdr>
        <w:top w:val="none" w:sz="0" w:space="0" w:color="auto"/>
        <w:left w:val="none" w:sz="0" w:space="0" w:color="auto"/>
        <w:bottom w:val="none" w:sz="0" w:space="0" w:color="auto"/>
        <w:right w:val="none" w:sz="0" w:space="0" w:color="auto"/>
      </w:divBdr>
    </w:div>
    <w:div w:id="254286756">
      <w:bodyDiv w:val="1"/>
      <w:marLeft w:val="0"/>
      <w:marRight w:val="0"/>
      <w:marTop w:val="0"/>
      <w:marBottom w:val="0"/>
      <w:divBdr>
        <w:top w:val="none" w:sz="0" w:space="0" w:color="auto"/>
        <w:left w:val="none" w:sz="0" w:space="0" w:color="auto"/>
        <w:bottom w:val="none" w:sz="0" w:space="0" w:color="auto"/>
        <w:right w:val="none" w:sz="0" w:space="0" w:color="auto"/>
      </w:divBdr>
    </w:div>
    <w:div w:id="357586711">
      <w:bodyDiv w:val="1"/>
      <w:marLeft w:val="0"/>
      <w:marRight w:val="0"/>
      <w:marTop w:val="0"/>
      <w:marBottom w:val="0"/>
      <w:divBdr>
        <w:top w:val="none" w:sz="0" w:space="0" w:color="auto"/>
        <w:left w:val="none" w:sz="0" w:space="0" w:color="auto"/>
        <w:bottom w:val="none" w:sz="0" w:space="0" w:color="auto"/>
        <w:right w:val="none" w:sz="0" w:space="0" w:color="auto"/>
      </w:divBdr>
    </w:div>
    <w:div w:id="759761456">
      <w:bodyDiv w:val="1"/>
      <w:marLeft w:val="0"/>
      <w:marRight w:val="0"/>
      <w:marTop w:val="0"/>
      <w:marBottom w:val="0"/>
      <w:divBdr>
        <w:top w:val="none" w:sz="0" w:space="0" w:color="auto"/>
        <w:left w:val="none" w:sz="0" w:space="0" w:color="auto"/>
        <w:bottom w:val="none" w:sz="0" w:space="0" w:color="auto"/>
        <w:right w:val="none" w:sz="0" w:space="0" w:color="auto"/>
      </w:divBdr>
    </w:div>
    <w:div w:id="799687199">
      <w:bodyDiv w:val="1"/>
      <w:marLeft w:val="0"/>
      <w:marRight w:val="0"/>
      <w:marTop w:val="0"/>
      <w:marBottom w:val="0"/>
      <w:divBdr>
        <w:top w:val="none" w:sz="0" w:space="0" w:color="auto"/>
        <w:left w:val="none" w:sz="0" w:space="0" w:color="auto"/>
        <w:bottom w:val="none" w:sz="0" w:space="0" w:color="auto"/>
        <w:right w:val="none" w:sz="0" w:space="0" w:color="auto"/>
      </w:divBdr>
    </w:div>
    <w:div w:id="806241657">
      <w:bodyDiv w:val="1"/>
      <w:marLeft w:val="0"/>
      <w:marRight w:val="0"/>
      <w:marTop w:val="0"/>
      <w:marBottom w:val="0"/>
      <w:divBdr>
        <w:top w:val="none" w:sz="0" w:space="0" w:color="auto"/>
        <w:left w:val="none" w:sz="0" w:space="0" w:color="auto"/>
        <w:bottom w:val="none" w:sz="0" w:space="0" w:color="auto"/>
        <w:right w:val="none" w:sz="0" w:space="0" w:color="auto"/>
      </w:divBdr>
    </w:div>
    <w:div w:id="806437459">
      <w:bodyDiv w:val="1"/>
      <w:marLeft w:val="0"/>
      <w:marRight w:val="0"/>
      <w:marTop w:val="0"/>
      <w:marBottom w:val="0"/>
      <w:divBdr>
        <w:top w:val="none" w:sz="0" w:space="0" w:color="auto"/>
        <w:left w:val="none" w:sz="0" w:space="0" w:color="auto"/>
        <w:bottom w:val="none" w:sz="0" w:space="0" w:color="auto"/>
        <w:right w:val="none" w:sz="0" w:space="0" w:color="auto"/>
      </w:divBdr>
    </w:div>
    <w:div w:id="974407921">
      <w:bodyDiv w:val="1"/>
      <w:marLeft w:val="0"/>
      <w:marRight w:val="0"/>
      <w:marTop w:val="0"/>
      <w:marBottom w:val="0"/>
      <w:divBdr>
        <w:top w:val="none" w:sz="0" w:space="0" w:color="auto"/>
        <w:left w:val="none" w:sz="0" w:space="0" w:color="auto"/>
        <w:bottom w:val="none" w:sz="0" w:space="0" w:color="auto"/>
        <w:right w:val="none" w:sz="0" w:space="0" w:color="auto"/>
      </w:divBdr>
    </w:div>
    <w:div w:id="1001540186">
      <w:bodyDiv w:val="1"/>
      <w:marLeft w:val="0"/>
      <w:marRight w:val="0"/>
      <w:marTop w:val="0"/>
      <w:marBottom w:val="0"/>
      <w:divBdr>
        <w:top w:val="none" w:sz="0" w:space="0" w:color="auto"/>
        <w:left w:val="none" w:sz="0" w:space="0" w:color="auto"/>
        <w:bottom w:val="none" w:sz="0" w:space="0" w:color="auto"/>
        <w:right w:val="none" w:sz="0" w:space="0" w:color="auto"/>
      </w:divBdr>
    </w:div>
    <w:div w:id="1285964207">
      <w:bodyDiv w:val="1"/>
      <w:marLeft w:val="0"/>
      <w:marRight w:val="0"/>
      <w:marTop w:val="0"/>
      <w:marBottom w:val="0"/>
      <w:divBdr>
        <w:top w:val="none" w:sz="0" w:space="0" w:color="auto"/>
        <w:left w:val="none" w:sz="0" w:space="0" w:color="auto"/>
        <w:bottom w:val="none" w:sz="0" w:space="0" w:color="auto"/>
        <w:right w:val="none" w:sz="0" w:space="0" w:color="auto"/>
      </w:divBdr>
    </w:div>
    <w:div w:id="1306079571">
      <w:bodyDiv w:val="1"/>
      <w:marLeft w:val="0"/>
      <w:marRight w:val="0"/>
      <w:marTop w:val="0"/>
      <w:marBottom w:val="0"/>
      <w:divBdr>
        <w:top w:val="none" w:sz="0" w:space="0" w:color="auto"/>
        <w:left w:val="none" w:sz="0" w:space="0" w:color="auto"/>
        <w:bottom w:val="none" w:sz="0" w:space="0" w:color="auto"/>
        <w:right w:val="none" w:sz="0" w:space="0" w:color="auto"/>
      </w:divBdr>
    </w:div>
    <w:div w:id="1376195107">
      <w:bodyDiv w:val="1"/>
      <w:marLeft w:val="0"/>
      <w:marRight w:val="0"/>
      <w:marTop w:val="0"/>
      <w:marBottom w:val="0"/>
      <w:divBdr>
        <w:top w:val="none" w:sz="0" w:space="0" w:color="auto"/>
        <w:left w:val="none" w:sz="0" w:space="0" w:color="auto"/>
        <w:bottom w:val="none" w:sz="0" w:space="0" w:color="auto"/>
        <w:right w:val="none" w:sz="0" w:space="0" w:color="auto"/>
      </w:divBdr>
    </w:div>
    <w:div w:id="1734229671">
      <w:bodyDiv w:val="1"/>
      <w:marLeft w:val="0"/>
      <w:marRight w:val="0"/>
      <w:marTop w:val="0"/>
      <w:marBottom w:val="0"/>
      <w:divBdr>
        <w:top w:val="none" w:sz="0" w:space="0" w:color="auto"/>
        <w:left w:val="none" w:sz="0" w:space="0" w:color="auto"/>
        <w:bottom w:val="none" w:sz="0" w:space="0" w:color="auto"/>
        <w:right w:val="none" w:sz="0" w:space="0" w:color="auto"/>
      </w:divBdr>
    </w:div>
    <w:div w:id="20604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5448-22C6-486A-B337-62B485D6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20</Pages>
  <Words>7634</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dc:creator>
  <cp:keywords/>
  <dc:description/>
  <cp:lastModifiedBy>RN114</cp:lastModifiedBy>
  <cp:revision>162</cp:revision>
  <dcterms:created xsi:type="dcterms:W3CDTF">2021-02-01T06:35:00Z</dcterms:created>
  <dcterms:modified xsi:type="dcterms:W3CDTF">2022-03-17T02:34:00Z</dcterms:modified>
</cp:coreProperties>
</file>