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10" w:rsidRPr="009E1C4B" w:rsidRDefault="008B1C66" w:rsidP="008B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4B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исполнение государственной функции</w:t>
      </w:r>
    </w:p>
    <w:p w:rsidR="008B1C66" w:rsidRPr="008B1C66" w:rsidRDefault="008B1C66" w:rsidP="008B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C66">
        <w:rPr>
          <w:rFonts w:ascii="Times New Roman" w:hAnsi="Times New Roman" w:cs="Times New Roman"/>
          <w:color w:val="000000" w:themeColor="text1"/>
          <w:sz w:val="28"/>
          <w:szCs w:val="28"/>
        </w:rPr>
        <w:t>Трудов</w:t>
      </w:r>
      <w:r w:rsidRPr="009E1C4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B1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8B1C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8B1C6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E1C4B">
        <w:rPr>
          <w:rFonts w:ascii="Times New Roman" w:hAnsi="Times New Roman" w:cs="Times New Roman"/>
          <w:sz w:val="28"/>
          <w:szCs w:val="28"/>
        </w:rPr>
        <w:t>;</w:t>
      </w:r>
    </w:p>
    <w:p w:rsidR="008B1C66" w:rsidRPr="009E1C4B" w:rsidRDefault="008B1C66" w:rsidP="008B1C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C4B">
        <w:rPr>
          <w:rFonts w:ascii="Times New Roman" w:hAnsi="Times New Roman" w:cs="Times New Roman"/>
          <w:sz w:val="28"/>
          <w:szCs w:val="28"/>
        </w:rPr>
        <w:t>Федеральный закон от 21 декабря 2021 года № 414-ФЗ «Об общих принципах организации публичной власти в субъектах Российской Федерации»;</w:t>
      </w:r>
    </w:p>
    <w:p w:rsidR="008B1C66" w:rsidRPr="008B1C66" w:rsidRDefault="008B1C66" w:rsidP="008B1C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C66">
        <w:rPr>
          <w:rFonts w:ascii="Times New Roman" w:hAnsi="Times New Roman" w:cs="Times New Roman"/>
          <w:sz w:val="28"/>
          <w:szCs w:val="28"/>
        </w:rPr>
        <w:t>Федеральны</w:t>
      </w:r>
      <w:r w:rsidRPr="009E1C4B">
        <w:rPr>
          <w:rFonts w:ascii="Times New Roman" w:hAnsi="Times New Roman" w:cs="Times New Roman"/>
          <w:sz w:val="28"/>
          <w:szCs w:val="28"/>
        </w:rPr>
        <w:t>й</w:t>
      </w:r>
      <w:r w:rsidRPr="008B1C6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B1C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B1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C66"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Pr="009E1C4B">
        <w:rPr>
          <w:rFonts w:ascii="Times New Roman" w:hAnsi="Times New Roman" w:cs="Times New Roman"/>
          <w:sz w:val="28"/>
          <w:szCs w:val="28"/>
        </w:rPr>
        <w:t>№</w:t>
      </w:r>
      <w:r w:rsidRPr="008B1C66">
        <w:rPr>
          <w:rFonts w:ascii="Times New Roman" w:hAnsi="Times New Roman" w:cs="Times New Roman"/>
          <w:sz w:val="28"/>
          <w:szCs w:val="28"/>
        </w:rPr>
        <w:t xml:space="preserve"> 59-ФЗ </w:t>
      </w:r>
      <w:r w:rsidRPr="009E1C4B">
        <w:rPr>
          <w:rFonts w:ascii="Times New Roman" w:hAnsi="Times New Roman" w:cs="Times New Roman"/>
          <w:sz w:val="28"/>
          <w:szCs w:val="28"/>
        </w:rPr>
        <w:t>«</w:t>
      </w:r>
      <w:r w:rsidRPr="008B1C6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Pr="009E1C4B">
        <w:rPr>
          <w:rFonts w:ascii="Times New Roman" w:hAnsi="Times New Roman" w:cs="Times New Roman"/>
          <w:sz w:val="28"/>
          <w:szCs w:val="28"/>
        </w:rPr>
        <w:t>»</w:t>
      </w:r>
      <w:r w:rsidRPr="008B1C66">
        <w:rPr>
          <w:rFonts w:ascii="Times New Roman" w:hAnsi="Times New Roman" w:cs="Times New Roman"/>
          <w:sz w:val="28"/>
          <w:szCs w:val="28"/>
        </w:rPr>
        <w:t>;</w:t>
      </w:r>
    </w:p>
    <w:p w:rsidR="008B1C66" w:rsidRPr="008B1C66" w:rsidRDefault="008B1C66" w:rsidP="008B1C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C66">
        <w:rPr>
          <w:rFonts w:ascii="Times New Roman" w:hAnsi="Times New Roman" w:cs="Times New Roman"/>
          <w:sz w:val="28"/>
          <w:szCs w:val="28"/>
        </w:rPr>
        <w:t>Федеральны</w:t>
      </w:r>
      <w:r w:rsidRPr="009E1C4B">
        <w:rPr>
          <w:rFonts w:ascii="Times New Roman" w:hAnsi="Times New Roman" w:cs="Times New Roman"/>
          <w:sz w:val="28"/>
          <w:szCs w:val="28"/>
        </w:rPr>
        <w:t>й</w:t>
      </w:r>
      <w:r w:rsidRPr="008B1C6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1C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B1C66">
        <w:rPr>
          <w:rFonts w:ascii="Times New Roman" w:hAnsi="Times New Roman" w:cs="Times New Roman"/>
          <w:sz w:val="28"/>
          <w:szCs w:val="28"/>
        </w:rPr>
        <w:t xml:space="preserve"> от 7 июля 2006 года </w:t>
      </w:r>
      <w:r w:rsidRPr="009E1C4B">
        <w:rPr>
          <w:rFonts w:ascii="Times New Roman" w:hAnsi="Times New Roman" w:cs="Times New Roman"/>
          <w:sz w:val="28"/>
          <w:szCs w:val="28"/>
        </w:rPr>
        <w:t>№</w:t>
      </w:r>
      <w:r w:rsidRPr="008B1C66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9E1C4B">
        <w:rPr>
          <w:rFonts w:ascii="Times New Roman" w:hAnsi="Times New Roman" w:cs="Times New Roman"/>
          <w:sz w:val="28"/>
          <w:szCs w:val="28"/>
        </w:rPr>
        <w:t>«</w:t>
      </w:r>
      <w:r w:rsidRPr="008B1C6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9E1C4B">
        <w:rPr>
          <w:rFonts w:ascii="Times New Roman" w:hAnsi="Times New Roman" w:cs="Times New Roman"/>
          <w:sz w:val="28"/>
          <w:szCs w:val="28"/>
        </w:rPr>
        <w:t>»;</w:t>
      </w:r>
      <w:r w:rsidRPr="008B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C66" w:rsidRPr="008B1C66" w:rsidRDefault="008B1C66" w:rsidP="008B1C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C66">
        <w:rPr>
          <w:rFonts w:ascii="Times New Roman" w:hAnsi="Times New Roman" w:cs="Times New Roman"/>
          <w:sz w:val="28"/>
          <w:szCs w:val="28"/>
        </w:rPr>
        <w:t>Федеральны</w:t>
      </w:r>
      <w:r w:rsidRPr="009E1C4B">
        <w:rPr>
          <w:rFonts w:ascii="Times New Roman" w:hAnsi="Times New Roman" w:cs="Times New Roman"/>
          <w:sz w:val="28"/>
          <w:szCs w:val="28"/>
        </w:rPr>
        <w:t>й</w:t>
      </w:r>
      <w:r w:rsidRPr="008B1C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B1C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8B1C66"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 w:rsidRPr="009E1C4B">
        <w:rPr>
          <w:rFonts w:ascii="Times New Roman" w:hAnsi="Times New Roman" w:cs="Times New Roman"/>
          <w:sz w:val="28"/>
          <w:szCs w:val="28"/>
        </w:rPr>
        <w:t xml:space="preserve">№ </w:t>
      </w:r>
      <w:r w:rsidRPr="008B1C66">
        <w:rPr>
          <w:rFonts w:ascii="Times New Roman" w:hAnsi="Times New Roman" w:cs="Times New Roman"/>
          <w:sz w:val="28"/>
          <w:szCs w:val="28"/>
        </w:rPr>
        <w:t xml:space="preserve"> 8-ФЗ </w:t>
      </w:r>
      <w:r w:rsidRPr="009E1C4B">
        <w:rPr>
          <w:rFonts w:ascii="Times New Roman" w:hAnsi="Times New Roman" w:cs="Times New Roman"/>
          <w:sz w:val="28"/>
          <w:szCs w:val="28"/>
        </w:rPr>
        <w:t>«</w:t>
      </w:r>
      <w:r w:rsidRPr="008B1C6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9E1C4B">
        <w:rPr>
          <w:rFonts w:ascii="Times New Roman" w:hAnsi="Times New Roman" w:cs="Times New Roman"/>
          <w:sz w:val="28"/>
          <w:szCs w:val="28"/>
        </w:rPr>
        <w:t>»;</w:t>
      </w:r>
    </w:p>
    <w:p w:rsidR="008B1C66" w:rsidRPr="008B1C66" w:rsidRDefault="009E1C4B" w:rsidP="008B1C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C4B">
        <w:rPr>
          <w:rFonts w:ascii="Times New Roman" w:hAnsi="Times New Roman" w:cs="Times New Roman"/>
          <w:sz w:val="28"/>
          <w:szCs w:val="28"/>
        </w:rPr>
        <w:t xml:space="preserve">Закон Забайкальского края от 29 декабря </w:t>
      </w:r>
      <w:r w:rsidR="008B1C66" w:rsidRPr="009E1C4B">
        <w:rPr>
          <w:rFonts w:ascii="Times New Roman" w:hAnsi="Times New Roman" w:cs="Times New Roman"/>
          <w:sz w:val="28"/>
          <w:szCs w:val="28"/>
        </w:rPr>
        <w:t xml:space="preserve">2008 </w:t>
      </w:r>
      <w:r w:rsidRPr="009E1C4B">
        <w:rPr>
          <w:rFonts w:ascii="Times New Roman" w:hAnsi="Times New Roman" w:cs="Times New Roman"/>
          <w:sz w:val="28"/>
          <w:szCs w:val="28"/>
        </w:rPr>
        <w:t>года №</w:t>
      </w:r>
      <w:r w:rsidR="008B1C66" w:rsidRPr="009E1C4B">
        <w:rPr>
          <w:rFonts w:ascii="Times New Roman" w:hAnsi="Times New Roman" w:cs="Times New Roman"/>
          <w:sz w:val="28"/>
          <w:szCs w:val="28"/>
        </w:rPr>
        <w:t xml:space="preserve"> 100-ЗЗК </w:t>
      </w:r>
      <w:r w:rsidRPr="009E1C4B">
        <w:rPr>
          <w:rFonts w:ascii="Times New Roman" w:hAnsi="Times New Roman" w:cs="Times New Roman"/>
          <w:sz w:val="28"/>
          <w:szCs w:val="28"/>
        </w:rPr>
        <w:t>«</w:t>
      </w:r>
      <w:r w:rsidR="008B1C66" w:rsidRPr="009E1C4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районов, муниципальных и городских округов отдельными государственными полномочиями в сфере труда</w:t>
      </w:r>
      <w:r w:rsidRPr="009E1C4B">
        <w:rPr>
          <w:rFonts w:ascii="Times New Roman" w:hAnsi="Times New Roman" w:cs="Times New Roman"/>
          <w:sz w:val="28"/>
          <w:szCs w:val="28"/>
        </w:rPr>
        <w:t>»</w:t>
      </w:r>
    </w:p>
    <w:p w:rsidR="008B1C66" w:rsidRPr="008B1C66" w:rsidRDefault="008B1C66" w:rsidP="008B1C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1C66" w:rsidRDefault="008B1C66"/>
    <w:sectPr w:rsidR="008B1C66" w:rsidSect="0003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66"/>
    <w:rsid w:val="00036D10"/>
    <w:rsid w:val="002E64DB"/>
    <w:rsid w:val="008B1C66"/>
    <w:rsid w:val="009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7FA0631EE1A368C883FD5AB50BF4340F519FB642725C10B555CE66BCCC2BE15F9DC16AD00EF4E6ABBA8BCBFDaBy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FA0631EE1A368C883FD5AB50BF434085B9EB04E735C10B555CE66BCCC2BE15F9DC16AD00EF4E6ABBA8BCBFDaByFH" TargetMode="External"/><Relationship Id="rId5" Type="http://schemas.openxmlformats.org/officeDocument/2006/relationships/hyperlink" Target="consultantplus://offline/ref=427FA0631EE1A368C883FD5AB50BF4340F5898BA48725C10B555CE66BCCC2BE15F9DC16AD00EF4E6ABBA8BCBFDaByFH" TargetMode="External"/><Relationship Id="rId4" Type="http://schemas.openxmlformats.org/officeDocument/2006/relationships/hyperlink" Target="consultantplus://offline/ref=C1009F05A89CDEA71C677BBCDE96DE4DE8BB8868E367031E9486CEA274D21E41772E089DC1B556666C0ABB7A50ZFy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1</cp:revision>
  <dcterms:created xsi:type="dcterms:W3CDTF">2022-11-23T07:49:00Z</dcterms:created>
  <dcterms:modified xsi:type="dcterms:W3CDTF">2022-11-23T07:57:00Z</dcterms:modified>
</cp:coreProperties>
</file>