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27352">
        <w:rPr>
          <w:rFonts w:ascii="Times New Roman" w:hAnsi="Times New Roman" w:cs="Times New Roman"/>
          <w:b/>
          <w:sz w:val="28"/>
          <w:szCs w:val="28"/>
        </w:rPr>
        <w:t>2</w:t>
      </w:r>
      <w:r w:rsidR="00452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352">
        <w:rPr>
          <w:rFonts w:ascii="Times New Roman" w:hAnsi="Times New Roman" w:cs="Times New Roman"/>
          <w:b/>
          <w:sz w:val="28"/>
          <w:szCs w:val="28"/>
        </w:rPr>
        <w:t>квартал</w:t>
      </w:r>
      <w:r w:rsidR="0075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b/>
          <w:sz w:val="28"/>
          <w:szCs w:val="28"/>
        </w:rPr>
        <w:t>20</w:t>
      </w:r>
      <w:r w:rsidR="00D52195">
        <w:rPr>
          <w:rFonts w:ascii="Times New Roman" w:hAnsi="Times New Roman" w:cs="Times New Roman"/>
          <w:b/>
          <w:sz w:val="28"/>
          <w:szCs w:val="28"/>
        </w:rPr>
        <w:t>2</w:t>
      </w:r>
      <w:r w:rsidR="005447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>за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CE6282">
        <w:rPr>
          <w:rFonts w:ascii="Times New Roman" w:hAnsi="Times New Roman" w:cs="Times New Roman"/>
          <w:sz w:val="28"/>
          <w:szCs w:val="28"/>
        </w:rPr>
        <w:t>2</w:t>
      </w:r>
      <w:r w:rsidR="004526B4">
        <w:rPr>
          <w:rFonts w:ascii="Times New Roman" w:hAnsi="Times New Roman" w:cs="Times New Roman"/>
          <w:sz w:val="28"/>
          <w:szCs w:val="28"/>
        </w:rPr>
        <w:t xml:space="preserve"> </w:t>
      </w:r>
      <w:r w:rsidR="00CE6282">
        <w:rPr>
          <w:rFonts w:ascii="Times New Roman" w:hAnsi="Times New Roman" w:cs="Times New Roman"/>
          <w:sz w:val="28"/>
          <w:szCs w:val="28"/>
        </w:rPr>
        <w:t>квартал</w:t>
      </w:r>
      <w:r w:rsidR="0075070E">
        <w:rPr>
          <w:rFonts w:ascii="Times New Roman" w:hAnsi="Times New Roman" w:cs="Times New Roman"/>
          <w:sz w:val="28"/>
          <w:szCs w:val="28"/>
        </w:rPr>
        <w:t xml:space="preserve"> </w:t>
      </w:r>
      <w:r w:rsidR="00D52195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CE6282">
        <w:rPr>
          <w:rFonts w:ascii="Times New Roman" w:hAnsi="Times New Roman" w:cs="Times New Roman"/>
          <w:sz w:val="28"/>
          <w:szCs w:val="28"/>
        </w:rPr>
        <w:t>а</w:t>
      </w:r>
      <w:r w:rsidR="00D5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CE6282">
        <w:rPr>
          <w:rFonts w:ascii="Times New Roman" w:hAnsi="Times New Roman" w:cs="Times New Roman"/>
          <w:sz w:val="28"/>
          <w:szCs w:val="28"/>
        </w:rPr>
        <w:t>749</w:t>
      </w:r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 w:rsidR="001E6652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E1573">
        <w:rPr>
          <w:rFonts w:ascii="Times New Roman" w:hAnsi="Times New Roman" w:cs="Times New Roman"/>
          <w:sz w:val="28"/>
          <w:szCs w:val="28"/>
        </w:rPr>
        <w:t xml:space="preserve">, </w:t>
      </w:r>
      <w:r w:rsidR="00CE6282">
        <w:rPr>
          <w:rFonts w:ascii="Times New Roman" w:hAnsi="Times New Roman" w:cs="Times New Roman"/>
          <w:sz w:val="28"/>
          <w:szCs w:val="28"/>
        </w:rPr>
        <w:t>38</w:t>
      </w:r>
      <w:r w:rsidR="002E1573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обращений, поступивших в Министерство </w:t>
      </w:r>
      <w:r w:rsidR="006F645F">
        <w:rPr>
          <w:rFonts w:ascii="Times New Roman" w:hAnsi="Times New Roman" w:cs="Times New Roman"/>
          <w:sz w:val="28"/>
          <w:szCs w:val="28"/>
        </w:rPr>
        <w:t>в</w:t>
      </w:r>
      <w:r w:rsidR="00CE6282">
        <w:rPr>
          <w:rFonts w:ascii="Times New Roman" w:hAnsi="Times New Roman" w:cs="Times New Roman"/>
          <w:sz w:val="28"/>
          <w:szCs w:val="28"/>
        </w:rPr>
        <w:t>о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CE6282">
        <w:rPr>
          <w:rFonts w:ascii="Times New Roman" w:hAnsi="Times New Roman" w:cs="Times New Roman"/>
          <w:sz w:val="28"/>
          <w:szCs w:val="28"/>
        </w:rPr>
        <w:t>2</w:t>
      </w:r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CE6282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10321B">
        <w:rPr>
          <w:rFonts w:ascii="Times New Roman" w:hAnsi="Times New Roman" w:cs="Times New Roman"/>
          <w:sz w:val="28"/>
          <w:szCs w:val="28"/>
        </w:rPr>
        <w:t>202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5C466E">
        <w:rPr>
          <w:rFonts w:ascii="Times New Roman" w:hAnsi="Times New Roman" w:cs="Times New Roman"/>
          <w:sz w:val="28"/>
          <w:szCs w:val="28"/>
        </w:rPr>
        <w:t>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Pr="0010321B" w:rsidRDefault="00CE6282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375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5C466E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6F645F" w:rsidRDefault="00CE6282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</w:t>
      </w:r>
      <w:r w:rsidR="00014C3B" w:rsidRPr="0010321B">
        <w:rPr>
          <w:rFonts w:ascii="Times New Roman" w:hAnsi="Times New Roman" w:cs="Times New Roman"/>
          <w:sz w:val="28"/>
          <w:szCs w:val="28"/>
        </w:rPr>
        <w:t xml:space="preserve">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r w:rsidR="00940DC4">
        <w:rPr>
          <w:rFonts w:ascii="Times New Roman" w:hAnsi="Times New Roman" w:cs="Times New Roman"/>
          <w:sz w:val="28"/>
          <w:szCs w:val="28"/>
        </w:rPr>
        <w:t>органов п</w:t>
      </w:r>
      <w:r w:rsidR="00495EBE" w:rsidRPr="0010321B">
        <w:rPr>
          <w:rFonts w:ascii="Times New Roman" w:hAnsi="Times New Roman" w:cs="Times New Roman"/>
          <w:sz w:val="28"/>
          <w:szCs w:val="28"/>
        </w:rPr>
        <w:t>рокуратуры Забайкальского края;</w:t>
      </w:r>
      <w:r w:rsidR="006F645F" w:rsidRPr="006F6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EBE" w:rsidRDefault="00CE6282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45F">
        <w:rPr>
          <w:rFonts w:ascii="Times New Roman" w:hAnsi="Times New Roman" w:cs="Times New Roman"/>
          <w:sz w:val="28"/>
          <w:szCs w:val="28"/>
        </w:rPr>
        <w:t xml:space="preserve"> – из </w:t>
      </w:r>
      <w:r w:rsidR="00411031">
        <w:rPr>
          <w:rFonts w:ascii="Times New Roman" w:hAnsi="Times New Roman" w:cs="Times New Roman"/>
          <w:sz w:val="28"/>
          <w:szCs w:val="28"/>
        </w:rPr>
        <w:t>Отделения фонда пенсионного и социального страхования</w:t>
      </w:r>
      <w:r w:rsidR="006F645F" w:rsidRPr="00940DC4">
        <w:rPr>
          <w:rFonts w:ascii="Times New Roman" w:hAnsi="Times New Roman" w:cs="Times New Roman"/>
          <w:sz w:val="28"/>
          <w:szCs w:val="28"/>
        </w:rPr>
        <w:t xml:space="preserve"> Российской Федерации по Забайкальскому краю</w:t>
      </w:r>
      <w:r w:rsidR="006F645F">
        <w:rPr>
          <w:rFonts w:ascii="Times New Roman" w:hAnsi="Times New Roman" w:cs="Times New Roman"/>
          <w:sz w:val="28"/>
          <w:szCs w:val="28"/>
        </w:rPr>
        <w:t>;</w:t>
      </w:r>
    </w:p>
    <w:p w:rsidR="00957AFA" w:rsidRPr="0010321B" w:rsidRDefault="00CE6282" w:rsidP="0010321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957AFA">
        <w:rPr>
          <w:rFonts w:ascii="Times New Roman" w:hAnsi="Times New Roman" w:cs="Times New Roman"/>
          <w:sz w:val="28"/>
          <w:szCs w:val="28"/>
        </w:rPr>
        <w:t xml:space="preserve"> – из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 по Забайкальскому краю (СУ СК России по Забайкальскому краю)</w:t>
      </w:r>
      <w:r w:rsidR="00957AFA">
        <w:rPr>
          <w:rFonts w:ascii="Times New Roman" w:hAnsi="Times New Roman" w:cs="Times New Roman"/>
          <w:sz w:val="28"/>
          <w:szCs w:val="28"/>
        </w:rPr>
        <w:t>;</w:t>
      </w:r>
    </w:p>
    <w:p w:rsidR="00940DC4" w:rsidRPr="006F645F" w:rsidRDefault="00411031" w:rsidP="006F645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0321B" w:rsidRPr="0010321B">
        <w:rPr>
          <w:rFonts w:ascii="Times New Roman" w:hAnsi="Times New Roman" w:cs="Times New Roman"/>
          <w:sz w:val="28"/>
          <w:szCs w:val="28"/>
        </w:rPr>
        <w:t xml:space="preserve"> – </w:t>
      </w:r>
      <w:r w:rsidR="00495EBE" w:rsidRPr="0010321B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 w:rsidRPr="0010321B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 w:rsidRPr="0010321B">
        <w:rPr>
          <w:rFonts w:ascii="Times New Roman" w:hAnsi="Times New Roman" w:cs="Times New Roman"/>
          <w:sz w:val="28"/>
          <w:szCs w:val="28"/>
        </w:rPr>
        <w:t xml:space="preserve"> Уполномоченного по прав</w:t>
      </w:r>
      <w:r w:rsidR="00940DC4">
        <w:rPr>
          <w:rFonts w:ascii="Times New Roman" w:hAnsi="Times New Roman" w:cs="Times New Roman"/>
          <w:sz w:val="28"/>
          <w:szCs w:val="28"/>
        </w:rPr>
        <w:t xml:space="preserve">ам </w:t>
      </w:r>
      <w:r w:rsidR="006F645F">
        <w:rPr>
          <w:rFonts w:ascii="Times New Roman" w:hAnsi="Times New Roman" w:cs="Times New Roman"/>
          <w:sz w:val="28"/>
          <w:szCs w:val="28"/>
        </w:rPr>
        <w:t>ребенка в Забайкальском крае.</w:t>
      </w:r>
    </w:p>
    <w:p w:rsidR="00375CFD" w:rsidRDefault="00495EBE" w:rsidP="00CE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CE6282">
        <w:rPr>
          <w:rFonts w:ascii="Times New Roman" w:hAnsi="Times New Roman" w:cs="Times New Roman"/>
          <w:sz w:val="28"/>
          <w:szCs w:val="28"/>
        </w:rPr>
        <w:t>264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26B4">
        <w:rPr>
          <w:rFonts w:ascii="Times New Roman" w:hAnsi="Times New Roman" w:cs="Times New Roman"/>
          <w:sz w:val="28"/>
          <w:szCs w:val="28"/>
        </w:rPr>
        <w:t>3</w:t>
      </w:r>
      <w:r w:rsidR="00CE6282">
        <w:rPr>
          <w:rFonts w:ascii="Times New Roman" w:hAnsi="Times New Roman" w:cs="Times New Roman"/>
          <w:sz w:val="28"/>
          <w:szCs w:val="28"/>
        </w:rPr>
        <w:t>5</w:t>
      </w:r>
      <w:r w:rsidR="00E754A9">
        <w:rPr>
          <w:rFonts w:ascii="Times New Roman" w:hAnsi="Times New Roman" w:cs="Times New Roman"/>
          <w:sz w:val="28"/>
          <w:szCs w:val="28"/>
        </w:rPr>
        <w:t>,</w:t>
      </w:r>
      <w:r w:rsidR="00940D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 xml:space="preserve">Читинском районе – </w:t>
      </w:r>
      <w:r w:rsidR="00CE6282">
        <w:rPr>
          <w:rFonts w:ascii="Times New Roman" w:hAnsi="Times New Roman" w:cs="Times New Roman"/>
          <w:sz w:val="28"/>
          <w:szCs w:val="28"/>
        </w:rPr>
        <w:t>39</w:t>
      </w:r>
      <w:r w:rsidR="00014C3B">
        <w:rPr>
          <w:rFonts w:ascii="Times New Roman" w:hAnsi="Times New Roman" w:cs="Times New Roman"/>
          <w:sz w:val="28"/>
          <w:szCs w:val="28"/>
        </w:rPr>
        <w:t xml:space="preserve"> (</w:t>
      </w:r>
      <w:r w:rsidR="00CE6282">
        <w:rPr>
          <w:rFonts w:ascii="Times New Roman" w:hAnsi="Times New Roman" w:cs="Times New Roman"/>
          <w:sz w:val="28"/>
          <w:szCs w:val="28"/>
        </w:rPr>
        <w:t>5</w:t>
      </w:r>
      <w:r w:rsidR="00411031">
        <w:rPr>
          <w:rFonts w:ascii="Times New Roman" w:hAnsi="Times New Roman" w:cs="Times New Roman"/>
          <w:sz w:val="28"/>
          <w:szCs w:val="28"/>
        </w:rPr>
        <w:t>,</w:t>
      </w:r>
      <w:r w:rsidR="00CE6282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%</w:t>
      </w:r>
      <w:r w:rsidR="006D728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4526B4"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 w:rsidR="004526B4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CE6282">
        <w:rPr>
          <w:rFonts w:ascii="Times New Roman" w:hAnsi="Times New Roman" w:cs="Times New Roman"/>
          <w:sz w:val="28"/>
          <w:szCs w:val="28"/>
        </w:rPr>
        <w:t>1</w:t>
      </w:r>
      <w:r w:rsidR="004526B4">
        <w:rPr>
          <w:rFonts w:ascii="Times New Roman" w:hAnsi="Times New Roman" w:cs="Times New Roman"/>
          <w:sz w:val="28"/>
          <w:szCs w:val="28"/>
        </w:rPr>
        <w:t xml:space="preserve"> (</w:t>
      </w:r>
      <w:r w:rsidR="00CE6282">
        <w:rPr>
          <w:rFonts w:ascii="Times New Roman" w:hAnsi="Times New Roman" w:cs="Times New Roman"/>
          <w:sz w:val="28"/>
          <w:szCs w:val="28"/>
        </w:rPr>
        <w:t>4</w:t>
      </w:r>
      <w:r w:rsidR="004526B4">
        <w:rPr>
          <w:rFonts w:ascii="Times New Roman" w:hAnsi="Times New Roman" w:cs="Times New Roman"/>
          <w:sz w:val="28"/>
          <w:szCs w:val="28"/>
        </w:rPr>
        <w:t>,</w:t>
      </w:r>
      <w:r w:rsidR="00CE6282">
        <w:rPr>
          <w:rFonts w:ascii="Times New Roman" w:hAnsi="Times New Roman" w:cs="Times New Roman"/>
          <w:sz w:val="28"/>
          <w:szCs w:val="28"/>
        </w:rPr>
        <w:t>1</w:t>
      </w:r>
      <w:r w:rsidR="004526B4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2E1573"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2E1573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1031">
        <w:rPr>
          <w:rFonts w:ascii="Times New Roman" w:hAnsi="Times New Roman" w:cs="Times New Roman"/>
          <w:sz w:val="28"/>
          <w:szCs w:val="28"/>
        </w:rPr>
        <w:t>29</w:t>
      </w:r>
      <w:r w:rsidR="002E1573">
        <w:rPr>
          <w:rFonts w:ascii="Times New Roman" w:hAnsi="Times New Roman" w:cs="Times New Roman"/>
          <w:sz w:val="28"/>
          <w:szCs w:val="28"/>
        </w:rPr>
        <w:t xml:space="preserve"> (</w:t>
      </w:r>
      <w:r w:rsidR="00CE6282">
        <w:rPr>
          <w:rFonts w:ascii="Times New Roman" w:hAnsi="Times New Roman" w:cs="Times New Roman"/>
          <w:sz w:val="28"/>
          <w:szCs w:val="28"/>
        </w:rPr>
        <w:t>4</w:t>
      </w:r>
      <w:r w:rsidR="004526B4">
        <w:rPr>
          <w:rFonts w:ascii="Times New Roman" w:hAnsi="Times New Roman" w:cs="Times New Roman"/>
          <w:sz w:val="28"/>
          <w:szCs w:val="28"/>
        </w:rPr>
        <w:t>,</w:t>
      </w:r>
      <w:r w:rsidR="00411031">
        <w:rPr>
          <w:rFonts w:ascii="Times New Roman" w:hAnsi="Times New Roman" w:cs="Times New Roman"/>
          <w:sz w:val="28"/>
          <w:szCs w:val="28"/>
        </w:rPr>
        <w:t>0</w:t>
      </w:r>
      <w:r w:rsidR="002E1573">
        <w:rPr>
          <w:rFonts w:ascii="Times New Roman" w:hAnsi="Times New Roman" w:cs="Times New Roman"/>
          <w:sz w:val="28"/>
          <w:szCs w:val="28"/>
        </w:rPr>
        <w:t xml:space="preserve">%), </w:t>
      </w:r>
      <w:r w:rsidR="00CE6282">
        <w:rPr>
          <w:rFonts w:ascii="Times New Roman" w:hAnsi="Times New Roman" w:cs="Times New Roman"/>
          <w:sz w:val="28"/>
          <w:szCs w:val="28"/>
        </w:rPr>
        <w:t>Чернышевском  районе – 20 (2,7%)</w:t>
      </w:r>
      <w:r w:rsidR="00CE6282">
        <w:rPr>
          <w:rFonts w:ascii="Times New Roman" w:hAnsi="Times New Roman" w:cs="Times New Roman"/>
          <w:sz w:val="28"/>
          <w:szCs w:val="28"/>
        </w:rPr>
        <w:t xml:space="preserve">, </w:t>
      </w:r>
      <w:r w:rsidR="00CE6282">
        <w:rPr>
          <w:rFonts w:ascii="Times New Roman" w:hAnsi="Times New Roman" w:cs="Times New Roman"/>
          <w:sz w:val="28"/>
          <w:szCs w:val="28"/>
        </w:rPr>
        <w:t>Нерчинском районе – 18 (2,4%)</w:t>
      </w:r>
      <w:r w:rsidR="00910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031"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411031"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CE6282">
        <w:rPr>
          <w:rFonts w:ascii="Times New Roman" w:hAnsi="Times New Roman" w:cs="Times New Roman"/>
          <w:sz w:val="28"/>
          <w:szCs w:val="28"/>
        </w:rPr>
        <w:t>19</w:t>
      </w:r>
      <w:r w:rsidR="00411031">
        <w:rPr>
          <w:rFonts w:ascii="Times New Roman" w:hAnsi="Times New Roman" w:cs="Times New Roman"/>
          <w:sz w:val="28"/>
          <w:szCs w:val="28"/>
        </w:rPr>
        <w:t xml:space="preserve"> (2,</w:t>
      </w:r>
      <w:r w:rsidR="00CE6282">
        <w:rPr>
          <w:rFonts w:ascii="Times New Roman" w:hAnsi="Times New Roman" w:cs="Times New Roman"/>
          <w:sz w:val="28"/>
          <w:szCs w:val="28"/>
        </w:rPr>
        <w:t>5</w:t>
      </w:r>
      <w:r w:rsidR="00411031">
        <w:rPr>
          <w:rFonts w:ascii="Times New Roman" w:hAnsi="Times New Roman" w:cs="Times New Roman"/>
          <w:sz w:val="28"/>
          <w:szCs w:val="28"/>
        </w:rPr>
        <w:t xml:space="preserve">%), </w:t>
      </w:r>
      <w:r w:rsidR="002E1573">
        <w:rPr>
          <w:rFonts w:ascii="Times New Roman" w:hAnsi="Times New Roman" w:cs="Times New Roman"/>
          <w:sz w:val="28"/>
          <w:szCs w:val="28"/>
        </w:rPr>
        <w:t xml:space="preserve"> </w:t>
      </w:r>
      <w:r w:rsidR="00375CFD">
        <w:rPr>
          <w:rFonts w:ascii="Times New Roman" w:hAnsi="Times New Roman" w:cs="Times New Roman"/>
          <w:sz w:val="28"/>
          <w:szCs w:val="28"/>
        </w:rPr>
        <w:t>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 xml:space="preserve">состоянию </w:t>
      </w:r>
      <w:r w:rsidR="00E754A9">
        <w:rPr>
          <w:rFonts w:ascii="Times New Roman" w:hAnsi="Times New Roman" w:cs="Times New Roman"/>
          <w:sz w:val="28"/>
          <w:szCs w:val="28"/>
        </w:rPr>
        <w:t xml:space="preserve">за </w:t>
      </w:r>
      <w:r w:rsidR="0091033D">
        <w:rPr>
          <w:rFonts w:ascii="Times New Roman" w:hAnsi="Times New Roman" w:cs="Times New Roman"/>
          <w:sz w:val="28"/>
          <w:szCs w:val="28"/>
        </w:rPr>
        <w:t>2 квартал</w:t>
      </w:r>
      <w:bookmarkStart w:id="0" w:name="_GoBack"/>
      <w:bookmarkEnd w:id="0"/>
      <w:r w:rsidR="006F645F">
        <w:rPr>
          <w:rFonts w:ascii="Times New Roman" w:hAnsi="Times New Roman" w:cs="Times New Roman"/>
          <w:sz w:val="28"/>
          <w:szCs w:val="28"/>
        </w:rPr>
        <w:t xml:space="preserve"> </w:t>
      </w:r>
      <w:r w:rsidR="0083060C">
        <w:rPr>
          <w:rFonts w:ascii="Times New Roman" w:hAnsi="Times New Roman" w:cs="Times New Roman"/>
          <w:sz w:val="28"/>
          <w:szCs w:val="28"/>
        </w:rPr>
        <w:t>20</w:t>
      </w:r>
      <w:r w:rsidR="00E754A9">
        <w:rPr>
          <w:rFonts w:ascii="Times New Roman" w:hAnsi="Times New Roman" w:cs="Times New Roman"/>
          <w:sz w:val="28"/>
          <w:szCs w:val="28"/>
        </w:rPr>
        <w:t>2</w:t>
      </w:r>
      <w:r w:rsidR="00411031">
        <w:rPr>
          <w:rFonts w:ascii="Times New Roman" w:hAnsi="Times New Roman" w:cs="Times New Roman"/>
          <w:sz w:val="28"/>
          <w:szCs w:val="28"/>
        </w:rPr>
        <w:t>3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</w:t>
      </w:r>
      <w:r w:rsidR="006F645F">
        <w:rPr>
          <w:rFonts w:ascii="Times New Roman" w:hAnsi="Times New Roman" w:cs="Times New Roman"/>
          <w:sz w:val="28"/>
          <w:szCs w:val="28"/>
        </w:rPr>
        <w:t>а</w:t>
      </w:r>
      <w:r w:rsidR="003F74F3">
        <w:rPr>
          <w:rFonts w:ascii="Times New Roman" w:hAnsi="Times New Roman" w:cs="Times New Roman"/>
          <w:sz w:val="28"/>
          <w:szCs w:val="28"/>
        </w:rPr>
        <w:t>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CE6282">
        <w:rPr>
          <w:rFonts w:ascii="Times New Roman" w:hAnsi="Times New Roman" w:cs="Times New Roman"/>
          <w:sz w:val="28"/>
          <w:szCs w:val="28"/>
        </w:rPr>
        <w:t>741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CE6282">
        <w:rPr>
          <w:rFonts w:ascii="Times New Roman" w:hAnsi="Times New Roman" w:cs="Times New Roman"/>
          <w:sz w:val="28"/>
          <w:szCs w:val="28"/>
        </w:rPr>
        <w:t>8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поддержано – </w:t>
      </w:r>
      <w:r w:rsidR="006F645F">
        <w:rPr>
          <w:rFonts w:ascii="Times New Roman" w:hAnsi="Times New Roman" w:cs="Times New Roman"/>
          <w:sz w:val="28"/>
          <w:szCs w:val="28"/>
        </w:rPr>
        <w:t>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411031" w:rsidRDefault="0041103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CE6282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  <w:p w:rsidR="005D4FFF" w:rsidRPr="00CA5D5F" w:rsidRDefault="005D4FF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от 3 до 7 лет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6F64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</w:t>
            </w:r>
            <w:r w:rsidR="005D4FFF">
              <w:rPr>
                <w:rFonts w:ascii="Times New Roman" w:hAnsi="Times New Roman" w:cs="Times New Roman"/>
                <w:sz w:val="24"/>
                <w:szCs w:val="28"/>
              </w:rPr>
              <w:t>, доплата к пенсии</w:t>
            </w: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2735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27352" w:rsidP="005D4F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E2735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</w:tr>
      <w:tr w:rsidR="00411031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Pr="00CA5D5F" w:rsidRDefault="003503A6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F7D37">
              <w:rPr>
                <w:rFonts w:ascii="Times New Roman" w:hAnsi="Times New Roman" w:cs="Times New Roman"/>
                <w:sz w:val="24"/>
                <w:szCs w:val="28"/>
              </w:rPr>
              <w:t>Реализация мер правовой и социальной защиты военнослужащих, граждан, уволенных с военной службы, и членов их семей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31" w:rsidRDefault="00E2735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125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CE628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E2735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148</w:t>
            </w:r>
          </w:p>
        </w:tc>
      </w:tr>
    </w:tbl>
    <w:p w:rsidR="005D4FFF" w:rsidRDefault="005D4FFF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59A" w:rsidRDefault="0096359A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права на назначение государственной социальной помощи </w:t>
      </w:r>
      <w:r w:rsidR="003503A6">
        <w:rPr>
          <w:rFonts w:ascii="Times New Roman" w:hAnsi="Times New Roman" w:cs="Times New Roman"/>
          <w:color w:val="000000"/>
          <w:sz w:val="28"/>
          <w:szCs w:val="28"/>
        </w:rPr>
        <w:t xml:space="preserve">в форме социального контракта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proofErr w:type="spellStart"/>
      <w:r w:rsidR="003654CA">
        <w:rPr>
          <w:rFonts w:ascii="Times New Roman" w:hAnsi="Times New Roman" w:cs="Times New Roman"/>
          <w:color w:val="000000"/>
          <w:sz w:val="28"/>
          <w:szCs w:val="28"/>
        </w:rPr>
        <w:t>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</w:t>
      </w:r>
      <w:proofErr w:type="spellEnd"/>
      <w:r w:rsidR="003654CA">
        <w:rPr>
          <w:rFonts w:ascii="Times New Roman" w:hAnsi="Times New Roman" w:cs="Times New Roman"/>
          <w:color w:val="000000"/>
          <w:sz w:val="28"/>
          <w:szCs w:val="28"/>
        </w:rPr>
        <w:t>/).</w:t>
      </w:r>
    </w:p>
    <w:p w:rsidR="003503A6" w:rsidRDefault="00D5038C" w:rsidP="005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38C">
        <w:rPr>
          <w:rFonts w:ascii="Times New Roman" w:hAnsi="Times New Roman" w:cs="Times New Roman"/>
          <w:color w:val="000000"/>
          <w:sz w:val="28"/>
          <w:szCs w:val="28"/>
        </w:rPr>
        <w:t>В части вопросов, касающихся предоставления ежемесячного пособия по уходу за ребенком рекомендуем Вам обратиться в Отделение фонда пенсионного и социального страхования  РФ по Забайкальскому краю по адресу: г. Чита, ул. Чкалова, 160б, телефоны: 8(3022)36-94-04, 8(3022)36-95-59, 8(3022)36-95-11, адрес электронной почты: sekretar@085.pfr.ru.</w:t>
      </w:r>
    </w:p>
    <w:sectPr w:rsidR="003503A6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C16"/>
    <w:multiLevelType w:val="hybridMultilevel"/>
    <w:tmpl w:val="B7B2B79E"/>
    <w:lvl w:ilvl="0" w:tplc="6A62CF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55"/>
    <w:rsid w:val="00014C3B"/>
    <w:rsid w:val="00077D18"/>
    <w:rsid w:val="000C60B2"/>
    <w:rsid w:val="0010321B"/>
    <w:rsid w:val="001A573B"/>
    <w:rsid w:val="001D3579"/>
    <w:rsid w:val="001E6652"/>
    <w:rsid w:val="001E77BF"/>
    <w:rsid w:val="001F3A63"/>
    <w:rsid w:val="00221C9D"/>
    <w:rsid w:val="002309DB"/>
    <w:rsid w:val="002E1573"/>
    <w:rsid w:val="002E771D"/>
    <w:rsid w:val="00315946"/>
    <w:rsid w:val="003503A6"/>
    <w:rsid w:val="003654CA"/>
    <w:rsid w:val="00375CFD"/>
    <w:rsid w:val="003F74F3"/>
    <w:rsid w:val="00410D31"/>
    <w:rsid w:val="00411031"/>
    <w:rsid w:val="004444F7"/>
    <w:rsid w:val="004526B4"/>
    <w:rsid w:val="00461071"/>
    <w:rsid w:val="00495EBE"/>
    <w:rsid w:val="004A1636"/>
    <w:rsid w:val="004B1E3A"/>
    <w:rsid w:val="00544755"/>
    <w:rsid w:val="005C466E"/>
    <w:rsid w:val="005D4FFF"/>
    <w:rsid w:val="00651B8C"/>
    <w:rsid w:val="006632DA"/>
    <w:rsid w:val="00664194"/>
    <w:rsid w:val="006D728A"/>
    <w:rsid w:val="006F645F"/>
    <w:rsid w:val="0075070E"/>
    <w:rsid w:val="007D6882"/>
    <w:rsid w:val="0083060C"/>
    <w:rsid w:val="00851DA7"/>
    <w:rsid w:val="008521B1"/>
    <w:rsid w:val="00904E44"/>
    <w:rsid w:val="0091033D"/>
    <w:rsid w:val="00924E30"/>
    <w:rsid w:val="00940DC4"/>
    <w:rsid w:val="00957AFA"/>
    <w:rsid w:val="0096359A"/>
    <w:rsid w:val="009B7DB7"/>
    <w:rsid w:val="009F65CD"/>
    <w:rsid w:val="00A227E7"/>
    <w:rsid w:val="00A51BDF"/>
    <w:rsid w:val="00A51D82"/>
    <w:rsid w:val="00B75E71"/>
    <w:rsid w:val="00B86355"/>
    <w:rsid w:val="00C70D6F"/>
    <w:rsid w:val="00C87390"/>
    <w:rsid w:val="00CA5D5F"/>
    <w:rsid w:val="00CE6282"/>
    <w:rsid w:val="00D5038C"/>
    <w:rsid w:val="00D52195"/>
    <w:rsid w:val="00D63C9A"/>
    <w:rsid w:val="00D86058"/>
    <w:rsid w:val="00DB6239"/>
    <w:rsid w:val="00E27352"/>
    <w:rsid w:val="00E754A9"/>
    <w:rsid w:val="00EE2DFD"/>
    <w:rsid w:val="00F00B03"/>
    <w:rsid w:val="00F053D4"/>
    <w:rsid w:val="00F24402"/>
    <w:rsid w:val="00F27919"/>
    <w:rsid w:val="00F60936"/>
    <w:rsid w:val="00FC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10321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E15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A1FE-DB2F-4EE4-A45C-BBBE5D68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RN101 (Шапошникова 242)</cp:lastModifiedBy>
  <cp:revision>3</cp:revision>
  <cp:lastPrinted>2022-08-04T05:09:00Z</cp:lastPrinted>
  <dcterms:created xsi:type="dcterms:W3CDTF">2023-10-05T02:51:00Z</dcterms:created>
  <dcterms:modified xsi:type="dcterms:W3CDTF">2023-10-05T02:51:00Z</dcterms:modified>
</cp:coreProperties>
</file>