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606" w:type="dxa"/>
        <w:tblLayout w:type="fixed"/>
        <w:tblLook w:val="0000"/>
      </w:tblPr>
      <w:tblGrid>
        <w:gridCol w:w="9606"/>
      </w:tblGrid>
      <w:tr w:rsidR="00F414FD" w:rsidRPr="00B57E88" w:rsidTr="00605259">
        <w:trPr>
          <w:cantSplit/>
          <w:trHeight w:val="3774"/>
        </w:trPr>
        <w:tc>
          <w:tcPr>
            <w:tcW w:w="9606" w:type="dxa"/>
          </w:tcPr>
          <w:p w:rsidR="00F414FD" w:rsidRPr="00B57E88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B57E88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B57E88" w:rsidTr="00605259">
        <w:trPr>
          <w:trHeight w:val="339"/>
        </w:trPr>
        <w:tc>
          <w:tcPr>
            <w:tcW w:w="9606" w:type="dxa"/>
          </w:tcPr>
          <w:p w:rsidR="00F414FD" w:rsidRPr="00B57E88" w:rsidRDefault="00155F19" w:rsidP="00F660D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«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20</w:t>
            </w:r>
            <w:r w:rsidR="007D4380" w:rsidRPr="00B57E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F414FD" w:rsidRPr="00B57E88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B57E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414FD" w:rsidRPr="00B57E88" w:rsidTr="00605259">
        <w:trPr>
          <w:trHeight w:val="475"/>
        </w:trPr>
        <w:tc>
          <w:tcPr>
            <w:tcW w:w="9606" w:type="dxa"/>
          </w:tcPr>
          <w:p w:rsidR="00F414FD" w:rsidRPr="00B57E88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DA487E">
        <w:rPr>
          <w:rFonts w:ascii="Times New Roman" w:hAnsi="Times New Roman"/>
          <w:b/>
          <w:sz w:val="28"/>
          <w:szCs w:val="28"/>
        </w:rPr>
        <w:t>Предоставление</w:t>
      </w:r>
      <w:r w:rsidR="00DA487E" w:rsidRPr="00DA487E">
        <w:rPr>
          <w:rFonts w:ascii="Times New Roman" w:hAnsi="Times New Roman"/>
          <w:b/>
          <w:sz w:val="28"/>
          <w:szCs w:val="28"/>
        </w:rPr>
        <w:t xml:space="preserve"> ежемесячн</w:t>
      </w:r>
      <w:r w:rsidR="00D6275E">
        <w:rPr>
          <w:rFonts w:ascii="Times New Roman" w:hAnsi="Times New Roman"/>
          <w:b/>
          <w:sz w:val="28"/>
          <w:szCs w:val="28"/>
        </w:rPr>
        <w:t>ой</w:t>
      </w:r>
      <w:r w:rsidR="00DA487E" w:rsidRPr="00DA487E">
        <w:rPr>
          <w:rFonts w:ascii="Times New Roman" w:hAnsi="Times New Roman"/>
          <w:b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b/>
          <w:sz w:val="28"/>
          <w:szCs w:val="28"/>
        </w:rPr>
        <w:t>ы</w:t>
      </w:r>
      <w:r w:rsidR="00DA487E" w:rsidRPr="00DA487E">
        <w:rPr>
          <w:rFonts w:ascii="Times New Roman" w:hAnsi="Times New Roman"/>
          <w:b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b/>
          <w:sz w:val="28"/>
          <w:szCs w:val="28"/>
        </w:rPr>
        <w:t>»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B57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5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B57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B57E88">
        <w:rPr>
          <w:rFonts w:ascii="Times New Roman" w:hAnsi="Times New Roman" w:cs="Times New Roman"/>
          <w:sz w:val="28"/>
          <w:szCs w:val="28"/>
        </w:rPr>
        <w:t> </w:t>
      </w:r>
      <w:r w:rsidRPr="00B57E88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r w:rsidR="00DE37E3" w:rsidRPr="00B57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7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B57E88">
        <w:rPr>
          <w:rFonts w:ascii="Times New Roman" w:hAnsi="Times New Roman" w:cs="Times New Roman"/>
          <w:sz w:val="28"/>
          <w:szCs w:val="28"/>
        </w:rPr>
        <w:t xml:space="preserve"> от 27 декабря 2016 года № 502, </w:t>
      </w:r>
      <w:r w:rsidRPr="00B57E88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7E88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B57E88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DE37E3" w:rsidRPr="00DA487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</w:t>
      </w:r>
      <w:r w:rsidR="00DA487E" w:rsidRPr="00DA487E">
        <w:rPr>
          <w:rFonts w:ascii="Times New Roman" w:hAnsi="Times New Roman"/>
          <w:sz w:val="28"/>
          <w:szCs w:val="28"/>
          <w:lang w:eastAsia="en-US"/>
        </w:rPr>
        <w:t>Предоставление ежемесячн</w:t>
      </w:r>
      <w:r w:rsidR="00D6275E">
        <w:rPr>
          <w:rFonts w:ascii="Times New Roman" w:hAnsi="Times New Roman"/>
          <w:sz w:val="28"/>
          <w:szCs w:val="28"/>
          <w:lang w:eastAsia="en-US"/>
        </w:rPr>
        <w:t>ой</w:t>
      </w:r>
      <w:r w:rsidR="00DA487E" w:rsidRPr="00DA487E">
        <w:rPr>
          <w:rFonts w:ascii="Times New Roman" w:hAnsi="Times New Roman"/>
          <w:sz w:val="28"/>
          <w:szCs w:val="28"/>
          <w:lang w:eastAsia="en-US"/>
        </w:rPr>
        <w:t xml:space="preserve"> доплат</w:t>
      </w:r>
      <w:r w:rsidR="00D6275E">
        <w:rPr>
          <w:rFonts w:ascii="Times New Roman" w:hAnsi="Times New Roman"/>
          <w:sz w:val="28"/>
          <w:szCs w:val="28"/>
          <w:lang w:eastAsia="en-US"/>
        </w:rPr>
        <w:t>ы</w:t>
      </w:r>
      <w:r w:rsidR="00DA487E" w:rsidRPr="00DA487E">
        <w:rPr>
          <w:rFonts w:ascii="Times New Roman" w:hAnsi="Times New Roman"/>
          <w:sz w:val="28"/>
          <w:szCs w:val="28"/>
          <w:lang w:eastAsia="en-US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  <w:lang w:eastAsia="en-US"/>
        </w:rPr>
        <w:t>».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Забайкальского края от </w:t>
      </w:r>
      <w:r w:rsidR="00B24A9C">
        <w:rPr>
          <w:rFonts w:ascii="Times New Roman" w:hAnsi="Times New Roman"/>
          <w:sz w:val="28"/>
          <w:szCs w:val="28"/>
        </w:rPr>
        <w:t>6 сентября</w:t>
      </w:r>
      <w:r w:rsidRPr="00B57E88">
        <w:rPr>
          <w:rFonts w:ascii="Times New Roman" w:hAnsi="Times New Roman"/>
          <w:sz w:val="28"/>
          <w:szCs w:val="28"/>
        </w:rPr>
        <w:t xml:space="preserve"> 2019 года № </w:t>
      </w:r>
      <w:r w:rsidR="00B24A9C">
        <w:rPr>
          <w:rFonts w:ascii="Times New Roman" w:hAnsi="Times New Roman"/>
          <w:sz w:val="28"/>
          <w:szCs w:val="28"/>
        </w:rPr>
        <w:t>1150</w:t>
      </w:r>
      <w:r w:rsidRPr="00B57E88">
        <w:rPr>
          <w:rFonts w:ascii="Times New Roman" w:hAnsi="Times New Roman"/>
          <w:sz w:val="28"/>
          <w:szCs w:val="28"/>
        </w:rPr>
        <w:t xml:space="preserve"> «</w:t>
      </w:r>
      <w:r w:rsidR="00B24A9C" w:rsidRPr="00B24A9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услуги "Осуществление назначения, перерасчета и выплаты ежемесячных доплат к пенсии отдельным категориям граждан, проживающих на территории Забайкальского края</w:t>
      </w:r>
      <w:r w:rsidRPr="00B57E88">
        <w:rPr>
          <w:rFonts w:ascii="Times New Roman" w:hAnsi="Times New Roman"/>
          <w:sz w:val="28"/>
          <w:szCs w:val="28"/>
        </w:rPr>
        <w:t>»;</w:t>
      </w:r>
    </w:p>
    <w:p w:rsidR="00EA6834" w:rsidRPr="00B57E88" w:rsidRDefault="00B24A9C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EA6834"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</w:t>
      </w:r>
      <w:r w:rsidR="004249E3" w:rsidRPr="00B57E88">
        <w:rPr>
          <w:rFonts w:ascii="Times New Roman" w:hAnsi="Times New Roman"/>
          <w:sz w:val="28"/>
          <w:szCs w:val="28"/>
        </w:rPr>
        <w:t>А</w:t>
      </w:r>
      <w:r w:rsidR="00EA6834" w:rsidRPr="00B57E88">
        <w:rPr>
          <w:rFonts w:ascii="Times New Roman" w:hAnsi="Times New Roman"/>
          <w:sz w:val="28"/>
          <w:szCs w:val="28"/>
        </w:rPr>
        <w:t>дминистративные регламенты, утвержденные приказами Министерства труда и социальной защиты населения Забайкальского края</w:t>
      </w:r>
      <w:r w:rsidR="00DE37E3" w:rsidRPr="00B57E88">
        <w:rPr>
          <w:rFonts w:ascii="Times New Roman" w:hAnsi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/>
          <w:sz w:val="28"/>
          <w:szCs w:val="28"/>
        </w:rPr>
        <w:t xml:space="preserve">по вопросам предоставления государственных услуг, утвержденных приказом Министерства труда и </w:t>
      </w:r>
      <w:r w:rsidR="00EA6834" w:rsidRPr="00B57E88">
        <w:rPr>
          <w:rFonts w:ascii="Times New Roman" w:hAnsi="Times New Roman"/>
          <w:sz w:val="28"/>
          <w:szCs w:val="28"/>
        </w:rPr>
        <w:lastRenderedPageBreak/>
        <w:t>социальной защиты на</w:t>
      </w:r>
      <w:r>
        <w:rPr>
          <w:rFonts w:ascii="Times New Roman" w:hAnsi="Times New Roman"/>
          <w:sz w:val="28"/>
          <w:szCs w:val="28"/>
        </w:rPr>
        <w:t xml:space="preserve">селения Забайкальского края от </w:t>
      </w:r>
      <w:r w:rsidR="00EA6834" w:rsidRPr="00B57E8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февраля</w:t>
      </w:r>
      <w:r w:rsidR="00EA6834" w:rsidRPr="00B57E88">
        <w:rPr>
          <w:rFonts w:ascii="Times New Roman" w:hAnsi="Times New Roman"/>
          <w:sz w:val="28"/>
          <w:szCs w:val="28"/>
        </w:rPr>
        <w:t xml:space="preserve"> 2020 года </w:t>
      </w:r>
      <w:r w:rsidR="00EA6834" w:rsidRPr="00B57E88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181</w:t>
      </w:r>
      <w:r w:rsidR="00EA6834" w:rsidRPr="00B57E88">
        <w:rPr>
          <w:rFonts w:ascii="Times New Roman" w:hAnsi="Times New Roman"/>
          <w:sz w:val="28"/>
          <w:szCs w:val="28"/>
        </w:rPr>
        <w:t>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/>
          <w:sz w:val="28"/>
          <w:szCs w:val="28"/>
        </w:rPr>
        <w:t>20</w:t>
      </w:r>
      <w:r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B57E88">
        <w:rPr>
          <w:rFonts w:ascii="Times New Roman" w:hAnsi="Times New Roman"/>
          <w:sz w:val="28"/>
          <w:szCs w:val="28"/>
        </w:rPr>
        <w:br/>
        <w:t>№ 496;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 w:cs="Times New Roman"/>
          <w:sz w:val="28"/>
          <w:szCs w:val="28"/>
        </w:rPr>
        <w:t>14</w:t>
      </w:r>
      <w:r w:rsidRPr="00B57E88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Pr="00B57E88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 xml:space="preserve">2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Pr="00B57E88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B57E88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B57E88">
        <w:rPr>
          <w:rFonts w:ascii="Times New Roman" w:hAnsi="Times New Roman"/>
          <w:sz w:val="28"/>
          <w:szCs w:val="28"/>
        </w:rPr>
        <w:t>.з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proofErr w:type="spellStart"/>
      <w:r w:rsidRPr="00B57E88">
        <w:rPr>
          <w:rFonts w:ascii="Times New Roman" w:hAnsi="Times New Roman"/>
          <w:sz w:val="28"/>
          <w:szCs w:val="28"/>
        </w:rPr>
        <w:t>http</w:t>
      </w:r>
      <w:proofErr w:type="spellEnd"/>
      <w:r w:rsidRPr="00B57E88">
        <w:rPr>
          <w:rFonts w:ascii="Times New Roman" w:hAnsi="Times New Roman"/>
          <w:sz w:val="28"/>
          <w:szCs w:val="28"/>
          <w:lang w:val="en-US"/>
        </w:rPr>
        <w:t>s</w:t>
      </w:r>
      <w:r w:rsidRPr="00B57E88">
        <w:rPr>
          <w:rFonts w:ascii="Times New Roman" w:hAnsi="Times New Roman"/>
          <w:sz w:val="28"/>
          <w:szCs w:val="28"/>
        </w:rPr>
        <w:t>://minsoc.75.ru/.</w:t>
      </w: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B57E88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B57E88">
        <w:rPr>
          <w:rFonts w:ascii="Times New Roman" w:hAnsi="Times New Roman"/>
          <w:bCs/>
          <w:sz w:val="28"/>
          <w:szCs w:val="28"/>
        </w:rPr>
        <w:t>инистр</w:t>
      </w:r>
      <w:r w:rsidRPr="00B57E88">
        <w:rPr>
          <w:rFonts w:ascii="Times New Roman" w:hAnsi="Times New Roman"/>
          <w:bCs/>
          <w:sz w:val="28"/>
          <w:szCs w:val="28"/>
        </w:rPr>
        <w:t>а</w:t>
      </w:r>
      <w:r w:rsidR="00DE37E3" w:rsidRPr="00B57E8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B57E88"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:rsidR="00027CDB" w:rsidRPr="00B57E88" w:rsidRDefault="00027CDB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B57E88" w:rsidRDefault="008F7C25" w:rsidP="00605259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B57E88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B57E8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B57E88" w:rsidRDefault="00155F19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«</w:t>
      </w:r>
      <w:r w:rsidR="00E04482" w:rsidRPr="00B57E88">
        <w:rPr>
          <w:rFonts w:ascii="Times New Roman" w:hAnsi="Times New Roman" w:cs="Times New Roman"/>
          <w:sz w:val="28"/>
          <w:szCs w:val="28"/>
        </w:rPr>
        <w:t xml:space="preserve">  </w:t>
      </w:r>
      <w:r w:rsidRPr="00B57E88">
        <w:rPr>
          <w:rFonts w:ascii="Times New Roman" w:hAnsi="Times New Roman" w:cs="Times New Roman"/>
          <w:sz w:val="28"/>
          <w:szCs w:val="28"/>
        </w:rPr>
        <w:t xml:space="preserve">»  </w:t>
      </w:r>
      <w:r w:rsidR="00B57E88" w:rsidRPr="00B57E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7E88">
        <w:rPr>
          <w:rFonts w:ascii="Times New Roman" w:hAnsi="Times New Roman" w:cs="Times New Roman"/>
          <w:sz w:val="28"/>
          <w:szCs w:val="28"/>
        </w:rPr>
        <w:t>202</w:t>
      </w:r>
      <w:r w:rsidR="003D08A1" w:rsidRPr="00B57E88">
        <w:rPr>
          <w:rFonts w:ascii="Times New Roman" w:hAnsi="Times New Roman" w:cs="Times New Roman"/>
          <w:sz w:val="28"/>
          <w:szCs w:val="28"/>
        </w:rPr>
        <w:t>3</w:t>
      </w:r>
      <w:r w:rsidRPr="00B57E88">
        <w:rPr>
          <w:rFonts w:ascii="Times New Roman" w:hAnsi="Times New Roman" w:cs="Times New Roman"/>
          <w:sz w:val="28"/>
          <w:szCs w:val="28"/>
        </w:rPr>
        <w:t xml:space="preserve"> г</w:t>
      </w:r>
      <w:r w:rsidR="00384830" w:rsidRPr="00B57E88">
        <w:rPr>
          <w:rFonts w:ascii="Times New Roman" w:hAnsi="Times New Roman" w:cs="Times New Roman"/>
          <w:sz w:val="28"/>
          <w:szCs w:val="28"/>
        </w:rPr>
        <w:t xml:space="preserve">ода  </w:t>
      </w:r>
      <w:r w:rsidR="00A47D7E" w:rsidRPr="00B57E88">
        <w:rPr>
          <w:rFonts w:ascii="Times New Roman" w:hAnsi="Times New Roman" w:cs="Times New Roman"/>
          <w:sz w:val="28"/>
          <w:szCs w:val="28"/>
        </w:rPr>
        <w:t>№</w:t>
      </w:r>
    </w:p>
    <w:p w:rsidR="008F7C25" w:rsidRPr="00B57E88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169" w:rsidRPr="00C60169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P47"/>
      <w:bookmarkEnd w:id="0"/>
      <w:r w:rsidRPr="00C60169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B93496" w:rsidRPr="00B57E88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B57E88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B24A9C">
        <w:rPr>
          <w:rFonts w:ascii="Times New Roman" w:hAnsi="Times New Roman"/>
          <w:b/>
          <w:sz w:val="28"/>
          <w:szCs w:val="28"/>
        </w:rPr>
        <w:t>Предоставление</w:t>
      </w:r>
      <w:r w:rsidR="00D6275E">
        <w:rPr>
          <w:rFonts w:ascii="Times New Roman" w:hAnsi="Times New Roman"/>
          <w:b/>
          <w:sz w:val="28"/>
          <w:szCs w:val="28"/>
        </w:rPr>
        <w:t xml:space="preserve"> ежемесячной</w:t>
      </w:r>
      <w:r w:rsidR="00B24A9C" w:rsidRPr="00DA487E">
        <w:rPr>
          <w:rFonts w:ascii="Times New Roman" w:hAnsi="Times New Roman"/>
          <w:b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b/>
          <w:sz w:val="28"/>
          <w:szCs w:val="28"/>
        </w:rPr>
        <w:t>ы</w:t>
      </w:r>
      <w:r w:rsidR="00B24A9C" w:rsidRPr="00DA487E">
        <w:rPr>
          <w:rFonts w:ascii="Times New Roman" w:hAnsi="Times New Roman"/>
          <w:b/>
          <w:sz w:val="28"/>
          <w:szCs w:val="28"/>
        </w:rPr>
        <w:t xml:space="preserve"> к пенсии отдельным категориям граждан Забайкальского края</w:t>
      </w:r>
      <w:r w:rsidR="00B93496" w:rsidRPr="00B57E88">
        <w:rPr>
          <w:rFonts w:ascii="Times New Roman" w:hAnsi="Times New Roman"/>
          <w:b/>
          <w:sz w:val="28"/>
          <w:szCs w:val="28"/>
        </w:rPr>
        <w:t>»</w:t>
      </w:r>
    </w:p>
    <w:p w:rsidR="00382699" w:rsidRPr="00B57E88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B57E88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B57E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B57E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B57E88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B57E88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B57E88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7E88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B24A9C" w:rsidRPr="00B24A9C">
        <w:rPr>
          <w:rFonts w:ascii="Times New Roman" w:hAnsi="Times New Roman"/>
          <w:sz w:val="28"/>
          <w:szCs w:val="28"/>
        </w:rPr>
        <w:t>Предоставление ежемесячн</w:t>
      </w:r>
      <w:r w:rsidR="00D6275E">
        <w:rPr>
          <w:rFonts w:ascii="Times New Roman" w:hAnsi="Times New Roman"/>
          <w:sz w:val="28"/>
          <w:szCs w:val="28"/>
        </w:rPr>
        <w:t>ой</w:t>
      </w:r>
      <w:r w:rsidR="00B24A9C" w:rsidRPr="00B24A9C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B24A9C" w:rsidRPr="00B24A9C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по </w:t>
      </w:r>
      <w:r w:rsidR="00D6275E">
        <w:rPr>
          <w:rFonts w:ascii="Times New Roman" w:hAnsi="Times New Roman"/>
          <w:sz w:val="28"/>
          <w:szCs w:val="28"/>
        </w:rPr>
        <w:t>предоставлению ежемесячной</w:t>
      </w:r>
      <w:r w:rsidR="00B24A9C" w:rsidRPr="00B24A9C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B24A9C" w:rsidRPr="00B24A9C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.</w:t>
      </w:r>
      <w:proofErr w:type="gramEnd"/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2D797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Заявителями на исполнение государственной услуги являются граждане, проживающие в Забайкальском крае и относящиеся к категориям</w:t>
      </w:r>
      <w:r w:rsidR="00E04482" w:rsidRPr="00B57E88">
        <w:rPr>
          <w:sz w:val="28"/>
          <w:szCs w:val="28"/>
        </w:rPr>
        <w:t xml:space="preserve"> </w:t>
      </w:r>
      <w:r w:rsidR="004249E3" w:rsidRPr="00B57E88">
        <w:rPr>
          <w:sz w:val="28"/>
          <w:szCs w:val="28"/>
        </w:rPr>
        <w:t>(далее – заявитель)</w:t>
      </w:r>
      <w:r w:rsidRPr="00B57E88">
        <w:rPr>
          <w:sz w:val="28"/>
          <w:szCs w:val="28"/>
        </w:rPr>
        <w:t>: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1) многодетные матери, родившие (усыновившие, удочерившие) десять и более детей и воспитавшие их до восьмилетнего возраста;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2) лица из подразделений особого риска;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3) лица, достигшие возраста ста лет;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4) лица, удостоенные звания Героя Советского Союза, Героя Российской Федерации, Героя Социалистического Труда, Героя Труда Российской Федерации, а также полные кавалеры ордена Славы и полные кавалеры ордена Трудовой Славы;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5) вдовы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Славы.</w:t>
      </w:r>
    </w:p>
    <w:p w:rsidR="004C5002" w:rsidRPr="00B57E88" w:rsidRDefault="004C5002" w:rsidP="002D797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E04482" w:rsidRPr="00B57E88">
        <w:rPr>
          <w:sz w:val="28"/>
          <w:szCs w:val="28"/>
        </w:rPr>
        <w:t xml:space="preserve"> </w:t>
      </w:r>
      <w:r w:rsidRPr="00B57E88">
        <w:rPr>
          <w:sz w:val="28"/>
          <w:szCs w:val="28"/>
        </w:rPr>
        <w:t>(далее – представитель).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57E88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6.</w:t>
      </w:r>
      <w:r w:rsidR="00E168B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B57E88">
        <w:rPr>
          <w:rFonts w:ascii="Times New Roman" w:hAnsi="Times New Roman"/>
          <w:sz w:val="28"/>
          <w:szCs w:val="28"/>
        </w:rPr>
        <w:t>«</w:t>
      </w:r>
      <w:r w:rsidR="00D6275E">
        <w:rPr>
          <w:rFonts w:ascii="Times New Roman" w:hAnsi="Times New Roman"/>
          <w:sz w:val="28"/>
          <w:szCs w:val="28"/>
        </w:rPr>
        <w:t>Предоставление ежемесячной</w:t>
      </w:r>
      <w:r w:rsidR="00B24A9C" w:rsidRPr="00B24A9C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B24A9C" w:rsidRPr="00B24A9C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  <w:r w:rsidR="00B24A9C">
        <w:rPr>
          <w:rFonts w:ascii="Times New Roman" w:hAnsi="Times New Roman"/>
          <w:sz w:val="28"/>
          <w:szCs w:val="28"/>
        </w:rPr>
        <w:t xml:space="preserve"> (далее – доплата к пенсии)</w:t>
      </w:r>
      <w:r w:rsidRPr="00B57E88">
        <w:rPr>
          <w:rFonts w:ascii="Times New Roman" w:hAnsi="Times New Roman"/>
          <w:bCs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A9C" w:rsidRPr="006C1FF2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7. </w:t>
      </w:r>
      <w:r w:rsidR="00B24A9C">
        <w:rPr>
          <w:rFonts w:ascii="Times New Roman" w:hAnsi="Times New Roman"/>
          <w:sz w:val="28"/>
          <w:szCs w:val="28"/>
        </w:rPr>
        <w:t>Г</w:t>
      </w:r>
      <w:r w:rsidR="00B24A9C" w:rsidRPr="006C1FF2">
        <w:rPr>
          <w:rFonts w:ascii="Times New Roman" w:hAnsi="Times New Roman"/>
          <w:sz w:val="28"/>
          <w:szCs w:val="28"/>
        </w:rPr>
        <w:t xml:space="preserve">осударственная услуга предоставляется </w:t>
      </w:r>
      <w:r w:rsidR="00B24A9C">
        <w:rPr>
          <w:rFonts w:ascii="Times New Roman" w:hAnsi="Times New Roman"/>
          <w:sz w:val="28"/>
          <w:szCs w:val="28"/>
        </w:rPr>
        <w:t xml:space="preserve">Министерством труда и социальной защиты населения Забайкальского края через государственное казенное учреждение «Краевой центр социальной защиты населения» Забайкальского края и его отделы </w:t>
      </w:r>
      <w:r w:rsidR="00B24A9C" w:rsidRPr="006C1FF2">
        <w:rPr>
          <w:rFonts w:ascii="Times New Roman" w:hAnsi="Times New Roman"/>
          <w:sz w:val="28"/>
          <w:szCs w:val="28"/>
        </w:rPr>
        <w:t xml:space="preserve">(далее – </w:t>
      </w:r>
      <w:r w:rsidR="00B24A9C">
        <w:rPr>
          <w:rFonts w:ascii="Times New Roman" w:hAnsi="Times New Roman"/>
          <w:sz w:val="28"/>
          <w:szCs w:val="28"/>
        </w:rPr>
        <w:t>у</w:t>
      </w:r>
      <w:r w:rsidR="00B24A9C" w:rsidRPr="006C1FF2">
        <w:rPr>
          <w:rFonts w:ascii="Times New Roman" w:hAnsi="Times New Roman"/>
          <w:sz w:val="28"/>
          <w:szCs w:val="28"/>
        </w:rPr>
        <w:t>полномоченный орган).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C1FF2">
        <w:rPr>
          <w:rFonts w:ascii="Times New Roman" w:hAnsi="Times New Roman"/>
          <w:sz w:val="28"/>
          <w:szCs w:val="28"/>
        </w:rPr>
        <w:t xml:space="preserve">. </w:t>
      </w:r>
      <w:r w:rsidRPr="001C63FC">
        <w:rPr>
          <w:rFonts w:ascii="Times New Roman" w:hAnsi="Times New Roman"/>
          <w:sz w:val="28"/>
          <w:szCs w:val="28"/>
        </w:rPr>
        <w:t>При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C63FC">
        <w:rPr>
          <w:rFonts w:ascii="Times New Roman" w:hAnsi="Times New Roman"/>
          <w:sz w:val="28"/>
          <w:szCs w:val="28"/>
        </w:rPr>
        <w:t>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</w:t>
      </w:r>
      <w:r>
        <w:rPr>
          <w:rFonts w:ascii="Times New Roman" w:hAnsi="Times New Roman"/>
          <w:sz w:val="28"/>
          <w:szCs w:val="28"/>
        </w:rPr>
        <w:t>)</w:t>
      </w:r>
      <w:r w:rsidR="003A1E5F">
        <w:rPr>
          <w:rFonts w:ascii="Times New Roman" w:hAnsi="Times New Roman"/>
          <w:sz w:val="28"/>
          <w:szCs w:val="28"/>
        </w:rPr>
        <w:t>, Фондом пенсионного и социального страхования Российской Федерации, органами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t xml:space="preserve">МФЦ, с которым </w:t>
      </w:r>
      <w:r>
        <w:rPr>
          <w:rFonts w:ascii="Times New Roman" w:hAnsi="Times New Roman"/>
          <w:sz w:val="28"/>
          <w:szCs w:val="28"/>
        </w:rPr>
        <w:t>у</w:t>
      </w:r>
      <w:r w:rsidRPr="006C1FF2">
        <w:rPr>
          <w:rFonts w:ascii="Times New Roman" w:hAnsi="Times New Roman"/>
          <w:sz w:val="28"/>
          <w:szCs w:val="28"/>
        </w:rPr>
        <w:t>полномоченным органом заключено соглашение о взаимодействии, не может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B57E88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C58" w:rsidRDefault="001E2C58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C58" w:rsidRDefault="001E2C58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Результат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4A9C" w:rsidRPr="00DA27DA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9. </w:t>
      </w:r>
      <w:r w:rsidR="00B24A9C" w:rsidRPr="00DA27DA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652C0D">
        <w:rPr>
          <w:rFonts w:ascii="Times New Roman" w:hAnsi="Times New Roman"/>
          <w:bCs/>
          <w:sz w:val="28"/>
          <w:szCs w:val="28"/>
        </w:rPr>
        <w:t>ринятие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2C0D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652C0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B24A9C">
        <w:rPr>
          <w:rFonts w:ascii="Times New Roman" w:hAnsi="Times New Roman"/>
          <w:sz w:val="28"/>
          <w:szCs w:val="28"/>
        </w:rPr>
        <w:t>доплат</w:t>
      </w:r>
      <w:r>
        <w:rPr>
          <w:rFonts w:ascii="Times New Roman" w:hAnsi="Times New Roman"/>
          <w:sz w:val="28"/>
          <w:szCs w:val="28"/>
        </w:rPr>
        <w:t>ы</w:t>
      </w:r>
      <w:r w:rsidRPr="00B24A9C">
        <w:rPr>
          <w:rFonts w:ascii="Times New Roman" w:hAnsi="Times New Roman"/>
          <w:sz w:val="28"/>
          <w:szCs w:val="28"/>
        </w:rPr>
        <w:t xml:space="preserve"> к пенсии</w:t>
      </w:r>
      <w:r w:rsidRPr="00652C0D">
        <w:rPr>
          <w:rFonts w:ascii="Times New Roman" w:hAnsi="Times New Roman"/>
          <w:sz w:val="28"/>
          <w:szCs w:val="28"/>
        </w:rPr>
        <w:t xml:space="preserve"> согласно приложению № 2 к настоящему Административному регламенту;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 п</w:t>
      </w:r>
      <w:r w:rsidRPr="00652C0D">
        <w:rPr>
          <w:rFonts w:ascii="Times New Roman" w:hAnsi="Times New Roman"/>
          <w:sz w:val="28"/>
          <w:szCs w:val="28"/>
        </w:rPr>
        <w:t>ринятие р</w:t>
      </w:r>
      <w:r w:rsidRPr="00652C0D">
        <w:rPr>
          <w:rFonts w:ascii="Times New Roman" w:hAnsi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652C0D">
        <w:rPr>
          <w:rFonts w:ascii="Times New Roman" w:hAnsi="Times New Roman"/>
          <w:bCs/>
          <w:sz w:val="28"/>
          <w:szCs w:val="28"/>
        </w:rPr>
        <w:t xml:space="preserve">об отказе в </w:t>
      </w:r>
      <w:r>
        <w:rPr>
          <w:rFonts w:ascii="Times New Roman" w:hAnsi="Times New Roman"/>
          <w:bCs/>
          <w:sz w:val="28"/>
          <w:szCs w:val="28"/>
        </w:rPr>
        <w:t>предоставлении доплаты к пенсии</w:t>
      </w:r>
      <w:r w:rsidRPr="00652C0D">
        <w:rPr>
          <w:rFonts w:ascii="Times New Roman" w:hAnsi="Times New Roman"/>
          <w:bCs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 Д</w:t>
      </w:r>
      <w:r w:rsidRPr="00A76E26">
        <w:rPr>
          <w:rFonts w:ascii="Times New Roman" w:hAnsi="Times New Roman"/>
          <w:bCs/>
          <w:sz w:val="28"/>
          <w:szCs w:val="28"/>
        </w:rPr>
        <w:t>окументом</w:t>
      </w:r>
      <w:r>
        <w:rPr>
          <w:rFonts w:ascii="Times New Roman" w:hAnsi="Times New Roman"/>
          <w:bCs/>
          <w:sz w:val="28"/>
          <w:szCs w:val="28"/>
        </w:rPr>
        <w:t>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9.2. Реестровая запись в качестве результата предоставления государственной услуги не предусмотрена.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9.3. </w:t>
      </w:r>
      <w:r w:rsidRPr="00132761">
        <w:rPr>
          <w:rFonts w:ascii="Times New Roman" w:hAnsi="Times New Roman"/>
          <w:bCs/>
          <w:sz w:val="28"/>
          <w:szCs w:val="28"/>
        </w:rPr>
        <w:t>Факт получения заявителем результата предоставления государственной услуги фиксируется в электронном реестре решений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CD6AB7">
        <w:rPr>
          <w:rFonts w:ascii="Times New Roman" w:hAnsi="Times New Roman"/>
          <w:bCs/>
          <w:sz w:val="28"/>
          <w:szCs w:val="28"/>
        </w:rPr>
        <w:t xml:space="preserve">4. </w:t>
      </w:r>
      <w:r w:rsidRPr="00465D19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8"/>
          <w:szCs w:val="28"/>
        </w:rPr>
        <w:br/>
      </w:r>
      <w:r w:rsidRPr="00465D19">
        <w:rPr>
          <w:rFonts w:ascii="Times New Roman" w:hAnsi="Times New Roman"/>
          <w:bCs/>
          <w:sz w:val="28"/>
          <w:szCs w:val="28"/>
        </w:rPr>
        <w:t>(далее – ЕПГУ), а также может быть  получен по желанию в уполномоченном органе, в МФЦ.</w:t>
      </w:r>
    </w:p>
    <w:p w:rsidR="00EA6834" w:rsidRPr="00B57E88" w:rsidRDefault="00EA6834" w:rsidP="00B24A9C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10. Максимальный срок предоставления государственной услуги не должен превышать </w:t>
      </w:r>
      <w:r w:rsidR="003A1E5F">
        <w:rPr>
          <w:rFonts w:ascii="Times New Roman" w:hAnsi="Times New Roman"/>
          <w:sz w:val="28"/>
          <w:szCs w:val="28"/>
        </w:rPr>
        <w:t>25</w:t>
      </w:r>
      <w:r w:rsidR="003F3760" w:rsidRPr="00B57E88">
        <w:rPr>
          <w:rFonts w:ascii="Times New Roman" w:hAnsi="Times New Roman"/>
          <w:sz w:val="28"/>
          <w:szCs w:val="28"/>
        </w:rPr>
        <w:t xml:space="preserve"> рабочих дней</w:t>
      </w:r>
      <w:r w:rsidRPr="00B57E88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10.1.</w:t>
      </w:r>
      <w:r w:rsidRPr="00B57E88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B57E88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11. </w:t>
      </w:r>
      <w:r w:rsidR="006C138E" w:rsidRPr="00B57E88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="006C138E" w:rsidRPr="00B57E88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12" w:history="1">
        <w:r w:rsidR="006C138E" w:rsidRPr="00B57E88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в заявлении.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57E88">
        <w:rPr>
          <w:rFonts w:ascii="Times New Roman" w:hAnsi="Times New Roman" w:cs="Calibri"/>
          <w:sz w:val="28"/>
          <w:szCs w:val="28"/>
        </w:rPr>
        <w:t xml:space="preserve">12. </w:t>
      </w:r>
      <w:r w:rsidRPr="00B57E8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  <w:r w:rsidRPr="00B57E88">
        <w:rPr>
          <w:rFonts w:ascii="Times New Roman" w:hAnsi="Times New Roman"/>
          <w:sz w:val="28"/>
          <w:szCs w:val="28"/>
        </w:rPr>
        <w:lastRenderedPageBreak/>
        <w:t xml:space="preserve">предоставление государственной услуги, </w:t>
      </w:r>
      <w:r w:rsidRPr="00B57E88">
        <w:rPr>
          <w:rFonts w:ascii="Times New Roman" w:eastAsiaTheme="minorEastAsia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 Заявителю</w:t>
      </w:r>
      <w:r w:rsidR="00FA51AD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представить лично или через представителя в уполномоченный орган</w:t>
      </w:r>
      <w:r w:rsidR="003A1E5F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в МФЦ, посредством ЕПГУ</w:t>
      </w:r>
      <w:r w:rsidR="00275974" w:rsidRPr="00275974">
        <w:rPr>
          <w:rFonts w:ascii="Times New Roman" w:hAnsi="Times New Roman"/>
          <w:bCs/>
          <w:sz w:val="28"/>
          <w:szCs w:val="28"/>
        </w:rPr>
        <w:t xml:space="preserve"> </w:t>
      </w:r>
      <w:r w:rsidR="00275974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B57E88">
        <w:rPr>
          <w:rFonts w:ascii="Times New Roman" w:hAnsi="Times New Roman"/>
          <w:bCs/>
          <w:sz w:val="28"/>
          <w:szCs w:val="28"/>
        </w:rPr>
        <w:t>, почтовой связи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13.1.1.</w:t>
      </w:r>
      <w:r w:rsidRPr="00B57E88">
        <w:rPr>
          <w:rFonts w:ascii="Times New Roman" w:hAnsi="Times New Roman"/>
          <w:bCs/>
          <w:sz w:val="28"/>
          <w:szCs w:val="28"/>
        </w:rPr>
        <w:tab/>
      </w:r>
      <w:r w:rsidR="006C138E" w:rsidRPr="00B57E88">
        <w:rPr>
          <w:rFonts w:ascii="Times New Roman" w:hAnsi="Times New Roman"/>
          <w:bCs/>
          <w:sz w:val="28"/>
          <w:szCs w:val="28"/>
        </w:rPr>
        <w:t>Запрос (з</w:t>
      </w:r>
      <w:r w:rsidRPr="00B57E88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B57E88">
        <w:rPr>
          <w:rFonts w:ascii="Times New Roman" w:hAnsi="Times New Roman"/>
          <w:bCs/>
          <w:sz w:val="28"/>
          <w:szCs w:val="28"/>
        </w:rPr>
        <w:t>)</w:t>
      </w:r>
      <w:r w:rsidRPr="00B57E88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 согласно приложению № 4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запроса</w:t>
      </w:r>
      <w:r w:rsidRPr="00B57E88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запросе</w:t>
      </w:r>
      <w:r w:rsidRPr="00B57E88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</w:t>
      </w:r>
      <w:r w:rsidR="003A1E5F">
        <w:rPr>
          <w:rFonts w:ascii="Times New Roman" w:hAnsi="Times New Roman"/>
          <w:bCs/>
          <w:sz w:val="28"/>
          <w:szCs w:val="28"/>
        </w:rPr>
        <w:t xml:space="preserve">кумента в уполномоченном органе </w:t>
      </w:r>
      <w:r w:rsidRPr="00B57E88">
        <w:rPr>
          <w:rFonts w:ascii="Times New Roman" w:hAnsi="Times New Roman"/>
          <w:bCs/>
          <w:sz w:val="28"/>
          <w:szCs w:val="28"/>
        </w:rPr>
        <w:t>или в МФЦ при наличии соответствующего соглашения;</w:t>
      </w:r>
    </w:p>
    <w:p w:rsidR="007759E6" w:rsidRPr="00B57E88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B57E88">
        <w:rPr>
          <w:rFonts w:ascii="Times New Roman" w:hAnsi="Times New Roman"/>
          <w:bCs/>
          <w:sz w:val="28"/>
          <w:szCs w:val="28"/>
        </w:rPr>
        <w:t>;</w:t>
      </w:r>
    </w:p>
    <w:p w:rsidR="007759E6" w:rsidRPr="00B57E88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4)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электронной почтой.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13.1.2.</w:t>
      </w:r>
      <w:r w:rsidRPr="00B57E88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Pr="00B57E88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B57E88">
        <w:rPr>
          <w:rFonts w:ascii="Times New Roman" w:hAnsi="Times New Roman"/>
          <w:bCs/>
          <w:sz w:val="28"/>
          <w:szCs w:val="28"/>
        </w:rPr>
        <w:t>у</w:t>
      </w:r>
      <w:r w:rsidR="003A1E5F">
        <w:rPr>
          <w:rFonts w:ascii="Times New Roman" w:hAnsi="Times New Roman"/>
          <w:bCs/>
          <w:sz w:val="28"/>
          <w:szCs w:val="28"/>
        </w:rPr>
        <w:t>полномоченный орган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="004249E3" w:rsidRPr="00B57E88">
        <w:rPr>
          <w:rFonts w:ascii="Times New Roman" w:hAnsi="Times New Roman"/>
          <w:bCs/>
          <w:sz w:val="28"/>
          <w:szCs w:val="28"/>
        </w:rPr>
        <w:t>МФЦ</w:t>
      </w:r>
      <w:r w:rsidRPr="00B57E88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копия.</w:t>
      </w:r>
    </w:p>
    <w:p w:rsidR="00334EAB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4EAB" w:rsidRPr="00B57E88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334EAB" w:rsidRPr="00B57E88">
        <w:rPr>
          <w:rFonts w:ascii="Times New Roman" w:hAnsi="Times New Roman"/>
          <w:bCs/>
          <w:sz w:val="28"/>
          <w:szCs w:val="28"/>
        </w:rPr>
        <w:t>тентификации</w:t>
      </w:r>
      <w:r w:rsidR="0060163B">
        <w:rPr>
          <w:rFonts w:ascii="Times New Roman" w:hAnsi="Times New Roman"/>
          <w:bCs/>
          <w:sz w:val="28"/>
          <w:szCs w:val="28"/>
        </w:rPr>
        <w:t xml:space="preserve"> (далее −</w:t>
      </w:r>
      <w:r w:rsidR="00E60779">
        <w:rPr>
          <w:rFonts w:ascii="Times New Roman" w:hAnsi="Times New Roman"/>
          <w:bCs/>
          <w:sz w:val="28"/>
          <w:szCs w:val="28"/>
        </w:rPr>
        <w:t xml:space="preserve"> </w:t>
      </w:r>
      <w:r w:rsidR="0060163B">
        <w:rPr>
          <w:rFonts w:ascii="Times New Roman" w:hAnsi="Times New Roman"/>
          <w:bCs/>
          <w:sz w:val="28"/>
          <w:szCs w:val="28"/>
        </w:rPr>
        <w:t>ЕСИА)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из состава соответствующих данных указанной учетной записи и могут быть проверены </w:t>
      </w:r>
      <w:r w:rsidR="00334EAB" w:rsidRPr="00B57E88">
        <w:rPr>
          <w:rFonts w:ascii="Times New Roman" w:hAnsi="Times New Roman"/>
          <w:bCs/>
          <w:sz w:val="28"/>
          <w:szCs w:val="28"/>
        </w:rPr>
        <w:lastRenderedPageBreak/>
        <w:t>путем направления запроса с использованием единой системы межведомственного электронного взаимодействия.</w:t>
      </w:r>
    </w:p>
    <w:p w:rsidR="006113F0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B57E88">
        <w:rPr>
          <w:rFonts w:ascii="Times New Roman" w:hAnsi="Times New Roman"/>
          <w:bCs/>
          <w:sz w:val="28"/>
          <w:szCs w:val="28"/>
        </w:rPr>
        <w:t xml:space="preserve">почтовую </w:t>
      </w:r>
      <w:proofErr w:type="gramStart"/>
      <w:r w:rsidR="006C138E"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13.1.3</w:t>
      </w:r>
      <w:r w:rsidRPr="00B57E88">
        <w:rPr>
          <w:rFonts w:ascii="Times New Roman" w:hAnsi="Times New Roman"/>
          <w:sz w:val="28"/>
          <w:szCs w:val="28"/>
        </w:rPr>
        <w:t xml:space="preserve">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E7108D" w:rsidRPr="00B57E88" w:rsidRDefault="00E7108D" w:rsidP="00E7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EA6834" w:rsidRPr="00B57E88" w:rsidRDefault="00EA6834" w:rsidP="008D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</w:t>
      </w:r>
      <w:r w:rsidR="00E7108D">
        <w:rPr>
          <w:rFonts w:ascii="Times New Roman" w:hAnsi="Times New Roman"/>
          <w:bCs/>
          <w:sz w:val="28"/>
          <w:szCs w:val="28"/>
        </w:rPr>
        <w:t>4</w:t>
      </w:r>
      <w:r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4B5C76">
        <w:rPr>
          <w:rFonts w:ascii="Times New Roman" w:hAnsi="Times New Roman"/>
          <w:sz w:val="28"/>
          <w:szCs w:val="28"/>
        </w:rPr>
        <w:t>С</w:t>
      </w:r>
      <w:r w:rsidR="008D1FAA">
        <w:rPr>
          <w:rFonts w:ascii="Times New Roman" w:hAnsi="Times New Roman"/>
          <w:sz w:val="28"/>
          <w:szCs w:val="28"/>
        </w:rPr>
        <w:t>видетельств</w:t>
      </w:r>
      <w:r w:rsidR="00F82B17">
        <w:rPr>
          <w:rFonts w:ascii="Times New Roman" w:hAnsi="Times New Roman"/>
          <w:sz w:val="28"/>
          <w:szCs w:val="28"/>
        </w:rPr>
        <w:t>а</w:t>
      </w:r>
      <w:r w:rsidR="008D1FAA">
        <w:rPr>
          <w:rFonts w:ascii="Times New Roman" w:hAnsi="Times New Roman"/>
          <w:sz w:val="28"/>
          <w:szCs w:val="28"/>
        </w:rPr>
        <w:t xml:space="preserve"> о рождении </w:t>
      </w:r>
      <w:r w:rsidR="00F82B17">
        <w:rPr>
          <w:rFonts w:ascii="Times New Roman" w:hAnsi="Times New Roman"/>
          <w:sz w:val="28"/>
          <w:szCs w:val="28"/>
        </w:rPr>
        <w:t>детей</w:t>
      </w:r>
      <w:r w:rsidR="00C92A30">
        <w:rPr>
          <w:rFonts w:ascii="Times New Roman" w:hAnsi="Times New Roman"/>
          <w:sz w:val="28"/>
          <w:szCs w:val="28"/>
        </w:rPr>
        <w:t>, учитываем</w:t>
      </w:r>
      <w:r w:rsidR="00F82B17">
        <w:rPr>
          <w:rFonts w:ascii="Times New Roman" w:hAnsi="Times New Roman"/>
          <w:sz w:val="28"/>
          <w:szCs w:val="28"/>
        </w:rPr>
        <w:t>ых</w:t>
      </w:r>
      <w:r w:rsidR="008D1FAA">
        <w:rPr>
          <w:rFonts w:ascii="Times New Roman" w:hAnsi="Times New Roman"/>
          <w:sz w:val="28"/>
          <w:szCs w:val="28"/>
        </w:rPr>
        <w:t xml:space="preserve"> п</w:t>
      </w:r>
      <w:r w:rsidR="00A47D61">
        <w:rPr>
          <w:rFonts w:ascii="Times New Roman" w:hAnsi="Times New Roman"/>
          <w:sz w:val="28"/>
          <w:szCs w:val="28"/>
        </w:rPr>
        <w:t>ри определении права на доплату</w:t>
      </w:r>
      <w:r w:rsidR="00C92A30">
        <w:rPr>
          <w:rFonts w:ascii="Times New Roman" w:hAnsi="Times New Roman"/>
          <w:sz w:val="28"/>
          <w:szCs w:val="28"/>
        </w:rPr>
        <w:t xml:space="preserve"> к пенсии</w:t>
      </w:r>
      <w:r w:rsidR="00A47D61">
        <w:rPr>
          <w:rFonts w:ascii="Times New Roman" w:hAnsi="Times New Roman"/>
          <w:sz w:val="28"/>
          <w:szCs w:val="28"/>
        </w:rPr>
        <w:t>,</w:t>
      </w:r>
      <w:r w:rsidR="008D1FAA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− для лиц, указанных в подпункте 1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4249E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4249E3" w:rsidRPr="00B57E88">
        <w:rPr>
          <w:rFonts w:ascii="Times New Roman" w:hAnsi="Times New Roman"/>
          <w:sz w:val="28"/>
          <w:szCs w:val="28"/>
        </w:rPr>
        <w:t xml:space="preserve">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</w:t>
      </w:r>
      <w:r w:rsidR="00E04482" w:rsidRPr="00B57E88">
        <w:rPr>
          <w:rFonts w:ascii="Times New Roman" w:hAnsi="Times New Roman"/>
          <w:sz w:val="28"/>
          <w:szCs w:val="28"/>
        </w:rPr>
        <w:t>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A47D61" w:rsidRDefault="00E7108D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13.1.5</w:t>
      </w:r>
      <w:r w:rsidR="00A47D61">
        <w:rPr>
          <w:rFonts w:ascii="Times New Roman" w:hAnsi="Times New Roman"/>
          <w:bCs/>
          <w:sz w:val="28"/>
          <w:szCs w:val="28"/>
        </w:rPr>
        <w:t>.</w:t>
      </w:r>
      <w:r w:rsidR="00A47D61" w:rsidRPr="00A47D61">
        <w:rPr>
          <w:rFonts w:ascii="Times New Roman" w:hAnsi="Times New Roman"/>
          <w:sz w:val="28"/>
          <w:szCs w:val="28"/>
        </w:rPr>
        <w:t xml:space="preserve"> </w:t>
      </w:r>
      <w:r w:rsidR="00A47D61">
        <w:rPr>
          <w:rFonts w:ascii="Times New Roman" w:hAnsi="Times New Roman"/>
          <w:sz w:val="28"/>
          <w:szCs w:val="28"/>
        </w:rPr>
        <w:t>Свидетельство о смерти</w:t>
      </w:r>
      <w:r w:rsidR="00A47D61" w:rsidRPr="00B57E88">
        <w:rPr>
          <w:rFonts w:ascii="Times New Roman" w:hAnsi="Times New Roman"/>
          <w:sz w:val="28"/>
          <w:szCs w:val="28"/>
        </w:rPr>
        <w:t xml:space="preserve"> </w:t>
      </w:r>
      <w:r w:rsidR="00A47D61">
        <w:rPr>
          <w:rFonts w:ascii="Times New Roman" w:hAnsi="Times New Roman"/>
          <w:sz w:val="28"/>
          <w:szCs w:val="28"/>
        </w:rPr>
        <w:t>ребенка,</w:t>
      </w:r>
      <w:r w:rsidR="00A47D61" w:rsidRPr="00B57E88">
        <w:rPr>
          <w:rFonts w:ascii="Times New Roman" w:hAnsi="Times New Roman"/>
          <w:sz w:val="28"/>
          <w:szCs w:val="28"/>
        </w:rPr>
        <w:t xml:space="preserve"> </w:t>
      </w:r>
      <w:r w:rsidR="00A47D61">
        <w:rPr>
          <w:rFonts w:ascii="Times New Roman" w:hAnsi="Times New Roman"/>
          <w:sz w:val="28"/>
          <w:szCs w:val="28"/>
        </w:rPr>
        <w:t>учитываемого при определении права на доплату</w:t>
      </w:r>
      <w:r w:rsidR="00D23729">
        <w:rPr>
          <w:rFonts w:ascii="Times New Roman" w:hAnsi="Times New Roman"/>
          <w:sz w:val="28"/>
          <w:szCs w:val="28"/>
        </w:rPr>
        <w:t xml:space="preserve"> к пенсии</w:t>
      </w:r>
      <w:r w:rsidR="00A47D61">
        <w:rPr>
          <w:rFonts w:ascii="Times New Roman" w:hAnsi="Times New Roman"/>
          <w:sz w:val="28"/>
          <w:szCs w:val="28"/>
        </w:rPr>
        <w:t>,</w:t>
      </w:r>
      <w:r w:rsidR="00A47D61" w:rsidRPr="00B57E88">
        <w:rPr>
          <w:rFonts w:ascii="Times New Roman" w:hAnsi="Times New Roman"/>
          <w:sz w:val="28"/>
          <w:szCs w:val="28"/>
        </w:rPr>
        <w:t xml:space="preserve"> </w:t>
      </w:r>
      <w:r w:rsidR="00A47D61">
        <w:rPr>
          <w:rFonts w:ascii="Times New Roman" w:hAnsi="Times New Roman"/>
          <w:sz w:val="28"/>
          <w:szCs w:val="28"/>
        </w:rPr>
        <w:t xml:space="preserve">− </w:t>
      </w:r>
      <w:r w:rsidR="00A47D61" w:rsidRPr="00B57E88">
        <w:rPr>
          <w:rFonts w:ascii="Times New Roman" w:hAnsi="Times New Roman"/>
          <w:sz w:val="28"/>
          <w:szCs w:val="28"/>
        </w:rPr>
        <w:t>для лиц, указанных в подпункте 1 пункта 2 настоящего Административного регламента.</w:t>
      </w:r>
    </w:p>
    <w:p w:rsidR="00A47D61" w:rsidRPr="00B57E88" w:rsidRDefault="00A47D61" w:rsidP="00A4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A47D61" w:rsidRPr="00B57E88" w:rsidRDefault="00A47D61" w:rsidP="00A4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A47D61" w:rsidRPr="00B57E88" w:rsidRDefault="00A47D61" w:rsidP="00A4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A47D61" w:rsidRDefault="00A47D61" w:rsidP="00A47D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EA6834" w:rsidRPr="00B57E88" w:rsidRDefault="00E7108D" w:rsidP="004B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13.1.6</w:t>
      </w:r>
      <w:r w:rsidR="00EA6834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3A761D">
        <w:rPr>
          <w:rFonts w:ascii="Times New Roman" w:hAnsi="Times New Roman"/>
          <w:sz w:val="28"/>
          <w:szCs w:val="28"/>
        </w:rPr>
        <w:t>Удостоверение</w:t>
      </w:r>
      <w:r w:rsidR="004B5C76">
        <w:rPr>
          <w:rFonts w:ascii="Times New Roman" w:hAnsi="Times New Roman"/>
          <w:sz w:val="28"/>
          <w:szCs w:val="28"/>
        </w:rPr>
        <w:t xml:space="preserve"> «Ветеран подразделения особого риска» или «Участник действий подразделений особого риска» </w:t>
      </w:r>
      <w:r w:rsidR="004B5C76" w:rsidRPr="00B57E88">
        <w:rPr>
          <w:rFonts w:ascii="Times New Roman" w:hAnsi="Times New Roman"/>
          <w:sz w:val="28"/>
          <w:szCs w:val="28"/>
        </w:rPr>
        <w:t>− для лиц, указанных</w:t>
      </w:r>
      <w:r w:rsidR="00EA6834" w:rsidRPr="00B57E88">
        <w:rPr>
          <w:rFonts w:ascii="Times New Roman" w:hAnsi="Times New Roman"/>
          <w:sz w:val="28"/>
          <w:szCs w:val="28"/>
        </w:rPr>
        <w:t xml:space="preserve"> в подпункте 2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 xml:space="preserve">МФЦ 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</w:t>
      </w:r>
      <w:r w:rsidR="00E7108D">
        <w:rPr>
          <w:rFonts w:ascii="Times New Roman" w:hAnsi="Times New Roman"/>
          <w:bCs/>
          <w:sz w:val="28"/>
          <w:szCs w:val="28"/>
        </w:rPr>
        <w:t>7</w:t>
      </w:r>
      <w:r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4B5C76">
        <w:rPr>
          <w:rFonts w:ascii="Times New Roman" w:hAnsi="Times New Roman"/>
          <w:sz w:val="28"/>
          <w:szCs w:val="28"/>
        </w:rPr>
        <w:t>Удостоверени</w:t>
      </w:r>
      <w:r w:rsidR="003A761D">
        <w:rPr>
          <w:rFonts w:ascii="Times New Roman" w:hAnsi="Times New Roman"/>
          <w:sz w:val="28"/>
          <w:szCs w:val="28"/>
        </w:rPr>
        <w:t>е</w:t>
      </w:r>
      <w:r w:rsidR="004B5C76">
        <w:rPr>
          <w:rFonts w:ascii="Times New Roman" w:hAnsi="Times New Roman"/>
          <w:sz w:val="28"/>
          <w:szCs w:val="28"/>
        </w:rPr>
        <w:t xml:space="preserve"> к наградам</w:t>
      </w:r>
      <w:r w:rsidR="00C768EA">
        <w:rPr>
          <w:rFonts w:ascii="Times New Roman" w:hAnsi="Times New Roman"/>
          <w:sz w:val="28"/>
          <w:szCs w:val="28"/>
        </w:rPr>
        <w:t xml:space="preserve"> за звания Героя Советского Союза, Героя Российской Федерации, Героя Социалистического Труда, Героя Труда Российской Федерации, полных</w:t>
      </w:r>
      <w:r w:rsidR="00A47D61">
        <w:rPr>
          <w:rFonts w:ascii="Times New Roman" w:hAnsi="Times New Roman"/>
          <w:sz w:val="28"/>
          <w:szCs w:val="28"/>
        </w:rPr>
        <w:t xml:space="preserve"> кавалеров ордена Славы и полных кавалеров</w:t>
      </w:r>
      <w:r w:rsidR="00C768EA">
        <w:rPr>
          <w:rFonts w:ascii="Times New Roman" w:hAnsi="Times New Roman"/>
          <w:sz w:val="28"/>
          <w:szCs w:val="28"/>
        </w:rPr>
        <w:t xml:space="preserve"> ордена Трудовой Славы</w:t>
      </w:r>
      <w:r w:rsidR="004B5C76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>для лиц, ука</w:t>
      </w:r>
      <w:r w:rsidR="00A47D61">
        <w:rPr>
          <w:rFonts w:ascii="Times New Roman" w:hAnsi="Times New Roman"/>
          <w:sz w:val="28"/>
          <w:szCs w:val="28"/>
        </w:rPr>
        <w:t>занных в подпункте 4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B40178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2D797E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 xml:space="preserve">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A47D61">
        <w:rPr>
          <w:rFonts w:ascii="Times New Roman" w:hAnsi="Times New Roman"/>
          <w:sz w:val="28"/>
          <w:szCs w:val="28"/>
        </w:rPr>
        <w:t>3.1.</w:t>
      </w:r>
      <w:r w:rsidR="00E7108D">
        <w:rPr>
          <w:rFonts w:ascii="Times New Roman" w:hAnsi="Times New Roman"/>
          <w:sz w:val="28"/>
          <w:szCs w:val="28"/>
        </w:rPr>
        <w:t>8</w:t>
      </w:r>
      <w:r w:rsidR="00956DCC" w:rsidRPr="00B57E88">
        <w:rPr>
          <w:rFonts w:ascii="Times New Roman" w:hAnsi="Times New Roman"/>
          <w:sz w:val="28"/>
          <w:szCs w:val="28"/>
        </w:rPr>
        <w:t xml:space="preserve">. </w:t>
      </w:r>
      <w:r w:rsidR="00A47D61">
        <w:rPr>
          <w:rFonts w:ascii="Times New Roman" w:hAnsi="Times New Roman"/>
          <w:sz w:val="28"/>
          <w:szCs w:val="28"/>
        </w:rPr>
        <w:t xml:space="preserve">Свидетельство о браке </w:t>
      </w:r>
      <w:r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="00A47D61">
        <w:rPr>
          <w:rFonts w:ascii="Times New Roman" w:hAnsi="Times New Roman"/>
          <w:sz w:val="28"/>
          <w:szCs w:val="28"/>
        </w:rPr>
        <w:t>для лиц, указанных в подпункте 5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</w:t>
      </w:r>
      <w:r w:rsidR="00334EAB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E04482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>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</w:t>
      </w:r>
      <w:r w:rsidR="00C87D1C" w:rsidRPr="00B57E88">
        <w:rPr>
          <w:rFonts w:ascii="Times New Roman" w:hAnsi="Times New Roman"/>
          <w:sz w:val="28"/>
          <w:szCs w:val="28"/>
        </w:rPr>
        <w:t xml:space="preserve"> заявления;</w:t>
      </w:r>
      <w:proofErr w:type="gramEnd"/>
    </w:p>
    <w:p w:rsidR="00C87D1C" w:rsidRPr="00B57E88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A47D61" w:rsidRPr="00B57E88" w:rsidRDefault="00E7108D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13.1.9</w:t>
      </w:r>
      <w:r w:rsidR="00956DCC" w:rsidRPr="00B57E88">
        <w:rPr>
          <w:rFonts w:ascii="Times New Roman" w:hAnsi="Times New Roman"/>
          <w:sz w:val="28"/>
          <w:szCs w:val="28"/>
        </w:rPr>
        <w:t xml:space="preserve">. </w:t>
      </w:r>
      <w:r w:rsidR="00A47D61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3A761D">
        <w:rPr>
          <w:rFonts w:ascii="Times New Roman" w:hAnsi="Times New Roman"/>
          <w:sz w:val="28"/>
          <w:szCs w:val="28"/>
        </w:rPr>
        <w:t xml:space="preserve">супруга </w:t>
      </w:r>
      <w:r w:rsidR="00A47D61"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="00A47D61">
        <w:rPr>
          <w:rFonts w:ascii="Times New Roman" w:hAnsi="Times New Roman"/>
          <w:sz w:val="28"/>
          <w:szCs w:val="28"/>
        </w:rPr>
        <w:t>для лиц, указанных в подпункте 5</w:t>
      </w:r>
      <w:r w:rsidR="00A47D61"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регламента.</w:t>
      </w:r>
    </w:p>
    <w:p w:rsidR="00DF517D" w:rsidRPr="00B57E88" w:rsidRDefault="00DF517D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F517D" w:rsidRPr="00B57E88" w:rsidRDefault="00E04482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F517D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DF517D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F517D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A47D61" w:rsidRDefault="00E7108D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13.1.10</w:t>
      </w:r>
      <w:r w:rsidR="00D5108B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A47D61">
        <w:rPr>
          <w:rFonts w:ascii="Times New Roman" w:hAnsi="Times New Roman"/>
          <w:sz w:val="28"/>
          <w:szCs w:val="28"/>
        </w:rPr>
        <w:t>Удостоверение о присвоении звания умершему супругу Героя Советского Союза, Героя Российской Федерации, Героя Социалистического Труда, Героя Труда Российской Федерации, полных кавалеров ордена Славы и полных кавалеров ордена Трудовой Славы</w:t>
      </w:r>
      <w:r>
        <w:rPr>
          <w:rFonts w:ascii="Times New Roman" w:hAnsi="Times New Roman"/>
          <w:sz w:val="28"/>
          <w:szCs w:val="28"/>
        </w:rPr>
        <w:t xml:space="preserve"> − для лиц, указанных в подпункте 5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</w:t>
      </w:r>
      <w:r w:rsidR="00A47D61">
        <w:rPr>
          <w:rFonts w:ascii="Times New Roman" w:hAnsi="Times New Roman"/>
          <w:sz w:val="28"/>
          <w:szCs w:val="28"/>
        </w:rPr>
        <w:t>;</w:t>
      </w:r>
    </w:p>
    <w:p w:rsidR="00334EAB" w:rsidRPr="00B57E88" w:rsidRDefault="00334EAB" w:rsidP="00A4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C87D1C"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13.2. </w:t>
      </w:r>
      <w:r w:rsidRPr="00B57E88">
        <w:rPr>
          <w:rFonts w:ascii="Times New Roman" w:hAnsi="Times New Roman"/>
          <w:sz w:val="28"/>
          <w:szCs w:val="28"/>
        </w:rPr>
        <w:t>С целью предоставления государственной услуги уполномоченный орган запрашивает и получает в рамках межведомственного электронного взаимодействия:</w:t>
      </w:r>
    </w:p>
    <w:p w:rsidR="00EA6834" w:rsidRPr="00B57E88" w:rsidRDefault="003E4030" w:rsidP="003E4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</w:t>
      </w:r>
      <w:r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(далее – СНИЛС);</w:t>
      </w:r>
    </w:p>
    <w:p w:rsidR="00EA6834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0F77" w:rsidRPr="00B57E88">
        <w:rPr>
          <w:rFonts w:ascii="Times New Roman" w:hAnsi="Times New Roman" w:cs="Times New Roman"/>
          <w:sz w:val="28"/>
          <w:szCs w:val="28"/>
        </w:rPr>
        <w:t>факте получения</w:t>
      </w:r>
      <w:r w:rsidR="00E7108D">
        <w:rPr>
          <w:rFonts w:ascii="Times New Roman" w:hAnsi="Times New Roman" w:cs="Times New Roman"/>
          <w:sz w:val="28"/>
          <w:szCs w:val="28"/>
        </w:rPr>
        <w:t xml:space="preserve"> пенсии;</w:t>
      </w:r>
    </w:p>
    <w:p w:rsidR="00E7108D" w:rsidRDefault="00693201" w:rsidP="00DE2A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r w:rsidR="00DE2A28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DE2A28" w:rsidRPr="00DE2A28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 по месту жительства, подтверждающую, что многодетная мать не была лишена родительских прав</w:t>
      </w:r>
      <w:r w:rsidR="00E7108D">
        <w:rPr>
          <w:rFonts w:ascii="Times New Roman" w:hAnsi="Times New Roman"/>
          <w:sz w:val="28"/>
          <w:szCs w:val="28"/>
        </w:rPr>
        <w:t>.</w:t>
      </w:r>
      <w:proofErr w:type="gramEnd"/>
    </w:p>
    <w:p w:rsidR="00EA6834" w:rsidRPr="00B57E88" w:rsidRDefault="00211D77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EA6834" w:rsidRPr="00B57E88">
        <w:rPr>
          <w:rFonts w:ascii="Times New Roman" w:hAnsi="Times New Roman" w:cs="Times New Roman"/>
          <w:sz w:val="28"/>
          <w:szCs w:val="28"/>
        </w:rPr>
        <w:t xml:space="preserve">. Заявитель вправе по собственной инициативе представить документы (сведения), указанные в </w:t>
      </w:r>
      <w:hyperlink w:anchor="P166" w:history="1">
        <w:r w:rsidR="00EA6834" w:rsidRPr="00B57E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13.2</w:t>
        </w:r>
        <w:r w:rsidR="00EA6834" w:rsidRPr="00B57E8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645E5" w:rsidRPr="00B57E88"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B57E88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B57E88">
        <w:rPr>
          <w:rFonts w:ascii="Times New Roman" w:hAnsi="Times New Roman"/>
          <w:b/>
          <w:bCs/>
          <w:sz w:val="28"/>
          <w:szCs w:val="28"/>
        </w:rPr>
        <w:t>й</w:t>
      </w:r>
      <w:r w:rsidRPr="00B57E8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B57E88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B3" w:rsidRPr="00B57E88" w:rsidRDefault="00156B20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14. </w:t>
      </w:r>
      <w:r w:rsidR="00BF47CF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7258E6">
        <w:rPr>
          <w:rFonts w:ascii="Times New Roman" w:hAnsi="Times New Roman"/>
          <w:sz w:val="28"/>
          <w:szCs w:val="28"/>
        </w:rPr>
        <w:t>.</w:t>
      </w:r>
    </w:p>
    <w:p w:rsidR="00BF47CF" w:rsidRPr="00B57E88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Забайкальского края не предусмотрено.</w:t>
      </w: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</w:t>
      </w:r>
      <w:r w:rsidR="00EC2939" w:rsidRPr="00B57E88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693201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</w:t>
      </w:r>
      <w:r w:rsidR="00693201" w:rsidRPr="00B57E88">
        <w:rPr>
          <w:rFonts w:ascii="Times New Roman" w:hAnsi="Times New Roman"/>
          <w:sz w:val="28"/>
          <w:szCs w:val="28"/>
        </w:rPr>
        <w:t xml:space="preserve">представление неполного </w:t>
      </w:r>
      <w:r w:rsidR="00693201">
        <w:rPr>
          <w:rFonts w:ascii="Times New Roman" w:hAnsi="Times New Roman"/>
          <w:sz w:val="28"/>
          <w:szCs w:val="28"/>
        </w:rPr>
        <w:t>пакета</w:t>
      </w:r>
      <w:r w:rsidR="00693201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93201"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 w:rsidR="0069320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693201"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944E66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 w:rsidR="00693201"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693201" w:rsidRPr="00B57E88" w:rsidRDefault="00693201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693201" w:rsidRPr="00B57E88" w:rsidRDefault="00693201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Р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азмер </w:t>
      </w:r>
      <w:r w:rsidRPr="00B57E88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B57E88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B57E88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7</w:t>
      </w:r>
      <w:r w:rsidR="00E30A5D" w:rsidRPr="00B57E88">
        <w:rPr>
          <w:rFonts w:ascii="Times New Roman" w:hAnsi="Times New Roman"/>
          <w:sz w:val="28"/>
          <w:szCs w:val="28"/>
        </w:rPr>
        <w:t xml:space="preserve">. </w:t>
      </w:r>
      <w:r w:rsidR="004334F4" w:rsidRPr="00B57E88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B57E88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</w:t>
      </w:r>
      <w:r w:rsidR="00EC2939" w:rsidRPr="00B57E88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="00EC2939"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4334F4" w:rsidRPr="00B57E88" w:rsidRDefault="004334F4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B57E88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7E88">
        <w:rPr>
          <w:rFonts w:ascii="Times New Roman" w:hAnsi="Times New Roman"/>
          <w:sz w:val="28"/>
          <w:szCs w:val="24"/>
        </w:rPr>
        <w:t>19</w:t>
      </w:r>
      <w:r w:rsidR="00371D8E" w:rsidRPr="00B57E88">
        <w:rPr>
          <w:rFonts w:ascii="Times New Roman" w:hAnsi="Times New Roman"/>
          <w:sz w:val="28"/>
          <w:szCs w:val="24"/>
        </w:rPr>
        <w:t>.</w:t>
      </w:r>
      <w:r w:rsidRPr="00B57E88">
        <w:rPr>
          <w:rFonts w:ascii="Times New Roman" w:hAnsi="Times New Roman"/>
          <w:sz w:val="28"/>
          <w:szCs w:val="24"/>
        </w:rPr>
        <w:t xml:space="preserve"> </w:t>
      </w:r>
      <w:r w:rsidR="00371D8E" w:rsidRPr="00B57E88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B57E88">
        <w:rPr>
          <w:rFonts w:ascii="Times New Roman" w:hAnsi="Times New Roman"/>
          <w:sz w:val="28"/>
          <w:szCs w:val="24"/>
        </w:rPr>
        <w:br/>
        <w:t>о предоставлении государственной услуги и при получении результата предоставления государственной услуги в уполномоченном органе</w:t>
      </w:r>
      <w:r w:rsidR="000E2BA8">
        <w:rPr>
          <w:rFonts w:ascii="Times New Roman" w:hAnsi="Times New Roman"/>
          <w:sz w:val="28"/>
          <w:szCs w:val="24"/>
        </w:rPr>
        <w:t xml:space="preserve"> или</w:t>
      </w:r>
      <w:r w:rsidR="00371D8E" w:rsidRPr="00B57E88">
        <w:rPr>
          <w:rFonts w:ascii="Times New Roman" w:hAnsi="Times New Roman"/>
          <w:sz w:val="28"/>
          <w:szCs w:val="24"/>
        </w:rPr>
        <w:t xml:space="preserve"> МФЦ составляет не более 15 минут.</w:t>
      </w:r>
    </w:p>
    <w:p w:rsidR="006F5988" w:rsidRPr="00B57E88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lastRenderedPageBreak/>
        <w:t>государственная услуга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B57E88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</w:t>
      </w:r>
      <w:r w:rsidR="00EC2939" w:rsidRPr="00B57E88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туалетными комнатами для посетителей.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B57E8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7E8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>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C645E5" w:rsidRPr="00B57E88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B57E88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0F35" w:rsidRPr="00B57E88" w:rsidRDefault="00760F35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E2C58" w:rsidRDefault="001E2C58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lastRenderedPageBreak/>
        <w:t>Показатели доступности и качества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2</w:t>
      </w:r>
      <w:r w:rsidR="00FF5484" w:rsidRPr="00B57E88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28FF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ению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услуги</w:t>
      </w:r>
    </w:p>
    <w:p w:rsidR="007258E6" w:rsidRPr="00B57E88" w:rsidRDefault="007258E6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требуется.</w:t>
      </w: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</w:t>
      </w:r>
      <w:r w:rsidR="000E2BA8">
        <w:rPr>
          <w:rFonts w:ascii="Times New Roman" w:hAnsi="Times New Roman"/>
          <w:sz w:val="28"/>
          <w:szCs w:val="28"/>
        </w:rPr>
        <w:t xml:space="preserve">в </w:t>
      </w:r>
      <w:r w:rsidR="00FF5484" w:rsidRPr="00B57E88">
        <w:rPr>
          <w:rFonts w:ascii="Times New Roman" w:hAnsi="Times New Roman"/>
          <w:sz w:val="28"/>
          <w:szCs w:val="28"/>
        </w:rPr>
        <w:t>МФЦ.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B57E88">
        <w:rPr>
          <w:rFonts w:ascii="Times New Roman" w:hAnsi="Times New Roman"/>
          <w:sz w:val="28"/>
          <w:szCs w:val="24"/>
        </w:rPr>
        <w:t>заявления</w:t>
      </w:r>
      <w:r w:rsidRPr="00B57E88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</w:t>
      </w:r>
      <w:r w:rsidRPr="00B57E88">
        <w:rPr>
          <w:rFonts w:ascii="Times New Roman" w:hAnsi="Times New Roman"/>
          <w:sz w:val="28"/>
          <w:szCs w:val="28"/>
        </w:rPr>
        <w:lastRenderedPageBreak/>
        <w:t>документов, необходимыми для предоставления государственной услуги, в уполномоченный орган. При авторизации в ЕСИА заявление</w:t>
      </w:r>
      <w:r w:rsidR="00BF47CF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B57E88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B57E8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B57E88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B57E88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B57E88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B57E88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B57E88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1626D6" w:rsidRPr="00B57E88">
        <w:rPr>
          <w:rFonts w:ascii="Times New Roman" w:hAnsi="Times New Roman"/>
          <w:bCs/>
          <w:sz w:val="28"/>
          <w:szCs w:val="28"/>
        </w:rPr>
        <w:t>6</w:t>
      </w:r>
      <w:r w:rsidRPr="00B57E88">
        <w:rPr>
          <w:rFonts w:ascii="Times New Roman" w:hAnsi="Times New Roman"/>
          <w:bCs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(действий) для следующих вариантов:</w:t>
      </w:r>
    </w:p>
    <w:p w:rsidR="00FF5484" w:rsidRPr="00B57E88" w:rsidRDefault="004F3912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26.1. </w:t>
      </w:r>
      <w:r w:rsidR="00FF5484" w:rsidRPr="00B57E88">
        <w:rPr>
          <w:rFonts w:ascii="Times New Roman" w:hAnsi="Times New Roman"/>
          <w:bCs/>
          <w:sz w:val="28"/>
          <w:szCs w:val="28"/>
        </w:rPr>
        <w:t>Принятие решения</w:t>
      </w:r>
      <w:r w:rsidR="005166FC">
        <w:rPr>
          <w:rFonts w:ascii="Times New Roman" w:hAnsi="Times New Roman"/>
          <w:bCs/>
          <w:sz w:val="28"/>
          <w:szCs w:val="28"/>
        </w:rPr>
        <w:t xml:space="preserve"> о</w:t>
      </w:r>
      <w:r w:rsidR="00FF5484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0E2BA8">
        <w:rPr>
          <w:rFonts w:ascii="Times New Roman" w:hAnsi="Times New Roman"/>
          <w:sz w:val="28"/>
          <w:szCs w:val="28"/>
        </w:rPr>
        <w:t>предоставлении доплаты к пенсии</w:t>
      </w:r>
      <w:r w:rsidR="00FF5484" w:rsidRPr="00B57E88">
        <w:rPr>
          <w:rFonts w:ascii="Times New Roman" w:hAnsi="Times New Roman"/>
          <w:bCs/>
          <w:sz w:val="28"/>
          <w:szCs w:val="28"/>
        </w:rPr>
        <w:t>:</w:t>
      </w:r>
    </w:p>
    <w:p w:rsidR="00FF5484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Вариант 1: </w:t>
      </w:r>
      <w:r w:rsidRPr="00B57E88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5166FC">
        <w:rPr>
          <w:rFonts w:ascii="Times New Roman" w:hAnsi="Times New Roman"/>
          <w:sz w:val="28"/>
          <w:szCs w:val="28"/>
        </w:rPr>
        <w:t xml:space="preserve">многодетных матерей, родивших (усыновивших, удочеривших) десять и более детей и воспитавших их до восьмилетнего возраста, </w:t>
      </w:r>
      <w:r w:rsidRPr="00B57E88">
        <w:rPr>
          <w:rFonts w:ascii="Times New Roman" w:hAnsi="Times New Roman"/>
          <w:sz w:val="28"/>
          <w:szCs w:val="28"/>
        </w:rPr>
        <w:t>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 xml:space="preserve">самостоятельно </w:t>
      </w:r>
      <w:r w:rsidR="00FA51AD">
        <w:rPr>
          <w:rFonts w:ascii="Times New Roman" w:hAnsi="Times New Roman"/>
          <w:bCs/>
          <w:sz w:val="28"/>
          <w:szCs w:val="28"/>
        </w:rPr>
        <w:t>либо</w:t>
      </w:r>
      <w:r w:rsidR="00FA51AD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Pr="00B57E88">
        <w:rPr>
          <w:rFonts w:ascii="Times New Roman" w:hAnsi="Times New Roman"/>
          <w:sz w:val="28"/>
          <w:szCs w:val="28"/>
        </w:rPr>
        <w:t>;</w:t>
      </w:r>
    </w:p>
    <w:p w:rsidR="00AC721C" w:rsidRPr="00B57E88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Вариант 2: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546095" w:rsidRPr="00B57E88">
        <w:rPr>
          <w:rFonts w:ascii="Times New Roman" w:hAnsi="Times New Roman"/>
          <w:sz w:val="28"/>
          <w:szCs w:val="28"/>
        </w:rPr>
        <w:t>Заявитель из числа лиц</w:t>
      </w:r>
      <w:r w:rsidR="005166FC">
        <w:rPr>
          <w:rFonts w:ascii="Times New Roman" w:hAnsi="Times New Roman"/>
          <w:sz w:val="28"/>
          <w:szCs w:val="28"/>
        </w:rPr>
        <w:t xml:space="preserve"> из подразделений особого риска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>
        <w:rPr>
          <w:rFonts w:ascii="Times New Roman" w:hAnsi="Times New Roman"/>
          <w:bCs/>
          <w:sz w:val="28"/>
          <w:szCs w:val="28"/>
        </w:rPr>
        <w:t>либо</w:t>
      </w:r>
      <w:r w:rsidR="005166FC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="00AC721C" w:rsidRPr="00B57E88">
        <w:rPr>
          <w:rFonts w:ascii="Times New Roman" w:hAnsi="Times New Roman"/>
          <w:sz w:val="28"/>
          <w:szCs w:val="28"/>
        </w:rPr>
        <w:t>;</w:t>
      </w:r>
    </w:p>
    <w:p w:rsidR="005166FC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3: </w:t>
      </w:r>
      <w:r w:rsidR="001D7914" w:rsidRPr="00B57E88">
        <w:rPr>
          <w:rFonts w:ascii="Times New Roman" w:hAnsi="Times New Roman"/>
          <w:sz w:val="28"/>
          <w:szCs w:val="28"/>
        </w:rPr>
        <w:t>Заявитель из числа</w:t>
      </w:r>
      <w:r w:rsidR="005166FC">
        <w:rPr>
          <w:rFonts w:ascii="Times New Roman" w:hAnsi="Times New Roman"/>
          <w:sz w:val="28"/>
          <w:szCs w:val="28"/>
        </w:rPr>
        <w:t xml:space="preserve"> лиц, достигших возраста ста лет,</w:t>
      </w:r>
      <w:r w:rsidR="005166FC" w:rsidRPr="005166FC">
        <w:rPr>
          <w:rFonts w:ascii="Times New Roman" w:hAnsi="Times New Roman"/>
          <w:sz w:val="28"/>
          <w:szCs w:val="28"/>
        </w:rPr>
        <w:t xml:space="preserve">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>
        <w:rPr>
          <w:rFonts w:ascii="Times New Roman" w:hAnsi="Times New Roman"/>
          <w:bCs/>
          <w:sz w:val="28"/>
          <w:szCs w:val="28"/>
        </w:rPr>
        <w:t>либо</w:t>
      </w:r>
      <w:r w:rsidR="005166FC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="005166FC" w:rsidRPr="00B57E88">
        <w:rPr>
          <w:rFonts w:ascii="Times New Roman" w:hAnsi="Times New Roman"/>
          <w:sz w:val="28"/>
          <w:szCs w:val="28"/>
        </w:rPr>
        <w:t>;</w:t>
      </w:r>
    </w:p>
    <w:p w:rsidR="001D7914" w:rsidRPr="00B57E88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4: </w:t>
      </w:r>
      <w:r w:rsidR="001D7914" w:rsidRPr="00B57E88">
        <w:rPr>
          <w:rFonts w:ascii="Times New Roman" w:hAnsi="Times New Roman"/>
          <w:sz w:val="28"/>
          <w:szCs w:val="28"/>
        </w:rPr>
        <w:t>Заявитель из числа</w:t>
      </w:r>
      <w:r w:rsidR="005166FC">
        <w:rPr>
          <w:rFonts w:ascii="Times New Roman" w:hAnsi="Times New Roman"/>
          <w:sz w:val="28"/>
          <w:szCs w:val="28"/>
        </w:rPr>
        <w:t xml:space="preserve"> лиц, удостоенных звания Героя Советского Союза, Героя Российской Федерации, Героя Социалистического Труда, Героя Труда Российской Федерации, а также полных кавалеров ордена Славы и полных кавалеров ордена Трудовой Славы,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>
        <w:rPr>
          <w:rFonts w:ascii="Times New Roman" w:hAnsi="Times New Roman"/>
          <w:bCs/>
          <w:sz w:val="28"/>
          <w:szCs w:val="28"/>
        </w:rPr>
        <w:t>либо</w:t>
      </w:r>
      <w:r w:rsidR="005166FC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="001D7914" w:rsidRPr="00B57E88">
        <w:rPr>
          <w:rFonts w:ascii="Times New Roman" w:hAnsi="Times New Roman"/>
          <w:sz w:val="28"/>
          <w:szCs w:val="28"/>
        </w:rPr>
        <w:t>;</w:t>
      </w:r>
    </w:p>
    <w:p w:rsidR="005166FC" w:rsidRDefault="001D7914" w:rsidP="0040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5: Заявитель из числа </w:t>
      </w:r>
      <w:r w:rsidR="005166FC">
        <w:rPr>
          <w:rFonts w:ascii="Times New Roman" w:hAnsi="Times New Roman"/>
          <w:sz w:val="28"/>
          <w:szCs w:val="28"/>
        </w:rPr>
        <w:t>вдов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</w:t>
      </w:r>
      <w:r w:rsidR="00C92A30">
        <w:rPr>
          <w:rFonts w:ascii="Times New Roman" w:hAnsi="Times New Roman"/>
          <w:sz w:val="28"/>
          <w:szCs w:val="28"/>
        </w:rPr>
        <w:t xml:space="preserve"> </w:t>
      </w:r>
      <w:r w:rsidR="00C92A30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C92A30">
        <w:rPr>
          <w:rFonts w:ascii="Times New Roman" w:hAnsi="Times New Roman"/>
          <w:bCs/>
          <w:sz w:val="28"/>
          <w:szCs w:val="28"/>
        </w:rPr>
        <w:t>либо</w:t>
      </w:r>
      <w:r w:rsidR="00C92A30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C92A30" w:rsidRPr="00B57E88">
        <w:rPr>
          <w:rFonts w:ascii="Times New Roman" w:hAnsi="Times New Roman"/>
          <w:sz w:val="28"/>
          <w:szCs w:val="28"/>
        </w:rPr>
        <w:t xml:space="preserve">за </w:t>
      </w:r>
      <w:r w:rsidR="00C92A30">
        <w:rPr>
          <w:rFonts w:ascii="Times New Roman" w:hAnsi="Times New Roman"/>
          <w:sz w:val="28"/>
          <w:szCs w:val="28"/>
        </w:rPr>
        <w:t>предоставлением доплаты к пенсии.</w:t>
      </w:r>
    </w:p>
    <w:p w:rsidR="00A7782C" w:rsidRPr="00B57E88" w:rsidRDefault="00A7782C" w:rsidP="00451813">
      <w:pPr>
        <w:keepNext/>
        <w:keepLines/>
        <w:spacing w:before="480"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E88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A7782C" w:rsidRPr="00B57E88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</w:t>
      </w:r>
      <w:r w:rsidR="001626D6" w:rsidRPr="00B57E88">
        <w:rPr>
          <w:rFonts w:ascii="Times New Roman" w:hAnsi="Times New Roman"/>
          <w:color w:val="000000"/>
          <w:sz w:val="28"/>
          <w:szCs w:val="28"/>
        </w:rPr>
        <w:t>7</w:t>
      </w:r>
      <w:r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заявитель, путем его анкетирования. Анкетирование заявителя осуществляется в </w:t>
      </w:r>
      <w:r w:rsidR="003E30E4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EE74F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B57E88" w:rsidRDefault="00A7782C" w:rsidP="00403FCE">
      <w:pPr>
        <w:pStyle w:val="a4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B57E88">
        <w:rPr>
          <w:color w:val="000000"/>
          <w:sz w:val="28"/>
          <w:szCs w:val="28"/>
        </w:rPr>
        <w:t>из</w:t>
      </w:r>
      <w:proofErr w:type="gramEnd"/>
      <w:r w:rsidRPr="00B57E88">
        <w:rPr>
          <w:color w:val="000000"/>
          <w:sz w:val="28"/>
          <w:szCs w:val="28"/>
        </w:rPr>
        <w:t xml:space="preserve"> которых соответствует одному варианту.</w:t>
      </w:r>
    </w:p>
    <w:p w:rsidR="00A7782C" w:rsidRPr="00B57E88" w:rsidRDefault="00A7782C" w:rsidP="002D797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B57E88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B57E88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B57E88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B57E88">
        <w:rPr>
          <w:sz w:val="28"/>
          <w:szCs w:val="28"/>
        </w:rPr>
        <w:t xml:space="preserve"> (действия)</w:t>
      </w:r>
      <w:r w:rsidRPr="00B57E88">
        <w:rPr>
          <w:sz w:val="28"/>
          <w:szCs w:val="28"/>
        </w:rPr>
        <w:t>: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4) </w:t>
      </w:r>
      <w:r w:rsidR="00910697" w:rsidRPr="00B57E88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AC383C" w:rsidRPr="00B57E88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B57E88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32</w:t>
      </w:r>
      <w:r w:rsidR="00910697" w:rsidRPr="00B57E88">
        <w:rPr>
          <w:rFonts w:ascii="Times New Roman" w:hAnsi="Times New Roman"/>
          <w:sz w:val="28"/>
          <w:szCs w:val="28"/>
        </w:rPr>
        <w:t xml:space="preserve">. </w:t>
      </w:r>
      <w:r w:rsidR="00A7782C" w:rsidRPr="00B57E88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B57E88">
        <w:rPr>
          <w:rFonts w:ascii="Times New Roman" w:hAnsi="Times New Roman"/>
          <w:sz w:val="28"/>
          <w:szCs w:val="28"/>
        </w:rPr>
        <w:t xml:space="preserve">не более </w:t>
      </w:r>
      <w:r w:rsidR="00C92A30">
        <w:rPr>
          <w:rFonts w:ascii="Times New Roman" w:hAnsi="Times New Roman"/>
          <w:sz w:val="28"/>
          <w:szCs w:val="28"/>
        </w:rPr>
        <w:t>25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A7782C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B57E88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B57E88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451FCF" w:rsidRPr="00B57E88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B57E88">
        <w:rPr>
          <w:rFonts w:ascii="Times New Roman" w:hAnsi="Times New Roman"/>
          <w:sz w:val="28"/>
          <w:szCs w:val="28"/>
        </w:rPr>
        <w:t>у</w:t>
      </w:r>
      <w:r w:rsidR="00451FCF" w:rsidRPr="00B57E88">
        <w:rPr>
          <w:rFonts w:ascii="Times New Roman" w:hAnsi="Times New Roman"/>
          <w:sz w:val="28"/>
          <w:szCs w:val="28"/>
        </w:rPr>
        <w:t>полномоченный орган лично</w:t>
      </w:r>
      <w:r w:rsidR="00211D7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451FCF" w:rsidRPr="00B57E88">
        <w:rPr>
          <w:rFonts w:ascii="Times New Roman" w:hAnsi="Times New Roman"/>
          <w:sz w:val="28"/>
          <w:szCs w:val="28"/>
        </w:rPr>
        <w:t xml:space="preserve">, с использованием услуг почтовой связи, посредством ЕПГУ, </w:t>
      </w:r>
      <w:r w:rsidR="002D797E" w:rsidRPr="00B57E88">
        <w:rPr>
          <w:rFonts w:ascii="Times New Roman" w:hAnsi="Times New Roman"/>
          <w:sz w:val="28"/>
          <w:szCs w:val="28"/>
        </w:rPr>
        <w:t xml:space="preserve">через </w:t>
      </w:r>
      <w:r w:rsidR="00451FCF" w:rsidRPr="00B57E88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</w:t>
      </w:r>
      <w:r w:rsidR="001626D6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CC6920" w:rsidRPr="00B57E88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приложению № </w:t>
      </w:r>
      <w:r w:rsidR="00CD6059" w:rsidRPr="00B57E88">
        <w:rPr>
          <w:rFonts w:ascii="Times New Roman" w:hAnsi="Times New Roman"/>
          <w:bCs/>
          <w:sz w:val="28"/>
          <w:szCs w:val="28"/>
        </w:rPr>
        <w:t>4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5F2A45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Pr="00B57E88">
        <w:rPr>
          <w:rFonts w:ascii="Times New Roman" w:hAnsi="Times New Roman"/>
          <w:bCs/>
          <w:sz w:val="28"/>
          <w:szCs w:val="28"/>
        </w:rPr>
        <w:t xml:space="preserve">заявления посредством ЕПГУ формирование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B57E88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224248" w:rsidRPr="00B57E88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в МФЦ при наличии соответствующего соглашения</w:t>
      </w:r>
      <w:r w:rsidR="00163DF5" w:rsidRPr="00B57E88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B57E88">
        <w:rPr>
          <w:rFonts w:ascii="Times New Roman" w:hAnsi="Times New Roman"/>
          <w:bCs/>
          <w:sz w:val="28"/>
          <w:szCs w:val="28"/>
        </w:rPr>
        <w:t>.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0341ED" w:rsidRPr="00B57E88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B57E88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B57E88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B57E88">
        <w:rPr>
          <w:rFonts w:ascii="Times New Roman" w:hAnsi="Times New Roman"/>
          <w:bCs/>
          <w:sz w:val="28"/>
          <w:szCs w:val="28"/>
        </w:rPr>
        <w:t>.</w:t>
      </w:r>
    </w:p>
    <w:p w:rsidR="00DD6D0B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C45C0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 xml:space="preserve">формируются при подтверждении учетной записи </w:t>
      </w:r>
      <w:r w:rsidR="00DD6D0B" w:rsidRPr="00B57E88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A51AD" w:rsidRDefault="00FA51AD" w:rsidP="00FA51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163DF5" w:rsidRPr="00B57E88" w:rsidRDefault="001626D6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FA51AD">
        <w:rPr>
          <w:rFonts w:ascii="Times New Roman" w:hAnsi="Times New Roman"/>
          <w:sz w:val="28"/>
          <w:szCs w:val="28"/>
        </w:rPr>
        <w:t>.1.4</w:t>
      </w:r>
      <w:r w:rsidR="00163DF5" w:rsidRPr="00B57E88">
        <w:rPr>
          <w:rFonts w:ascii="Times New Roman" w:hAnsi="Times New Roman"/>
          <w:sz w:val="28"/>
          <w:szCs w:val="28"/>
        </w:rPr>
        <w:t xml:space="preserve">. </w:t>
      </w:r>
      <w:r w:rsidR="00D47CDE">
        <w:rPr>
          <w:rFonts w:ascii="Times New Roman" w:hAnsi="Times New Roman"/>
          <w:sz w:val="28"/>
          <w:szCs w:val="28"/>
        </w:rPr>
        <w:t>Свидетельства</w:t>
      </w:r>
      <w:r w:rsidR="00C92A30">
        <w:rPr>
          <w:rFonts w:ascii="Times New Roman" w:hAnsi="Times New Roman"/>
          <w:sz w:val="28"/>
          <w:szCs w:val="28"/>
        </w:rPr>
        <w:t xml:space="preserve"> о рождении </w:t>
      </w:r>
      <w:r w:rsidR="00D47CDE">
        <w:rPr>
          <w:rFonts w:ascii="Times New Roman" w:hAnsi="Times New Roman"/>
          <w:sz w:val="28"/>
          <w:szCs w:val="28"/>
        </w:rPr>
        <w:t>детей</w:t>
      </w:r>
      <w:r w:rsidR="00C92A30">
        <w:rPr>
          <w:rFonts w:ascii="Times New Roman" w:hAnsi="Times New Roman"/>
          <w:sz w:val="28"/>
          <w:szCs w:val="28"/>
        </w:rPr>
        <w:t>, учитываем</w:t>
      </w:r>
      <w:r w:rsidR="00D47CDE">
        <w:rPr>
          <w:rFonts w:ascii="Times New Roman" w:hAnsi="Times New Roman"/>
          <w:sz w:val="28"/>
          <w:szCs w:val="28"/>
        </w:rPr>
        <w:t>ых</w:t>
      </w:r>
      <w:r w:rsidR="00C92A30">
        <w:rPr>
          <w:rFonts w:ascii="Times New Roman" w:hAnsi="Times New Roman"/>
          <w:sz w:val="28"/>
          <w:szCs w:val="28"/>
        </w:rPr>
        <w:t xml:space="preserve"> при определении права на доплату</w:t>
      </w:r>
      <w:r w:rsidR="00D23729">
        <w:rPr>
          <w:rFonts w:ascii="Times New Roman" w:hAnsi="Times New Roman"/>
          <w:sz w:val="28"/>
          <w:szCs w:val="28"/>
        </w:rPr>
        <w:t xml:space="preserve"> к пенсии</w:t>
      </w:r>
      <w:r w:rsidR="00163DF5" w:rsidRPr="00B57E88">
        <w:rPr>
          <w:rFonts w:ascii="Times New Roman" w:hAnsi="Times New Roman"/>
          <w:sz w:val="28"/>
          <w:szCs w:val="28"/>
        </w:rPr>
        <w:t>.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МФЦ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D47CDE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23729" w:rsidRDefault="00D23729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33.1.5</w:t>
      </w:r>
      <w:r w:rsidR="00D47CDE">
        <w:rPr>
          <w:rFonts w:ascii="Times New Roman" w:hAnsi="Times New Roman"/>
          <w:bCs/>
          <w:sz w:val="28"/>
          <w:szCs w:val="28"/>
        </w:rPr>
        <w:t xml:space="preserve">. </w:t>
      </w:r>
      <w:r w:rsidR="00D47CDE">
        <w:rPr>
          <w:rFonts w:ascii="Times New Roman" w:hAnsi="Times New Roman"/>
          <w:sz w:val="28"/>
          <w:szCs w:val="28"/>
        </w:rPr>
        <w:t>Свидетельство о смерти</w:t>
      </w:r>
      <w:r w:rsidR="00D47CDE" w:rsidRPr="00B57E88">
        <w:rPr>
          <w:rFonts w:ascii="Times New Roman" w:hAnsi="Times New Roman"/>
          <w:sz w:val="28"/>
          <w:szCs w:val="28"/>
        </w:rPr>
        <w:t xml:space="preserve"> </w:t>
      </w:r>
      <w:r w:rsidR="00D47CDE">
        <w:rPr>
          <w:rFonts w:ascii="Times New Roman" w:hAnsi="Times New Roman"/>
          <w:sz w:val="28"/>
          <w:szCs w:val="28"/>
        </w:rPr>
        <w:t>ребенка,</w:t>
      </w:r>
      <w:r w:rsidR="00D47CDE" w:rsidRPr="00B57E88">
        <w:rPr>
          <w:rFonts w:ascii="Times New Roman" w:hAnsi="Times New Roman"/>
          <w:sz w:val="28"/>
          <w:szCs w:val="28"/>
        </w:rPr>
        <w:t xml:space="preserve"> </w:t>
      </w:r>
      <w:r w:rsidR="00D47CDE">
        <w:rPr>
          <w:rFonts w:ascii="Times New Roman" w:hAnsi="Times New Roman"/>
          <w:sz w:val="28"/>
          <w:szCs w:val="28"/>
        </w:rPr>
        <w:t>учитываемого при определении права на доплату к пенсии.</w:t>
      </w:r>
    </w:p>
    <w:p w:rsidR="00D47CDE" w:rsidRPr="00B57E88" w:rsidRDefault="00D47CDE" w:rsidP="00D47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47CDE" w:rsidRPr="00B57E88" w:rsidRDefault="00D47CDE" w:rsidP="00D47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D47CDE" w:rsidRPr="00B57E88" w:rsidRDefault="00D47CDE" w:rsidP="00D47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lastRenderedPageBreak/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47CDE" w:rsidRPr="00B57E88" w:rsidRDefault="00D47CDE" w:rsidP="00D47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5056D4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5056D4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B57E88" w:rsidRDefault="00D11D09" w:rsidP="00F8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33.2.1. Сведения о СНИЛС</w:t>
      </w:r>
      <w:r w:rsidR="00080F4E" w:rsidRPr="00B57E88">
        <w:rPr>
          <w:rFonts w:ascii="Times New Roman" w:hAnsi="Times New Roman"/>
          <w:sz w:val="28"/>
          <w:szCs w:val="28"/>
        </w:rPr>
        <w:t>.</w:t>
      </w:r>
    </w:p>
    <w:p w:rsidR="00080F4E" w:rsidRDefault="00080F4E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- оригинал, нотариально заверенная копия.</w:t>
      </w:r>
    </w:p>
    <w:p w:rsidR="00F82B17" w:rsidRDefault="00F82B17" w:rsidP="00F82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F82B17" w:rsidRDefault="00F82B17" w:rsidP="00F8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CB6C71" w:rsidRDefault="00CB6C71" w:rsidP="00CB6C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 (сведения)</w:t>
      </w:r>
      <w:r w:rsidRPr="00DE2A28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 по месту жительства, подтверждающую, что многодетная мать не была лишена родительских прав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6C71" w:rsidRDefault="00CB6C71" w:rsidP="00CB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</w:t>
      </w:r>
      <w:r w:rsidR="001E2C5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4E23BB" w:rsidRPr="00B57E88" w:rsidRDefault="003C5DF1" w:rsidP="00CB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34</w:t>
      </w:r>
      <w:r w:rsidR="004E23BB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4E23BB" w:rsidRPr="00B57E88" w:rsidRDefault="003C5DF1" w:rsidP="00CB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35</w:t>
      </w:r>
      <w:r w:rsidR="004E23BB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F82B17" w:rsidRPr="00B57E88" w:rsidRDefault="00F82B17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C71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 Для получения государственной услуги необходимо направление следующих межведомственных информационных запросов:</w:t>
      </w:r>
    </w:p>
    <w:p w:rsidR="00CB6C71" w:rsidRPr="0068069D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CB6C71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CB6C71" w:rsidRPr="0068069D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(сведения)</w:t>
      </w:r>
      <w:r w:rsidRPr="00DE2A28">
        <w:rPr>
          <w:rFonts w:ascii="Times New Roman" w:hAnsi="Times New Roman"/>
          <w:sz w:val="28"/>
          <w:szCs w:val="28"/>
        </w:rPr>
        <w:t xml:space="preserve"> органов опеки и попечительства по месту жительства, подтверждающую, что многодетная мать не была лишена родительских пра</w:t>
      </w:r>
      <w:r>
        <w:rPr>
          <w:rFonts w:ascii="Times New Roman" w:hAnsi="Times New Roman"/>
          <w:sz w:val="28"/>
          <w:szCs w:val="28"/>
        </w:rPr>
        <w:t>в.</w:t>
      </w:r>
      <w:proofErr w:type="gramEnd"/>
    </w:p>
    <w:p w:rsidR="00CB6C71" w:rsidRPr="00A76E26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 </w:t>
      </w:r>
      <w:r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CB6C71" w:rsidRPr="00B57E88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37.1. </w:t>
      </w:r>
      <w:r w:rsidR="00CB6C71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.2.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 w:rsidRPr="00167AF6">
        <w:rPr>
          <w:rFonts w:ascii="Times New Roman" w:hAnsi="Times New Roman"/>
          <w:bCs/>
          <w:sz w:val="28"/>
          <w:szCs w:val="28"/>
        </w:rPr>
        <w:t>.</w:t>
      </w:r>
      <w:r w:rsidR="00CB6C71"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CB6C71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.4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0B1DB6" w:rsidRPr="00B57E88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38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AC262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39</w:t>
      </w:r>
      <w:r w:rsidR="00AC262C" w:rsidRPr="00B57E88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500CC0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CC4158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500CC0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 w:rsidR="00500CC0">
        <w:rPr>
          <w:rFonts w:ascii="Times New Roman" w:hAnsi="Times New Roman"/>
          <w:sz w:val="28"/>
          <w:szCs w:val="28"/>
        </w:rPr>
        <w:t>представлен полный пакет</w:t>
      </w:r>
      <w:r w:rsidR="00500CC0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AC262C"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C262C"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E552C3" w:rsidRPr="00B57E88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40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500CC0" w:rsidRPr="00B57E88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CA2A1F" w:rsidRPr="00B57E88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</w:t>
      </w:r>
      <w:r w:rsidR="00500CC0">
        <w:rPr>
          <w:rFonts w:ascii="Times New Roman" w:hAnsi="Times New Roman"/>
          <w:bCs/>
          <w:sz w:val="28"/>
          <w:szCs w:val="28"/>
        </w:rPr>
        <w:t>1</w:t>
      </w:r>
      <w:r w:rsidR="00CA2A1F" w:rsidRPr="00B57E88">
        <w:rPr>
          <w:rFonts w:ascii="Times New Roman" w:hAnsi="Times New Roman"/>
          <w:bCs/>
          <w:sz w:val="28"/>
          <w:szCs w:val="28"/>
        </w:rPr>
        <w:t>. С</w:t>
      </w:r>
      <w:r w:rsidR="00CA2A1F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CA2A1F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CA2A1F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500CC0">
        <w:rPr>
          <w:rFonts w:ascii="Times New Roman" w:hAnsi="Times New Roman"/>
          <w:sz w:val="28"/>
          <w:szCs w:val="28"/>
        </w:rPr>
        <w:t>10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CA2A1F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B57E88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A75BB1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B57E88">
        <w:rPr>
          <w:rFonts w:ascii="Times New Roman" w:hAnsi="Times New Roman"/>
          <w:bCs/>
          <w:sz w:val="28"/>
          <w:szCs w:val="28"/>
        </w:rPr>
        <w:t xml:space="preserve">вляется в срок, не превышающий </w:t>
      </w:r>
      <w:r w:rsidR="00500CC0">
        <w:rPr>
          <w:rFonts w:ascii="Times New Roman" w:hAnsi="Times New Roman"/>
          <w:bCs/>
          <w:sz w:val="28"/>
          <w:szCs w:val="28"/>
        </w:rPr>
        <w:t>10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913B06"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B57E88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МФЦ, нап</w:t>
      </w:r>
      <w:r w:rsidR="009B686F" w:rsidRPr="00B57E88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B57E88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Pr="00A81A1C">
        <w:rPr>
          <w:rFonts w:ascii="Times New Roman" w:hAnsi="Times New Roman"/>
          <w:bCs/>
          <w:sz w:val="28"/>
          <w:szCs w:val="28"/>
        </w:rPr>
        <w:t>.</w:t>
      </w:r>
      <w:r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A81A1C">
        <w:rPr>
          <w:rFonts w:ascii="Times New Roman" w:hAnsi="Times New Roman"/>
          <w:bCs/>
          <w:sz w:val="28"/>
          <w:szCs w:val="28"/>
        </w:rPr>
        <w:t>В</w:t>
      </w:r>
      <w:r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</w:t>
      </w:r>
      <w:r w:rsidRPr="00A81A1C">
        <w:rPr>
          <w:rFonts w:ascii="Times New Roman" w:hAnsi="Times New Roman"/>
          <w:sz w:val="28"/>
          <w:szCs w:val="28"/>
        </w:rPr>
        <w:lastRenderedPageBreak/>
        <w:t>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913B06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Times New Roman" w:hAnsi="Times New Roman"/>
          <w:sz w:val="28"/>
          <w:szCs w:val="28"/>
        </w:rPr>
        <w:t>2</w:t>
      </w:r>
      <w:r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91114B" w:rsidRPr="00B57E88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91114B" w:rsidRPr="00B57E88" w:rsidRDefault="0091114B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16026C">
      <w:pPr>
        <w:pStyle w:val="a4"/>
        <w:widowControl w:val="0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16026C" w:rsidRPr="00B57E88" w:rsidRDefault="0016026C" w:rsidP="0016026C">
      <w:pPr>
        <w:pStyle w:val="a4"/>
        <w:widowControl w:val="0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16026C" w:rsidRPr="00B57E88" w:rsidRDefault="0016026C" w:rsidP="0016026C">
      <w:pPr>
        <w:pStyle w:val="a4"/>
        <w:widowControl w:val="0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16026C" w:rsidRPr="0016026C" w:rsidRDefault="0016026C" w:rsidP="0016026C">
      <w:pPr>
        <w:pStyle w:val="a4"/>
        <w:widowControl w:val="0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16026C" w:rsidRPr="00B57E88" w:rsidRDefault="0016026C" w:rsidP="0016026C">
      <w:pPr>
        <w:pStyle w:val="a4"/>
        <w:widowControl w:val="0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6026C" w:rsidRPr="00B57E88" w:rsidRDefault="0016026C" w:rsidP="0016026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</w:t>
      </w:r>
      <w:r w:rsidRPr="00B57E88">
        <w:rPr>
          <w:rFonts w:ascii="Times New Roman" w:hAnsi="Times New Roman"/>
          <w:sz w:val="28"/>
          <w:szCs w:val="28"/>
        </w:rPr>
        <w:lastRenderedPageBreak/>
        <w:t xml:space="preserve">услуги составляет не более </w:t>
      </w:r>
      <w:r>
        <w:rPr>
          <w:rFonts w:ascii="Times New Roman" w:hAnsi="Times New Roman"/>
          <w:sz w:val="28"/>
          <w:szCs w:val="28"/>
        </w:rPr>
        <w:t>25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3.1.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16026C">
        <w:rPr>
          <w:rFonts w:ascii="Times New Roman" w:hAnsi="Times New Roman"/>
          <w:bCs/>
          <w:sz w:val="28"/>
          <w:szCs w:val="28"/>
        </w:rPr>
        <w:t>, представителя</w:t>
      </w:r>
      <w:r w:rsidR="0016026C" w:rsidRPr="00B57E88">
        <w:rPr>
          <w:rFonts w:ascii="Times New Roman" w:hAnsi="Times New Roman"/>
          <w:bCs/>
          <w:sz w:val="28"/>
          <w:szCs w:val="28"/>
        </w:rPr>
        <w:t>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16026C" w:rsidRPr="00B57E88" w:rsidRDefault="00604B31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3.1.3. </w:t>
      </w:r>
      <w:r w:rsidR="0016026C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16026C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16026C" w:rsidRPr="00B57E88" w:rsidRDefault="00604B31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3</w:t>
      </w:r>
      <w:r w:rsidR="0016026C">
        <w:rPr>
          <w:rFonts w:ascii="Times New Roman" w:hAnsi="Times New Roman"/>
          <w:sz w:val="28"/>
          <w:szCs w:val="28"/>
        </w:rPr>
        <w:t>.1.4</w:t>
      </w:r>
      <w:r w:rsidR="0016026C" w:rsidRPr="00B57E88">
        <w:rPr>
          <w:rFonts w:ascii="Times New Roman" w:hAnsi="Times New Roman"/>
          <w:sz w:val="28"/>
          <w:szCs w:val="28"/>
        </w:rPr>
        <w:t xml:space="preserve">. </w:t>
      </w:r>
      <w:r w:rsidR="00403FCE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 xml:space="preserve"> «Ветеран подразделения особого риска» или «Участник действий подразделений особого риска»</w:t>
      </w:r>
      <w:r w:rsidR="0016026C" w:rsidRPr="00B57E88">
        <w:rPr>
          <w:rFonts w:ascii="Times New Roman" w:hAnsi="Times New Roman"/>
          <w:sz w:val="28"/>
          <w:szCs w:val="28"/>
        </w:rPr>
        <w:t>.</w:t>
      </w:r>
    </w:p>
    <w:p w:rsidR="0016026C" w:rsidRPr="00B57E88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16026C" w:rsidRPr="00B57E88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16026C" w:rsidRPr="00B57E88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16026C" w:rsidRPr="00B57E88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>3.2.1. Сведения о СНИЛС</w:t>
      </w:r>
      <w:r w:rsidR="0016026C" w:rsidRPr="00B57E88">
        <w:rPr>
          <w:rFonts w:ascii="Times New Roman" w:hAnsi="Times New Roman"/>
          <w:sz w:val="28"/>
          <w:szCs w:val="28"/>
        </w:rPr>
        <w:t>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Default="00DF5D45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 xml:space="preserve">3.2.2. </w:t>
      </w:r>
      <w:r w:rsidR="0016026C">
        <w:rPr>
          <w:rFonts w:ascii="Times New Roman" w:hAnsi="Times New Roman" w:cs="Times New Roman"/>
          <w:sz w:val="28"/>
          <w:szCs w:val="28"/>
        </w:rPr>
        <w:t>С</w:t>
      </w:r>
      <w:r w:rsidR="0016026C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16026C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4.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16026C" w:rsidRPr="00B57E88" w:rsidRDefault="0016026C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16026C" w:rsidRPr="0068069D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="00DF5D45">
        <w:rPr>
          <w:rFonts w:ascii="Times New Roman" w:hAnsi="Times New Roman"/>
          <w:bCs/>
          <w:sz w:val="28"/>
          <w:szCs w:val="28"/>
        </w:rPr>
        <w:t>.</w:t>
      </w:r>
    </w:p>
    <w:p w:rsidR="0016026C" w:rsidRPr="00A76E2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 </w:t>
      </w:r>
      <w:r w:rsidR="0016026C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7.1. </w:t>
      </w:r>
      <w:r w:rsidR="0016026C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государственной услуги, для предоставления которой необходимо представление документа и (или) информации, а также, если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имеется, номер (идентификатор) такой услуги в реестре государственных услуг;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7.2.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</w:t>
      </w:r>
      <w:r w:rsidR="0016026C" w:rsidRPr="00167AF6">
        <w:rPr>
          <w:rFonts w:ascii="Times New Roman" w:hAnsi="Times New Roman"/>
          <w:bCs/>
          <w:sz w:val="28"/>
          <w:szCs w:val="28"/>
        </w:rPr>
        <w:t>.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7.4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8.</w:t>
      </w:r>
      <w:r w:rsidR="0016026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16026C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1</w:t>
      </w:r>
      <w:r w:rsidR="0016026C" w:rsidRPr="00B57E88">
        <w:rPr>
          <w:rFonts w:ascii="Times New Roman" w:hAnsi="Times New Roman"/>
          <w:bCs/>
          <w:sz w:val="28"/>
          <w:szCs w:val="28"/>
        </w:rPr>
        <w:t>. С</w:t>
      </w:r>
      <w:r w:rsidR="0016026C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16026C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16026C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16026C">
        <w:rPr>
          <w:rFonts w:ascii="Times New Roman" w:hAnsi="Times New Roman"/>
          <w:sz w:val="28"/>
          <w:szCs w:val="28"/>
        </w:rPr>
        <w:t>10</w:t>
      </w:r>
      <w:r w:rsidR="0016026C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2</w:t>
      </w:r>
      <w:r w:rsidR="0016026C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16026C">
        <w:rPr>
          <w:rFonts w:ascii="Times New Roman" w:hAnsi="Times New Roman"/>
          <w:bCs/>
          <w:sz w:val="28"/>
          <w:szCs w:val="28"/>
        </w:rPr>
        <w:t>10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4</w:t>
      </w:r>
      <w:r w:rsidR="0016026C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5</w:t>
      </w:r>
      <w:r w:rsidR="0016026C" w:rsidRPr="00A81A1C">
        <w:rPr>
          <w:rFonts w:ascii="Times New Roman" w:hAnsi="Times New Roman"/>
          <w:bCs/>
          <w:sz w:val="28"/>
          <w:szCs w:val="28"/>
        </w:rPr>
        <w:t>.</w:t>
      </w:r>
      <w:r w:rsidR="0016026C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16026C" w:rsidRPr="00A81A1C">
        <w:rPr>
          <w:rFonts w:ascii="Times New Roman" w:hAnsi="Times New Roman"/>
          <w:bCs/>
          <w:sz w:val="28"/>
          <w:szCs w:val="28"/>
        </w:rPr>
        <w:t>В</w:t>
      </w:r>
      <w:r w:rsidR="0016026C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</w:t>
      </w:r>
      <w:r w:rsidR="0016026C" w:rsidRPr="00A81A1C">
        <w:rPr>
          <w:rFonts w:ascii="Times New Roman" w:hAnsi="Times New Roman"/>
          <w:sz w:val="28"/>
          <w:szCs w:val="28"/>
        </w:rPr>
        <w:lastRenderedPageBreak/>
        <w:t>опечаток и ошибок в выданном в результате предоставления государственной услуги документе.</w:t>
      </w:r>
      <w:proofErr w:type="gramEnd"/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6</w:t>
      </w:r>
      <w:r w:rsidR="0016026C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7</w:t>
      </w:r>
      <w:r w:rsidR="0016026C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16026C">
        <w:rPr>
          <w:rFonts w:ascii="Times New Roman" w:hAnsi="Times New Roman"/>
          <w:sz w:val="28"/>
          <w:szCs w:val="28"/>
        </w:rPr>
        <w:t>2</w:t>
      </w:r>
      <w:r w:rsidR="0016026C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16026C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8</w:t>
      </w:r>
      <w:r w:rsidR="0016026C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9</w:t>
      </w:r>
      <w:r w:rsidR="0016026C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16026C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687BCA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8DA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FC68DA" w:rsidP="00403FCE">
      <w:pPr>
        <w:pStyle w:val="a4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C68DA" w:rsidRPr="00B57E88" w:rsidRDefault="00FC68DA" w:rsidP="00403FCE">
      <w:pPr>
        <w:pStyle w:val="a4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C68DA" w:rsidRPr="00B57E88" w:rsidRDefault="00FC68DA" w:rsidP="00403FCE">
      <w:pPr>
        <w:pStyle w:val="a4"/>
        <w:widowControl w:val="0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C68DA" w:rsidRPr="0016026C" w:rsidRDefault="00FC68DA" w:rsidP="00403FCE">
      <w:pPr>
        <w:pStyle w:val="a4"/>
        <w:widowControl w:val="0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FC68DA" w:rsidRPr="00B57E88" w:rsidRDefault="00FC68DA" w:rsidP="00403FCE">
      <w:pPr>
        <w:pStyle w:val="a4"/>
        <w:widowControl w:val="0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C68DA" w:rsidRPr="00B57E88" w:rsidRDefault="00403FCE" w:rsidP="00FC68D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</w:t>
      </w:r>
      <w:r w:rsidR="00FC68DA" w:rsidRPr="00B57E88">
        <w:rPr>
          <w:rFonts w:ascii="Times New Roman" w:hAnsi="Times New Roman"/>
          <w:sz w:val="28"/>
          <w:szCs w:val="28"/>
        </w:rPr>
        <w:lastRenderedPageBreak/>
        <w:t xml:space="preserve">услуги составляет не более </w:t>
      </w:r>
      <w:r w:rsidR="00FC68DA">
        <w:rPr>
          <w:rFonts w:ascii="Times New Roman" w:hAnsi="Times New Roman"/>
          <w:sz w:val="28"/>
          <w:szCs w:val="28"/>
        </w:rPr>
        <w:t>25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FC68DA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FC68DA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3.1.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FC68DA">
        <w:rPr>
          <w:rFonts w:ascii="Times New Roman" w:hAnsi="Times New Roman"/>
          <w:bCs/>
          <w:sz w:val="28"/>
          <w:szCs w:val="28"/>
        </w:rPr>
        <w:t>, представителя</w:t>
      </w:r>
      <w:r w:rsidR="00FC68DA" w:rsidRPr="00B57E88">
        <w:rPr>
          <w:rFonts w:ascii="Times New Roman" w:hAnsi="Times New Roman"/>
          <w:bCs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3.1.3. </w:t>
      </w:r>
      <w:r w:rsidR="00FC68DA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C68DA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>3.2.1. Сведения о СНИЛС</w:t>
      </w:r>
      <w:r w:rsidR="00FC68DA" w:rsidRPr="00B57E88">
        <w:rPr>
          <w:rFonts w:ascii="Times New Roman" w:hAnsi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Default="00403FCE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 xml:space="preserve">3.2.2. </w:t>
      </w:r>
      <w:r w:rsidR="00FC68DA">
        <w:rPr>
          <w:rFonts w:ascii="Times New Roman" w:hAnsi="Times New Roman" w:cs="Times New Roman"/>
          <w:sz w:val="28"/>
          <w:szCs w:val="28"/>
        </w:rPr>
        <w:t>С</w:t>
      </w:r>
      <w:r w:rsidR="00FC68DA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FC68DA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4.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FC68DA" w:rsidRPr="00B57E88" w:rsidRDefault="00FC68DA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FC68DA" w:rsidRPr="0068069D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пенсии.</w:t>
      </w:r>
    </w:p>
    <w:p w:rsidR="00FC68DA" w:rsidRPr="00A76E2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 </w:t>
      </w:r>
      <w:r w:rsidR="00FC68DA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7.1. </w:t>
      </w:r>
      <w:r w:rsidR="00FC68DA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контактную информацию для направления ответа на межведомственный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7.2.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</w:t>
      </w:r>
      <w:r w:rsidR="00FC68DA" w:rsidRPr="00167AF6">
        <w:rPr>
          <w:rFonts w:ascii="Times New Roman" w:hAnsi="Times New Roman"/>
          <w:bCs/>
          <w:sz w:val="28"/>
          <w:szCs w:val="28"/>
        </w:rPr>
        <w:t>.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7.4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8.</w:t>
      </w:r>
      <w:r w:rsidR="00FC68DA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FC68D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C68DA" w:rsidRPr="00B57E88" w:rsidRDefault="00403FCE" w:rsidP="0040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1</w:t>
      </w:r>
      <w:r w:rsidR="00FC68DA" w:rsidRPr="00B57E88">
        <w:rPr>
          <w:rFonts w:ascii="Times New Roman" w:hAnsi="Times New Roman"/>
          <w:bCs/>
          <w:sz w:val="28"/>
          <w:szCs w:val="28"/>
        </w:rPr>
        <w:t>. С</w:t>
      </w:r>
      <w:r w:rsidR="00FC68DA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C68DA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C68DA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FC68DA">
        <w:rPr>
          <w:rFonts w:ascii="Times New Roman" w:hAnsi="Times New Roman"/>
          <w:sz w:val="28"/>
          <w:szCs w:val="28"/>
        </w:rPr>
        <w:t>10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2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FC68DA">
        <w:rPr>
          <w:rFonts w:ascii="Times New Roman" w:hAnsi="Times New Roman"/>
          <w:bCs/>
          <w:sz w:val="28"/>
          <w:szCs w:val="28"/>
        </w:rPr>
        <w:t>10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4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5</w:t>
      </w:r>
      <w:r w:rsidR="00FC68DA" w:rsidRPr="00A81A1C">
        <w:rPr>
          <w:rFonts w:ascii="Times New Roman" w:hAnsi="Times New Roman"/>
          <w:bCs/>
          <w:sz w:val="28"/>
          <w:szCs w:val="28"/>
        </w:rPr>
        <w:t>.</w:t>
      </w:r>
      <w:r w:rsidR="00FC68DA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68DA" w:rsidRPr="00A81A1C">
        <w:rPr>
          <w:rFonts w:ascii="Times New Roman" w:hAnsi="Times New Roman"/>
          <w:bCs/>
          <w:sz w:val="28"/>
          <w:szCs w:val="28"/>
        </w:rPr>
        <w:t>В</w:t>
      </w:r>
      <w:r w:rsidR="00FC68DA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6</w:t>
      </w:r>
      <w:r w:rsidR="00FC68DA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7</w:t>
      </w:r>
      <w:r w:rsidR="00FC68DA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</w:t>
      </w:r>
      <w:r w:rsidR="00FC68DA" w:rsidRPr="00A81A1C">
        <w:rPr>
          <w:rFonts w:ascii="Times New Roman" w:hAnsi="Times New Roman"/>
          <w:sz w:val="28"/>
          <w:szCs w:val="28"/>
        </w:rPr>
        <w:lastRenderedPageBreak/>
        <w:t xml:space="preserve">проверку указанных в заявлении сведений в срок, не превышающий </w:t>
      </w:r>
      <w:r w:rsidR="00FC68DA">
        <w:rPr>
          <w:rFonts w:ascii="Times New Roman" w:hAnsi="Times New Roman"/>
          <w:sz w:val="28"/>
          <w:szCs w:val="28"/>
        </w:rPr>
        <w:t>2</w:t>
      </w:r>
      <w:r w:rsidR="00FC68DA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8</w:t>
      </w:r>
      <w:r w:rsidR="00FC68DA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9</w:t>
      </w:r>
      <w:r w:rsidR="00FC68DA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Default="00FC68DA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403FCE" w:rsidRDefault="00403FCE" w:rsidP="00403FC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FCE" w:rsidRPr="00403FCE" w:rsidRDefault="00403FCE" w:rsidP="00403FCE">
      <w:pPr>
        <w:pStyle w:val="a4"/>
        <w:widowControl w:val="0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03FCE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403FCE" w:rsidRPr="00B57E88" w:rsidRDefault="00403FCE" w:rsidP="00403FCE">
      <w:pPr>
        <w:pStyle w:val="a4"/>
        <w:widowControl w:val="0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403FCE" w:rsidRPr="00B57E88" w:rsidRDefault="00403FCE" w:rsidP="00403FCE">
      <w:pPr>
        <w:pStyle w:val="a4"/>
        <w:widowControl w:val="0"/>
        <w:numPr>
          <w:ilvl w:val="0"/>
          <w:numId w:val="4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403FCE" w:rsidRPr="0016026C" w:rsidRDefault="00403FCE" w:rsidP="00403FCE">
      <w:pPr>
        <w:pStyle w:val="a4"/>
        <w:widowControl w:val="0"/>
        <w:numPr>
          <w:ilvl w:val="0"/>
          <w:numId w:val="4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403FCE" w:rsidRPr="00B57E88" w:rsidRDefault="00403FCE" w:rsidP="00403FCE">
      <w:pPr>
        <w:pStyle w:val="a4"/>
        <w:widowControl w:val="0"/>
        <w:numPr>
          <w:ilvl w:val="0"/>
          <w:numId w:val="4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403FCE" w:rsidRPr="00B57E88" w:rsidRDefault="00403FCE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403FCE" w:rsidRPr="00B57E88" w:rsidRDefault="00403FCE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03FCE" w:rsidRPr="00B57E88" w:rsidRDefault="00403FCE" w:rsidP="00403FC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>
        <w:rPr>
          <w:rFonts w:ascii="Times New Roman" w:hAnsi="Times New Roman"/>
          <w:sz w:val="28"/>
          <w:szCs w:val="28"/>
        </w:rPr>
        <w:t>25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DF5D45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DF5D45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3.1.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DF5D45">
        <w:rPr>
          <w:rFonts w:ascii="Times New Roman" w:hAnsi="Times New Roman"/>
          <w:bCs/>
          <w:sz w:val="28"/>
          <w:szCs w:val="28"/>
        </w:rPr>
        <w:t>, представителя</w:t>
      </w:r>
      <w:r w:rsidR="00DF5D45" w:rsidRPr="00B57E88">
        <w:rPr>
          <w:rFonts w:ascii="Times New Roman" w:hAnsi="Times New Roman"/>
          <w:bCs/>
          <w:sz w:val="28"/>
          <w:szCs w:val="28"/>
        </w:rPr>
        <w:t>.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 xml:space="preserve">3.1.3. </w:t>
      </w:r>
      <w:r w:rsidR="00DF5D45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F5D45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DF5D45" w:rsidRPr="00B57E88" w:rsidRDefault="00403FCE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3</w:t>
      </w:r>
      <w:r w:rsidR="00DF5D45">
        <w:rPr>
          <w:rFonts w:ascii="Times New Roman" w:hAnsi="Times New Roman"/>
          <w:sz w:val="28"/>
          <w:szCs w:val="28"/>
        </w:rPr>
        <w:t>.1.4</w:t>
      </w:r>
      <w:r w:rsidR="00DF5D45" w:rsidRPr="00B57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Удостоверение</w:t>
      </w:r>
      <w:r w:rsidR="00FC68DA">
        <w:rPr>
          <w:rFonts w:ascii="Times New Roman" w:hAnsi="Times New Roman"/>
          <w:sz w:val="28"/>
          <w:szCs w:val="28"/>
        </w:rPr>
        <w:t xml:space="preserve"> к наградам за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 и полных кавалеров ордена Трудовой Славы.</w:t>
      </w:r>
    </w:p>
    <w:p w:rsidR="00DF5D45" w:rsidRPr="00B57E88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F5D45" w:rsidRPr="00B57E88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  <w:proofErr w:type="gramEnd"/>
    </w:p>
    <w:p w:rsidR="00DF5D45" w:rsidRPr="00B57E88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F5D45" w:rsidRPr="00B57E88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>
        <w:rPr>
          <w:rFonts w:ascii="Times New Roman" w:hAnsi="Times New Roman"/>
          <w:sz w:val="28"/>
          <w:szCs w:val="28"/>
        </w:rPr>
        <w:t>3.2.1. Сведения о СНИЛС</w:t>
      </w:r>
      <w:r w:rsidR="00DF5D45" w:rsidRPr="00B57E88">
        <w:rPr>
          <w:rFonts w:ascii="Times New Roman" w:hAnsi="Times New Roman"/>
          <w:sz w:val="28"/>
          <w:szCs w:val="28"/>
        </w:rPr>
        <w:t>.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F5D45" w:rsidRDefault="00403FCE" w:rsidP="00DF5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>
        <w:rPr>
          <w:rFonts w:ascii="Times New Roman" w:hAnsi="Times New Roman"/>
          <w:sz w:val="28"/>
          <w:szCs w:val="28"/>
        </w:rPr>
        <w:t xml:space="preserve">3.2.2. </w:t>
      </w:r>
      <w:r w:rsidR="00DF5D45">
        <w:rPr>
          <w:rFonts w:ascii="Times New Roman" w:hAnsi="Times New Roman" w:cs="Times New Roman"/>
          <w:sz w:val="28"/>
          <w:szCs w:val="28"/>
        </w:rPr>
        <w:t>С</w:t>
      </w:r>
      <w:r w:rsidR="00DF5D45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DF5D45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4.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DF5D45" w:rsidRPr="00B57E88" w:rsidRDefault="00DF5D45" w:rsidP="00DF5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F5D45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D45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DF5D45" w:rsidRPr="0068069D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DF5D45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пенсии.</w:t>
      </w:r>
    </w:p>
    <w:p w:rsidR="00DF5D45" w:rsidRPr="00A76E26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 xml:space="preserve">7. </w:t>
      </w:r>
      <w:r w:rsidR="00DF5D45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 xml:space="preserve">7.1. </w:t>
      </w:r>
      <w:r w:rsidR="00DF5D45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контактную информацию для направления ответа на межведомственный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запрос;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F5D45" w:rsidRPr="00167AF6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7.2.</w:t>
      </w:r>
      <w:r w:rsidR="00DF5D45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DF5D45" w:rsidRPr="00167AF6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7</w:t>
      </w:r>
      <w:r w:rsidR="00DF5D45" w:rsidRPr="00167AF6">
        <w:rPr>
          <w:rFonts w:ascii="Times New Roman" w:hAnsi="Times New Roman"/>
          <w:bCs/>
          <w:sz w:val="28"/>
          <w:szCs w:val="28"/>
        </w:rPr>
        <w:t>.</w:t>
      </w:r>
      <w:r w:rsidR="00DF5D45">
        <w:rPr>
          <w:rFonts w:ascii="Times New Roman" w:hAnsi="Times New Roman"/>
          <w:bCs/>
          <w:sz w:val="28"/>
          <w:szCs w:val="28"/>
        </w:rPr>
        <w:t>3</w:t>
      </w:r>
      <w:r w:rsidR="00DF5D45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DF5D45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7.4</w:t>
      </w:r>
      <w:r w:rsidR="00DF5D45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DF5D45">
        <w:rPr>
          <w:rFonts w:ascii="Times New Roman" w:hAnsi="Times New Roman"/>
          <w:bCs/>
          <w:sz w:val="28"/>
          <w:szCs w:val="28"/>
        </w:rPr>
        <w:t>3</w:t>
      </w:r>
      <w:r w:rsidR="00DF5D45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8.</w:t>
      </w:r>
      <w:r w:rsidR="00DF5D45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DF5D45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DF5D45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1</w:t>
      </w:r>
      <w:r w:rsidR="00DF5D45" w:rsidRPr="00B57E88">
        <w:rPr>
          <w:rFonts w:ascii="Times New Roman" w:hAnsi="Times New Roman"/>
          <w:bCs/>
          <w:sz w:val="28"/>
          <w:szCs w:val="28"/>
        </w:rPr>
        <w:t>. С</w:t>
      </w:r>
      <w:r w:rsidR="00DF5D45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F5D45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F5D45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DF5D45">
        <w:rPr>
          <w:rFonts w:ascii="Times New Roman" w:hAnsi="Times New Roman"/>
          <w:sz w:val="28"/>
          <w:szCs w:val="28"/>
        </w:rPr>
        <w:t>10</w:t>
      </w:r>
      <w:r w:rsidR="00DF5D45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Предоставление результата государственной услуги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2</w:t>
      </w:r>
      <w:r w:rsidR="00DF5D45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3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DF5D45">
        <w:rPr>
          <w:rFonts w:ascii="Times New Roman" w:hAnsi="Times New Roman"/>
          <w:bCs/>
          <w:sz w:val="28"/>
          <w:szCs w:val="28"/>
        </w:rPr>
        <w:t>10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4</w:t>
      </w:r>
      <w:r w:rsidR="00DF5D45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5</w:t>
      </w:r>
      <w:r w:rsidR="00DF5D45" w:rsidRPr="00A81A1C">
        <w:rPr>
          <w:rFonts w:ascii="Times New Roman" w:hAnsi="Times New Roman"/>
          <w:bCs/>
          <w:sz w:val="28"/>
          <w:szCs w:val="28"/>
        </w:rPr>
        <w:t>.</w:t>
      </w:r>
      <w:r w:rsidR="00DF5D45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DF5D45" w:rsidRPr="00A81A1C">
        <w:rPr>
          <w:rFonts w:ascii="Times New Roman" w:hAnsi="Times New Roman"/>
          <w:bCs/>
          <w:sz w:val="28"/>
          <w:szCs w:val="28"/>
        </w:rPr>
        <w:t>В</w:t>
      </w:r>
      <w:r w:rsidR="00DF5D45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6</w:t>
      </w:r>
      <w:r w:rsidR="00DF5D45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DF5D45" w:rsidRPr="00A81A1C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7</w:t>
      </w:r>
      <w:r w:rsidR="00DF5D45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</w:t>
      </w:r>
      <w:r w:rsidR="00DF5D45" w:rsidRPr="00A81A1C">
        <w:rPr>
          <w:rFonts w:ascii="Times New Roman" w:hAnsi="Times New Roman"/>
          <w:sz w:val="28"/>
          <w:szCs w:val="28"/>
        </w:rPr>
        <w:lastRenderedPageBreak/>
        <w:t xml:space="preserve">проверку указанных в заявлении сведений в срок, не превышающий </w:t>
      </w:r>
      <w:r w:rsidR="00DF5D45">
        <w:rPr>
          <w:rFonts w:ascii="Times New Roman" w:hAnsi="Times New Roman"/>
          <w:sz w:val="28"/>
          <w:szCs w:val="28"/>
        </w:rPr>
        <w:t>2</w:t>
      </w:r>
      <w:r w:rsidR="00DF5D45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DF5D45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F5D45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8</w:t>
      </w:r>
      <w:r w:rsidR="00DF5D45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D45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DF5D45" w:rsidRPr="00A81A1C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9</w:t>
      </w:r>
      <w:r w:rsidR="00DF5D45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DF5D45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DF5D45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6133AB" w:rsidRPr="00B57E88" w:rsidRDefault="0091114B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Вариант </w:t>
      </w:r>
      <w:r w:rsidR="00FC68DA">
        <w:rPr>
          <w:rFonts w:ascii="Times New Roman" w:hAnsi="Times New Roman"/>
          <w:b/>
          <w:sz w:val="28"/>
          <w:szCs w:val="28"/>
        </w:rPr>
        <w:t>5</w:t>
      </w:r>
    </w:p>
    <w:p w:rsidR="003B569D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FC68DA" w:rsidP="00C77060">
      <w:pPr>
        <w:pStyle w:val="a4"/>
        <w:widowControl w:val="0"/>
        <w:numPr>
          <w:ilvl w:val="0"/>
          <w:numId w:val="4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C68DA" w:rsidRPr="00C77060" w:rsidRDefault="00FC68DA" w:rsidP="00C77060">
      <w:pPr>
        <w:pStyle w:val="a4"/>
        <w:widowControl w:val="0"/>
        <w:numPr>
          <w:ilvl w:val="0"/>
          <w:numId w:val="4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C77060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C68DA" w:rsidRPr="00B57E88" w:rsidRDefault="00FC68DA" w:rsidP="00C77060">
      <w:pPr>
        <w:pStyle w:val="a4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C68DA" w:rsidRPr="00B57E88" w:rsidRDefault="00FC68DA" w:rsidP="00C77060">
      <w:pPr>
        <w:pStyle w:val="a4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FC68DA" w:rsidRPr="00B57E88" w:rsidRDefault="00FC68DA" w:rsidP="00C77060">
      <w:pPr>
        <w:pStyle w:val="a4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68DA" w:rsidRPr="00B57E88" w:rsidRDefault="00FC68DA" w:rsidP="00C7706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FC68DA" w:rsidRPr="00B57E88" w:rsidRDefault="00FC68DA" w:rsidP="00C7706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C68DA" w:rsidRPr="00B57E88" w:rsidRDefault="00C77060" w:rsidP="00C7706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FC68DA">
        <w:rPr>
          <w:rFonts w:ascii="Times New Roman" w:hAnsi="Times New Roman"/>
          <w:sz w:val="28"/>
          <w:szCs w:val="28"/>
        </w:rPr>
        <w:t>25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FC68DA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FC68DA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>3.1.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FC68DA">
        <w:rPr>
          <w:rFonts w:ascii="Times New Roman" w:hAnsi="Times New Roman"/>
          <w:bCs/>
          <w:sz w:val="28"/>
          <w:szCs w:val="28"/>
        </w:rPr>
        <w:t>, представителя</w:t>
      </w:r>
      <w:r w:rsidR="00FC68DA" w:rsidRPr="00B57E88">
        <w:rPr>
          <w:rFonts w:ascii="Times New Roman" w:hAnsi="Times New Roman"/>
          <w:bCs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 xml:space="preserve">3.1.3. </w:t>
      </w:r>
      <w:r w:rsidR="00FC68DA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C68DA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FC68DA" w:rsidRPr="00B57E88" w:rsidRDefault="00C77060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>3</w:t>
      </w:r>
      <w:r w:rsidR="00FC68DA">
        <w:rPr>
          <w:rFonts w:ascii="Times New Roman" w:hAnsi="Times New Roman"/>
          <w:sz w:val="28"/>
          <w:szCs w:val="28"/>
        </w:rPr>
        <w:t>.1.4</w:t>
      </w:r>
      <w:r w:rsidR="00FC68DA" w:rsidRPr="00B57E88">
        <w:rPr>
          <w:rFonts w:ascii="Times New Roman" w:hAnsi="Times New Roman"/>
          <w:sz w:val="28"/>
          <w:szCs w:val="28"/>
        </w:rPr>
        <w:t xml:space="preserve">. </w:t>
      </w:r>
      <w:r w:rsidR="00315984">
        <w:rPr>
          <w:rFonts w:ascii="Times New Roman" w:hAnsi="Times New Roman"/>
          <w:sz w:val="28"/>
          <w:szCs w:val="28"/>
        </w:rPr>
        <w:t>Свидетельство о браке</w:t>
      </w:r>
      <w:r w:rsidR="00FC68DA" w:rsidRPr="00B57E88">
        <w:rPr>
          <w:rFonts w:ascii="Times New Roman" w:hAnsi="Times New Roman"/>
          <w:sz w:val="28"/>
          <w:szCs w:val="28"/>
        </w:rPr>
        <w:t>.</w:t>
      </w:r>
    </w:p>
    <w:p w:rsidR="00FC68DA" w:rsidRPr="00B57E88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FC68DA" w:rsidRPr="00B57E88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  <w:proofErr w:type="gramEnd"/>
    </w:p>
    <w:p w:rsidR="00FC68DA" w:rsidRPr="00B57E88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C68DA" w:rsidRPr="00B57E88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FC68DA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 xml:space="preserve">3.1.5. </w:t>
      </w:r>
      <w:r w:rsidR="00FC68DA">
        <w:rPr>
          <w:rFonts w:ascii="Times New Roman" w:hAnsi="Times New Roman"/>
          <w:sz w:val="28"/>
          <w:szCs w:val="28"/>
        </w:rPr>
        <w:t>Свидетельство о смерти</w:t>
      </w:r>
      <w:r w:rsidR="00FC68DA" w:rsidRPr="00B57E88">
        <w:rPr>
          <w:rFonts w:ascii="Times New Roman" w:hAnsi="Times New Roman"/>
          <w:sz w:val="28"/>
          <w:szCs w:val="28"/>
        </w:rPr>
        <w:t xml:space="preserve"> </w:t>
      </w:r>
      <w:r w:rsidR="00315984">
        <w:rPr>
          <w:rFonts w:ascii="Times New Roman" w:hAnsi="Times New Roman"/>
          <w:sz w:val="28"/>
          <w:szCs w:val="28"/>
        </w:rPr>
        <w:t>супруга</w:t>
      </w:r>
      <w:r w:rsidR="00FC68DA">
        <w:rPr>
          <w:rFonts w:ascii="Times New Roman" w:hAnsi="Times New Roman"/>
          <w:sz w:val="28"/>
          <w:szCs w:val="28"/>
        </w:rPr>
        <w:t>.</w:t>
      </w:r>
    </w:p>
    <w:p w:rsidR="00FC68DA" w:rsidRPr="00B57E88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FC68DA" w:rsidRPr="00B57E88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lastRenderedPageBreak/>
        <w:t>при подаче в уполномоченный орган, МФЦ – оригинал, нотариально заверенная копия;</w:t>
      </w:r>
      <w:proofErr w:type="gramEnd"/>
    </w:p>
    <w:p w:rsidR="00FC68DA" w:rsidRPr="00B57E88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C68DA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315984" w:rsidRDefault="00C77060" w:rsidP="0031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315984">
        <w:rPr>
          <w:rFonts w:ascii="Times New Roman" w:hAnsi="Times New Roman"/>
          <w:bCs/>
          <w:sz w:val="28"/>
          <w:szCs w:val="28"/>
        </w:rPr>
        <w:t xml:space="preserve">3.1.6. </w:t>
      </w:r>
      <w:r w:rsidR="00315984">
        <w:rPr>
          <w:rFonts w:ascii="Times New Roman" w:hAnsi="Times New Roman"/>
          <w:sz w:val="28"/>
          <w:szCs w:val="28"/>
        </w:rPr>
        <w:t>Удостоверение о присвоении звания умершему супругу Героя Советского Союза, Героя Российской Федерации, Героя Социалистического Труда, Героя Труда Российской Федерации, полных кавалеров ордена Славы и полных кавалеров ордена Трудовой Славы.</w:t>
      </w:r>
    </w:p>
    <w:p w:rsidR="00315984" w:rsidRPr="00B57E88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15984" w:rsidRPr="00B57E88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  <w:proofErr w:type="gramEnd"/>
    </w:p>
    <w:p w:rsidR="00315984" w:rsidRPr="00B57E88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315984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>
        <w:rPr>
          <w:rFonts w:ascii="Times New Roman" w:hAnsi="Times New Roman"/>
          <w:sz w:val="28"/>
          <w:szCs w:val="28"/>
        </w:rPr>
        <w:t>3.2.1. Сведения о СНИЛС</w:t>
      </w:r>
      <w:r w:rsidR="00FC68DA" w:rsidRPr="00B57E88">
        <w:rPr>
          <w:rFonts w:ascii="Times New Roman" w:hAnsi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Default="00C77060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>
        <w:rPr>
          <w:rFonts w:ascii="Times New Roman" w:hAnsi="Times New Roman"/>
          <w:sz w:val="28"/>
          <w:szCs w:val="28"/>
        </w:rPr>
        <w:t xml:space="preserve">3.2.2. </w:t>
      </w:r>
      <w:r w:rsidR="00FC68DA">
        <w:rPr>
          <w:rFonts w:ascii="Times New Roman" w:hAnsi="Times New Roman" w:cs="Times New Roman"/>
          <w:sz w:val="28"/>
          <w:szCs w:val="28"/>
        </w:rPr>
        <w:t>С</w:t>
      </w:r>
      <w:r w:rsidR="00FC68DA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FC68DA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>4.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FC68DA" w:rsidRPr="00B57E88" w:rsidRDefault="00FC68DA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FC68DA" w:rsidRPr="0068069D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="003A761D">
        <w:rPr>
          <w:rFonts w:ascii="Times New Roman" w:hAnsi="Times New Roman"/>
          <w:bCs/>
          <w:sz w:val="28"/>
          <w:szCs w:val="28"/>
        </w:rPr>
        <w:t>.</w:t>
      </w:r>
    </w:p>
    <w:p w:rsidR="00FC68DA" w:rsidRPr="00A76E26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 xml:space="preserve">7. </w:t>
      </w:r>
      <w:r w:rsidR="00FC68DA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</w:t>
      </w:r>
      <w:r w:rsidR="00FC68DA">
        <w:rPr>
          <w:rFonts w:ascii="Times New Roman" w:hAnsi="Times New Roman"/>
          <w:bCs/>
          <w:sz w:val="28"/>
          <w:szCs w:val="28"/>
        </w:rPr>
        <w:t xml:space="preserve">7.1. </w:t>
      </w:r>
      <w:r w:rsidR="00FC68DA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C68DA" w:rsidRPr="00167AF6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7.2.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FC68DA" w:rsidRPr="00167AF6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7</w:t>
      </w:r>
      <w:r w:rsidR="00FC68DA" w:rsidRPr="00167AF6">
        <w:rPr>
          <w:rFonts w:ascii="Times New Roman" w:hAnsi="Times New Roman"/>
          <w:bCs/>
          <w:sz w:val="28"/>
          <w:szCs w:val="28"/>
        </w:rPr>
        <w:t>.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FC68DA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7.4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8.</w:t>
      </w:r>
      <w:r w:rsidR="00FC68DA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C68DA" w:rsidRPr="00B57E88" w:rsidRDefault="00C77060" w:rsidP="00C77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FC68D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1</w:t>
      </w:r>
      <w:r w:rsidR="00FC68DA" w:rsidRPr="00B57E88">
        <w:rPr>
          <w:rFonts w:ascii="Times New Roman" w:hAnsi="Times New Roman"/>
          <w:bCs/>
          <w:sz w:val="28"/>
          <w:szCs w:val="28"/>
        </w:rPr>
        <w:t>. С</w:t>
      </w:r>
      <w:r w:rsidR="00FC68DA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C68DA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C68DA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FC68DA">
        <w:rPr>
          <w:rFonts w:ascii="Times New Roman" w:hAnsi="Times New Roman"/>
          <w:sz w:val="28"/>
          <w:szCs w:val="28"/>
        </w:rPr>
        <w:t>10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2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FC68DA">
        <w:rPr>
          <w:rFonts w:ascii="Times New Roman" w:hAnsi="Times New Roman"/>
          <w:bCs/>
          <w:sz w:val="28"/>
          <w:szCs w:val="28"/>
        </w:rPr>
        <w:t>10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4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5</w:t>
      </w:r>
      <w:r w:rsidR="00FC68DA" w:rsidRPr="00A81A1C">
        <w:rPr>
          <w:rFonts w:ascii="Times New Roman" w:hAnsi="Times New Roman"/>
          <w:bCs/>
          <w:sz w:val="28"/>
          <w:szCs w:val="28"/>
        </w:rPr>
        <w:t>.</w:t>
      </w:r>
      <w:r w:rsidR="00FC68DA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68DA" w:rsidRPr="00A81A1C">
        <w:rPr>
          <w:rFonts w:ascii="Times New Roman" w:hAnsi="Times New Roman"/>
          <w:bCs/>
          <w:sz w:val="28"/>
          <w:szCs w:val="28"/>
        </w:rPr>
        <w:t>В</w:t>
      </w:r>
      <w:r w:rsidR="00FC68DA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6</w:t>
      </w:r>
      <w:r w:rsidR="00FC68DA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7</w:t>
      </w:r>
      <w:r w:rsidR="00FC68DA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C68DA">
        <w:rPr>
          <w:rFonts w:ascii="Times New Roman" w:hAnsi="Times New Roman"/>
          <w:sz w:val="28"/>
          <w:szCs w:val="28"/>
        </w:rPr>
        <w:t>2</w:t>
      </w:r>
      <w:r w:rsidR="00FC68DA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8</w:t>
      </w:r>
      <w:r w:rsidR="00FC68DA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9</w:t>
      </w:r>
      <w:r w:rsidR="00FC68DA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7C4EC7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  <w:r w:rsidRPr="00A76E26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E26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5E23A3" w:rsidRPr="00B57E88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B57E88">
        <w:rPr>
          <w:rFonts w:ascii="Times New Roman" w:hAnsi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B57E88">
        <w:rPr>
          <w:rFonts w:ascii="Times New Roman" w:hAnsi="Times New Roman"/>
          <w:sz w:val="28"/>
          <w:szCs w:val="28"/>
        </w:rPr>
        <w:t>13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57E88">
        <w:rPr>
          <w:rFonts w:ascii="Times New Roman" w:hAnsi="Times New Roman"/>
          <w:sz w:val="28"/>
          <w:szCs w:val="28"/>
        </w:rPr>
        <w:t>потери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B57E8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5E23A3" w:rsidRPr="00B57E88">
        <w:rPr>
          <w:rFonts w:ascii="Times New Roman" w:hAnsi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93023B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r w:rsidR="005E23A3" w:rsidRPr="0093023B">
        <w:rPr>
          <w:rFonts w:ascii="Times New Roman" w:hAnsi="Times New Roman"/>
          <w:sz w:val="28"/>
          <w:szCs w:val="28"/>
        </w:rPr>
        <w:t xml:space="preserve">Электронное заявление становится доступным для </w:t>
      </w:r>
      <w:r w:rsidR="00C01EFE" w:rsidRPr="0093023B">
        <w:rPr>
          <w:rFonts w:ascii="Times New Roman" w:hAnsi="Times New Roman"/>
          <w:sz w:val="28"/>
          <w:szCs w:val="28"/>
        </w:rPr>
        <w:t>специалиста уполномоченного</w:t>
      </w:r>
      <w:r w:rsidR="005E23A3" w:rsidRPr="0093023B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93023B">
        <w:rPr>
          <w:rFonts w:ascii="Times New Roman" w:hAnsi="Times New Roman"/>
          <w:sz w:val="28"/>
          <w:szCs w:val="28"/>
        </w:rPr>
        <w:t>специалист</w:t>
      </w:r>
      <w:r w:rsidR="00821E28" w:rsidRPr="0093023B">
        <w:rPr>
          <w:rFonts w:ascii="Times New Roman" w:hAnsi="Times New Roman"/>
          <w:sz w:val="28"/>
          <w:szCs w:val="28"/>
        </w:rPr>
        <w:t xml:space="preserve">), </w:t>
      </w:r>
      <w:r w:rsidR="00EA35B1" w:rsidRPr="0093023B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821E28" w:rsidRPr="0093023B">
        <w:rPr>
          <w:rFonts w:ascii="Times New Roman" w:hAnsi="Times New Roman"/>
          <w:sz w:val="28"/>
          <w:szCs w:val="28"/>
        </w:rPr>
        <w:t xml:space="preserve">, </w:t>
      </w:r>
      <w:r w:rsidR="005E23A3" w:rsidRPr="0093023B">
        <w:rPr>
          <w:rFonts w:ascii="Times New Roman" w:hAnsi="Times New Roman"/>
          <w:sz w:val="28"/>
          <w:szCs w:val="28"/>
        </w:rPr>
        <w:t xml:space="preserve">используемой </w:t>
      </w:r>
      <w:r w:rsidR="00C01EFE" w:rsidRPr="0093023B">
        <w:rPr>
          <w:rFonts w:ascii="Times New Roman" w:hAnsi="Times New Roman"/>
          <w:sz w:val="28"/>
          <w:szCs w:val="28"/>
        </w:rPr>
        <w:t>у</w:t>
      </w:r>
      <w:r w:rsidR="005E23A3" w:rsidRPr="0093023B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93023B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Специалист</w:t>
      </w:r>
      <w:r w:rsidR="005E23A3" w:rsidRPr="0093023B">
        <w:rPr>
          <w:rFonts w:ascii="Times New Roman" w:hAnsi="Times New Roman"/>
          <w:sz w:val="28"/>
          <w:szCs w:val="28"/>
        </w:rPr>
        <w:t>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проверяет наличие электронных</w:t>
      </w:r>
      <w:r w:rsidRPr="00B57E88">
        <w:rPr>
          <w:rFonts w:ascii="Times New Roman" w:hAnsi="Times New Roman"/>
          <w:sz w:val="28"/>
          <w:szCs w:val="28"/>
        </w:rPr>
        <w:t xml:space="preserve"> заявлений, поступивших с ЕПГУ, с периодом не реже 2 раз в день;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рассматривает поступившие заявления и приложенные образы документов (документы);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="005E23A3" w:rsidRPr="00B57E8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B57E88">
        <w:rPr>
          <w:rFonts w:ascii="Times New Roman" w:hAnsi="Times New Roman"/>
          <w:sz w:val="28"/>
          <w:szCs w:val="28"/>
        </w:rPr>
        <w:t xml:space="preserve"> у</w:t>
      </w:r>
      <w:r w:rsidRPr="00B57E88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266E4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5E23A3" w:rsidRPr="00B57E88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B57E8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 w:rsidRPr="00B57E88">
        <w:rPr>
          <w:rFonts w:ascii="Times New Roman" w:hAnsi="Times New Roman"/>
          <w:sz w:val="28"/>
          <w:szCs w:val="28"/>
        </w:rPr>
        <w:t>ода</w:t>
      </w:r>
      <w:r w:rsidR="005E23A3" w:rsidRPr="00B57E88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B57E88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:rsidR="009266E4" w:rsidRPr="00B57E88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687BCA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36</w:t>
      </w:r>
      <w:r w:rsidR="009266E4" w:rsidRPr="00B57E88">
        <w:rPr>
          <w:rFonts w:ascii="Times New Roman" w:hAnsi="Times New Roman"/>
          <w:sz w:val="28"/>
          <w:szCs w:val="28"/>
        </w:rPr>
        <w:t xml:space="preserve">. Предоставление государственной услуги в МФЦ осуществляется в соответствии с законодательством Российской Федерации и соответствующим </w:t>
      </w:r>
      <w:r w:rsidR="009266E4" w:rsidRPr="00B57E88">
        <w:rPr>
          <w:rFonts w:ascii="Times New Roman" w:hAnsi="Times New Roman"/>
          <w:sz w:val="28"/>
          <w:szCs w:val="28"/>
        </w:rPr>
        <w:lastRenderedPageBreak/>
        <w:t>соглашением о взаимодействии.</w:t>
      </w:r>
    </w:p>
    <w:p w:rsidR="009266E4" w:rsidRPr="00B57E88" w:rsidRDefault="00C77060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9266E4" w:rsidRPr="00B57E88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B57E88" w:rsidRDefault="00C77060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9266E4" w:rsidRPr="00B57E88">
        <w:rPr>
          <w:rFonts w:ascii="Times New Roman" w:hAnsi="Times New Roman"/>
          <w:sz w:val="28"/>
          <w:szCs w:val="28"/>
        </w:rPr>
        <w:t>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B57E88" w:rsidRDefault="00C77060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9266E4" w:rsidRPr="00B57E88">
        <w:rPr>
          <w:rFonts w:ascii="Times New Roman" w:hAnsi="Times New Roman"/>
          <w:sz w:val="28"/>
          <w:szCs w:val="28"/>
        </w:rPr>
        <w:t>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B57E88" w:rsidRDefault="00C77060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140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МФЦ включает в себя следующие административные процедуры (действия):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9266E4" w:rsidRPr="00B57E88" w:rsidRDefault="00687BCA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41</w:t>
      </w:r>
      <w:r w:rsidR="009266E4" w:rsidRPr="00B57E88">
        <w:rPr>
          <w:rFonts w:ascii="Times New Roman" w:hAnsi="Times New Roman"/>
          <w:sz w:val="28"/>
          <w:szCs w:val="28"/>
        </w:rPr>
        <w:t>. Информирование гражданина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B57E88" w:rsidRDefault="00C77060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</w:t>
      </w:r>
      <w:r w:rsidR="009266E4" w:rsidRPr="00B57E88">
        <w:rPr>
          <w:rFonts w:ascii="Times New Roman" w:hAnsi="Times New Roman"/>
          <w:sz w:val="28"/>
          <w:szCs w:val="28"/>
        </w:rPr>
        <w:t>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B57E88" w:rsidRDefault="00C77060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</w:t>
      </w:r>
      <w:r w:rsidR="009266E4" w:rsidRPr="00B57E88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B57E88" w:rsidRDefault="00C77060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144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266E4" w:rsidRPr="00B57E88" w:rsidRDefault="00C77060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145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</w:t>
      </w:r>
      <w:proofErr w:type="gramEnd"/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Граждане могут обращаться за государственной услугой путем подачи запроса в МФЦ лично, через представителя.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Днем обращения за предоставлением государственной услуги считается дата приема запроса МФЦ.</w:t>
      </w:r>
    </w:p>
    <w:p w:rsidR="009266E4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B57E88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услуги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57E88">
        <w:rPr>
          <w:rFonts w:ascii="Times New Roman" w:hAnsi="Times New Roman"/>
          <w:sz w:val="28"/>
          <w:szCs w:val="28"/>
        </w:rPr>
        <w:t>не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B1DB6" w:rsidRPr="00B57E88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133AB" w:rsidRPr="00B57E88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B57E88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B57E8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46</w:t>
      </w:r>
      <w:r w:rsidR="006133AB" w:rsidRPr="00B57E88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47</w:t>
      </w:r>
      <w:r w:rsidR="006133AB" w:rsidRPr="00B57E88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48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B57E88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B57E88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49</w:t>
      </w:r>
      <w:r w:rsidR="006133AB" w:rsidRPr="00B57E88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B57E88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50</w:t>
      </w:r>
      <w:r w:rsidR="006133AB" w:rsidRPr="00B57E88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B57E88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C77060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</w:t>
      </w:r>
      <w:r w:rsidR="006133AB" w:rsidRPr="00B57E88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52</w:t>
      </w:r>
      <w:r w:rsidR="006133AB" w:rsidRPr="00B57E88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53</w:t>
      </w:r>
      <w:r w:rsidR="006133AB" w:rsidRPr="00B57E88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10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B57E88">
        <w:rPr>
          <w:rFonts w:ascii="Times New Roman" w:hAnsi="Times New Roman"/>
          <w:b/>
          <w:sz w:val="28"/>
          <w:szCs w:val="28"/>
        </w:rPr>
        <w:t>МФЦ</w:t>
      </w:r>
      <w:r w:rsidR="006133AB" w:rsidRPr="00B57E88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B57E88">
        <w:rPr>
          <w:rFonts w:ascii="Times New Roman" w:hAnsi="Times New Roman"/>
          <w:b/>
          <w:sz w:val="28"/>
          <w:szCs w:val="28"/>
        </w:rPr>
        <w:t>.1.</w:t>
      </w:r>
      <w:proofErr w:type="gramEnd"/>
      <w:r w:rsidR="00897F8D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54</w:t>
      </w:r>
      <w:r w:rsidR="006133AB" w:rsidRPr="00B57E88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55</w:t>
      </w:r>
      <w:r w:rsidR="006133AB" w:rsidRPr="00B57E88">
        <w:rPr>
          <w:rFonts w:ascii="Times New Roman" w:hAnsi="Times New Roman"/>
          <w:sz w:val="28"/>
          <w:szCs w:val="28"/>
        </w:rPr>
        <w:t>.</w:t>
      </w:r>
      <w:r w:rsidR="006133AB" w:rsidRPr="00B57E88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вышестоящего органа в сети «Интернет»,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E60779" w:rsidRDefault="00E60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5B66" w:rsidRPr="00B57E88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слуги</w:t>
      </w:r>
      <w:r w:rsidR="002D797E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D6275E">
        <w:rPr>
          <w:rFonts w:ascii="Times New Roman" w:hAnsi="Times New Roman"/>
          <w:sz w:val="28"/>
          <w:szCs w:val="28"/>
        </w:rPr>
        <w:t>Предоставление ежемесячной</w:t>
      </w:r>
      <w:r w:rsidR="00C77060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C77060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="009A411A" w:rsidRPr="00B57E88">
        <w:rPr>
          <w:rFonts w:ascii="Times New Roman" w:hAnsi="Times New Roman"/>
          <w:sz w:val="28"/>
          <w:szCs w:val="28"/>
        </w:rPr>
        <w:t>»</w:t>
      </w:r>
    </w:p>
    <w:p w:rsidR="005E5B66" w:rsidRPr="00B57E88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х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1" w:name="P909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16"/>
        <w:gridCol w:w="6215"/>
      </w:tblGrid>
      <w:tr w:rsidR="005E5B66" w:rsidRPr="00B57E88" w:rsidTr="00064E40">
        <w:tc>
          <w:tcPr>
            <w:tcW w:w="629" w:type="dxa"/>
          </w:tcPr>
          <w:p w:rsidR="00571FCB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proofErr w:type="gramStart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/</w:t>
            </w:r>
            <w:proofErr w:type="spellStart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B57E88" w:rsidTr="00064E40">
        <w:tc>
          <w:tcPr>
            <w:tcW w:w="9560" w:type="dxa"/>
            <w:gridSpan w:val="3"/>
          </w:tcPr>
          <w:p w:rsidR="005E5B66" w:rsidRPr="00B57E88" w:rsidRDefault="005E5B66" w:rsidP="00D6275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государственной услуги </w:t>
            </w:r>
            <w:r w:rsidR="009A411A" w:rsidRPr="00C77060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t>Предоставление ежемесячной</w:t>
            </w:r>
            <w:r w:rsidR="00C77060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доплат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="00C77060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к пенсии отдельным категориям граждан Забайкальского края</w:t>
            </w:r>
            <w:r w:rsidR="000254E8" w:rsidRPr="00C7706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5E5B66" w:rsidRPr="00B57E88" w:rsidTr="00064E40">
        <w:tc>
          <w:tcPr>
            <w:tcW w:w="629" w:type="dxa"/>
            <w:vAlign w:val="center"/>
          </w:tcPr>
          <w:p w:rsidR="005E5B66" w:rsidRPr="00B57E88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1) многодетные матери, родившие (усыновившие, удочерившие) десять и более детей и воспитавшие их до восьмилетнего возраста;</w:t>
            </w:r>
          </w:p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2) лица из подразделений особого риска;</w:t>
            </w:r>
          </w:p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3) лица, достигшие возраста ста лет;</w:t>
            </w:r>
          </w:p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4) лица, удостоенные звания Героя Советского Союза, Героя Российской Федерации, Героя Социалистического Труда, Героя Труда Российской Федерации, а также полные кавалеры ордена Славы и полные кавалеры ордена Трудовой Славы;</w:t>
            </w:r>
          </w:p>
          <w:p w:rsidR="005E5B66" w:rsidRPr="00B57E88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rFonts w:eastAsiaTheme="minorEastAsia"/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5) вдовы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Славы.</w:t>
            </w:r>
          </w:p>
        </w:tc>
      </w:tr>
    </w:tbl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364"/>
      </w:tblGrid>
      <w:tr w:rsidR="005E5B66" w:rsidRPr="00B57E88" w:rsidTr="00064E40">
        <w:tc>
          <w:tcPr>
            <w:tcW w:w="1196" w:type="dxa"/>
          </w:tcPr>
          <w:p w:rsidR="005E5B66" w:rsidRPr="00B57E88" w:rsidRDefault="005E5B66" w:rsidP="00673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C645E5"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6730D4">
              <w:rPr>
                <w:rFonts w:ascii="Times New Roman" w:eastAsiaTheme="minorEastAsia" w:hAnsi="Times New Roman"/>
                <w:sz w:val="28"/>
                <w:szCs w:val="28"/>
              </w:rPr>
              <w:t>варианта</w:t>
            </w:r>
          </w:p>
        </w:tc>
        <w:tc>
          <w:tcPr>
            <w:tcW w:w="8364" w:type="dxa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B57E88" w:rsidTr="00064E40">
        <w:tc>
          <w:tcPr>
            <w:tcW w:w="9560" w:type="dxa"/>
            <w:gridSpan w:val="2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- 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Предоставление ежемесячной</w:t>
            </w:r>
            <w:r w:rsidR="006730D4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доплат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="006730D4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к пенсии отдельным категориям граждан Забайкальского края</w:t>
            </w:r>
          </w:p>
        </w:tc>
      </w:tr>
      <w:tr w:rsidR="005E5B66" w:rsidRPr="00B57E88" w:rsidTr="00064E40">
        <w:tc>
          <w:tcPr>
            <w:tcW w:w="1196" w:type="dxa"/>
            <w:vAlign w:val="center"/>
          </w:tcPr>
          <w:p w:rsidR="005E5B66" w:rsidRPr="00B57E88" w:rsidRDefault="00141C5C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  <w:vAlign w:val="bottom"/>
          </w:tcPr>
          <w:p w:rsidR="005E5B66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многодетных матерей, родивших (усыновивших, удочеривших) десять и более детей и воспитавших их до восьмилетнего возраста,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подразделений особого риска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достигших возраста ста лет,</w:t>
            </w:r>
            <w:r w:rsidRPr="00516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637524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удостоенных звания Героя Советского Союза, Героя Российской Федерации, Героя Социалистического Труда, Героя Труда Российской Федерации, а также полных кавалеров ордена Славы и полных кавалеров ордена Трудовой Славы,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вдов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</w:tbl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0D4" w:rsidRDefault="00673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D6275E">
        <w:rPr>
          <w:rFonts w:ascii="Times New Roman" w:hAnsi="Times New Roman"/>
          <w:sz w:val="28"/>
          <w:szCs w:val="28"/>
        </w:rPr>
        <w:t>Предоставление ежемесячной</w:t>
      </w:r>
      <w:r w:rsidR="006730D4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6730D4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F6346B" w:rsidRPr="00B57E88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75E" w:rsidRPr="00C633CD" w:rsidRDefault="00D6275E" w:rsidP="00D62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D6275E" w:rsidRPr="00396DE3" w:rsidRDefault="00D6275E" w:rsidP="00D6275E">
      <w:pPr>
        <w:spacing w:after="0" w:line="312" w:lineRule="auto"/>
        <w:jc w:val="center"/>
        <w:rPr>
          <w:color w:val="000000"/>
          <w:szCs w:val="24"/>
        </w:rPr>
      </w:pPr>
      <w:r w:rsidRPr="00396DE3">
        <w:rPr>
          <w:color w:val="000000"/>
          <w:szCs w:val="24"/>
        </w:rPr>
        <w:t>________________________________________________________________</w:t>
      </w:r>
    </w:p>
    <w:p w:rsidR="00D6275E" w:rsidRPr="001C3AA4" w:rsidRDefault="00D6275E" w:rsidP="00D6275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  <w:u w:val="single"/>
        </w:rPr>
      </w:pPr>
      <w:r w:rsidRPr="00396DE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(фамилия, имя, отчество, адрес)</w:t>
      </w:r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(адрес регистрации/</w:t>
      </w:r>
      <w:bookmarkStart w:id="2" w:name="_heading=h.4iylrwe"/>
      <w:bookmarkEnd w:id="2"/>
      <w:r w:rsidRPr="00396DE3">
        <w:rPr>
          <w:rFonts w:ascii="Times New Roman" w:hAnsi="Times New Roman"/>
          <w:i/>
          <w:sz w:val="24"/>
          <w:szCs w:val="24"/>
        </w:rPr>
        <w:t>проживания)</w:t>
      </w:r>
    </w:p>
    <w:p w:rsidR="00D6275E" w:rsidRPr="00396DE3" w:rsidRDefault="00D6275E" w:rsidP="00D6275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>Контактные данные: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96DE3">
        <w:rPr>
          <w:rFonts w:ascii="Times New Roman" w:hAnsi="Times New Roman"/>
          <w:sz w:val="24"/>
          <w:szCs w:val="24"/>
        </w:rPr>
        <w:t>___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 xml:space="preserve">(телефон, </w:t>
      </w:r>
      <w:proofErr w:type="spellStart"/>
      <w:r w:rsidRPr="00396DE3">
        <w:rPr>
          <w:rFonts w:ascii="Times New Roman" w:hAnsi="Times New Roman"/>
          <w:i/>
          <w:sz w:val="24"/>
          <w:szCs w:val="24"/>
        </w:rPr>
        <w:t>эл</w:t>
      </w:r>
      <w:proofErr w:type="spellEnd"/>
      <w:r w:rsidRPr="00396DE3">
        <w:rPr>
          <w:rFonts w:ascii="Times New Roman" w:hAnsi="Times New Roman"/>
          <w:i/>
          <w:sz w:val="24"/>
          <w:szCs w:val="24"/>
        </w:rPr>
        <w:t>. почта)</w:t>
      </w:r>
    </w:p>
    <w:p w:rsidR="00D6275E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75E" w:rsidRPr="00396DE3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РЕШЕНИЕ</w:t>
      </w:r>
    </w:p>
    <w:p w:rsidR="00D6275E" w:rsidRPr="00D6275E" w:rsidRDefault="00D6275E" w:rsidP="00D6275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о предоставлении государственной услуги по</w:t>
      </w:r>
      <w:r>
        <w:rPr>
          <w:rFonts w:ascii="Times New Roman" w:hAnsi="Times New Roman"/>
          <w:b/>
          <w:sz w:val="24"/>
          <w:szCs w:val="24"/>
        </w:rPr>
        <w:t xml:space="preserve"> предоставлению </w:t>
      </w:r>
      <w:r w:rsidRPr="00D6275E">
        <w:rPr>
          <w:rFonts w:ascii="Times New Roman" w:hAnsi="Times New Roman"/>
          <w:b/>
          <w:sz w:val="24"/>
          <w:szCs w:val="24"/>
        </w:rPr>
        <w:t>ежемесячной доплаты к пенсии отдельным категориям граждан Забайкальского края</w:t>
      </w:r>
    </w:p>
    <w:p w:rsidR="00D6275E" w:rsidRPr="00BA5AB3" w:rsidRDefault="00D6275E" w:rsidP="00D6275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 от _________________</w:t>
      </w:r>
    </w:p>
    <w:p w:rsidR="00D6275E" w:rsidRPr="00BA5AB3" w:rsidRDefault="00D6275E" w:rsidP="00D6275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D0E" w:rsidRDefault="00D6275E" w:rsidP="006D1D0E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_____________ от _________________ </w:t>
      </w:r>
      <w:r w:rsidRPr="00BA5AB3">
        <w:rPr>
          <w:rFonts w:ascii="Times New Roman" w:hAnsi="Times New Roman"/>
          <w:sz w:val="24"/>
          <w:szCs w:val="24"/>
        </w:rPr>
        <w:br/>
        <w:t xml:space="preserve">и приложенных к нему документов, принято решение предоставить государственную услугу по </w:t>
      </w:r>
      <w:r>
        <w:rPr>
          <w:rFonts w:ascii="Times New Roman" w:hAnsi="Times New Roman"/>
          <w:sz w:val="24"/>
          <w:szCs w:val="24"/>
        </w:rPr>
        <w:t xml:space="preserve">предоставлению </w:t>
      </w:r>
      <w:r w:rsidR="006D1D0E" w:rsidRPr="006D1D0E">
        <w:rPr>
          <w:rFonts w:ascii="Times New Roman" w:hAnsi="Times New Roman"/>
          <w:sz w:val="24"/>
          <w:szCs w:val="24"/>
        </w:rPr>
        <w:t>ежемесячной доплаты к пенсии отдельным категориям граждан Забайкальского края</w:t>
      </w:r>
      <w:r w:rsidR="006D1D0E" w:rsidRPr="00BA5AB3">
        <w:rPr>
          <w:rFonts w:ascii="Times New Roman" w:hAnsi="Times New Roman"/>
          <w:sz w:val="24"/>
          <w:szCs w:val="24"/>
        </w:rPr>
        <w:t xml:space="preserve"> </w:t>
      </w:r>
    </w:p>
    <w:p w:rsidR="00D6275E" w:rsidRPr="00BA5AB3" w:rsidRDefault="00D6275E" w:rsidP="006D1D0E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гр. __________________________________________________________________, дата рождения _________________________________</w:t>
      </w:r>
    </w:p>
    <w:tbl>
      <w:tblPr>
        <w:tblStyle w:val="121"/>
        <w:tblW w:w="0" w:type="auto"/>
        <w:tblLook w:val="04A0"/>
      </w:tblPr>
      <w:tblGrid>
        <w:gridCol w:w="2173"/>
        <w:gridCol w:w="1413"/>
        <w:gridCol w:w="2011"/>
        <w:gridCol w:w="2223"/>
        <w:gridCol w:w="1723"/>
      </w:tblGrid>
      <w:tr w:rsidR="00D6275E" w:rsidRPr="00BA5AB3" w:rsidTr="006D1D0E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 социальной поддержки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выплаты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предоставления меры социальной поддержки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75E" w:rsidRPr="00BA5AB3" w:rsidRDefault="00D6275E" w:rsidP="006D1D0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="006D1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</w:t>
            </w:r>
          </w:p>
        </w:tc>
      </w:tr>
      <w:tr w:rsidR="00D6275E" w:rsidRPr="00BA5AB3" w:rsidTr="006D1D0E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BA5AB3" w:rsidRDefault="00D6275E" w:rsidP="00D6275E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Pr="00F6346B" w:rsidRDefault="00D6275E" w:rsidP="00D6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417"/>
        <w:gridCol w:w="4501"/>
      </w:tblGrid>
      <w:tr w:rsidR="00D6275E" w:rsidRPr="00F6346B" w:rsidTr="00D6275E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D6275E" w:rsidRPr="00F6346B" w:rsidTr="00D6275E">
        <w:tblPrEx>
          <w:jc w:val="right"/>
          <w:tblLook w:val="000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D6275E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D6275E" w:rsidRPr="00F6346B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A0027" w:rsidRPr="00B57E88" w:rsidRDefault="00EA0027" w:rsidP="00EA002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6D1D0E">
        <w:rPr>
          <w:rFonts w:ascii="Times New Roman" w:hAnsi="Times New Roman"/>
          <w:sz w:val="28"/>
          <w:szCs w:val="28"/>
        </w:rPr>
        <w:t>Предоставление ежемесячной</w:t>
      </w:r>
      <w:r w:rsidR="006D1D0E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6D1D0E">
        <w:rPr>
          <w:rFonts w:ascii="Times New Roman" w:hAnsi="Times New Roman"/>
          <w:sz w:val="28"/>
          <w:szCs w:val="28"/>
        </w:rPr>
        <w:t>ы</w:t>
      </w:r>
      <w:r w:rsidR="006D1D0E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2E21E3" w:rsidRPr="00B57E88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D0E" w:rsidRPr="00C633CD" w:rsidRDefault="006D1D0E" w:rsidP="006D1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6D1D0E" w:rsidRPr="00BA5AB3" w:rsidRDefault="006D1D0E" w:rsidP="006D1D0E">
      <w:pPr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AB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6D1D0E" w:rsidRPr="001C3AA4" w:rsidRDefault="006D1D0E" w:rsidP="006D1D0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6D1D0E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szCs w:val="24"/>
        </w:rPr>
      </w:pPr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(фамилия, имя, отчество, адрес)</w:t>
      </w:r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(адрес регистрации/проживания)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Контактные данные: _________________                                    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 xml:space="preserve">(телефон, </w:t>
      </w:r>
      <w:proofErr w:type="spellStart"/>
      <w:r w:rsidRPr="00BA5AB3">
        <w:rPr>
          <w:rFonts w:ascii="Times New Roman" w:hAnsi="Times New Roman"/>
          <w:i/>
          <w:sz w:val="24"/>
          <w:szCs w:val="24"/>
        </w:rPr>
        <w:t>эл</w:t>
      </w:r>
      <w:proofErr w:type="spellEnd"/>
      <w:r w:rsidRPr="00BA5AB3">
        <w:rPr>
          <w:rFonts w:ascii="Times New Roman" w:hAnsi="Times New Roman"/>
          <w:i/>
          <w:sz w:val="24"/>
          <w:szCs w:val="24"/>
        </w:rPr>
        <w:t>. почта)</w:t>
      </w:r>
    </w:p>
    <w:p w:rsidR="006D1D0E" w:rsidRPr="00BA5AB3" w:rsidRDefault="006D1D0E" w:rsidP="006D1D0E">
      <w:pPr>
        <w:keepNext/>
        <w:spacing w:after="0"/>
        <w:ind w:right="53" w:firstLine="851"/>
        <w:jc w:val="right"/>
        <w:rPr>
          <w:rFonts w:ascii="Times New Roman" w:hAnsi="Times New Roman"/>
          <w:sz w:val="24"/>
          <w:szCs w:val="24"/>
        </w:rPr>
      </w:pPr>
    </w:p>
    <w:p w:rsidR="006D1D0E" w:rsidRPr="00BA5AB3" w:rsidRDefault="006D1D0E" w:rsidP="006D1D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>РЕШЕНИЕ</w:t>
      </w:r>
    </w:p>
    <w:p w:rsidR="006D1D0E" w:rsidRPr="00BA5AB3" w:rsidRDefault="006D1D0E" w:rsidP="00E6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 xml:space="preserve">об отказе в предоставлении государственной услуги по </w:t>
      </w:r>
      <w:r>
        <w:rPr>
          <w:rFonts w:ascii="Times New Roman" w:hAnsi="Times New Roman"/>
          <w:b/>
          <w:sz w:val="24"/>
          <w:szCs w:val="24"/>
        </w:rPr>
        <w:t xml:space="preserve">предоставлению </w:t>
      </w:r>
      <w:r w:rsidR="00E60779" w:rsidRPr="00D6275E">
        <w:rPr>
          <w:rFonts w:ascii="Times New Roman" w:hAnsi="Times New Roman"/>
          <w:b/>
          <w:sz w:val="24"/>
          <w:szCs w:val="24"/>
        </w:rPr>
        <w:t>ежемесячной доплаты к пенсии отдельным категориям граждан Забайкальского края</w:t>
      </w:r>
    </w:p>
    <w:p w:rsidR="006D1D0E" w:rsidRPr="00BA5AB3" w:rsidRDefault="006D1D0E" w:rsidP="006D1D0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_________________ от ________________</w:t>
      </w:r>
    </w:p>
    <w:p w:rsidR="006D1D0E" w:rsidRPr="00BA5AB3" w:rsidRDefault="006D1D0E" w:rsidP="006D1D0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 от ________ и приложенных к нему документов, принято решение об отказе в предоставлении услуги/в приеме документов, необходимых для предоставления государственной услуги по </w:t>
      </w:r>
      <w:r>
        <w:rPr>
          <w:rFonts w:ascii="Times New Roman" w:hAnsi="Times New Roman"/>
          <w:sz w:val="24"/>
          <w:szCs w:val="24"/>
        </w:rPr>
        <w:t xml:space="preserve">предоставлению </w:t>
      </w:r>
      <w:r w:rsidRPr="00BA5AB3">
        <w:rPr>
          <w:rFonts w:ascii="Times New Roman" w:hAnsi="Times New Roman"/>
          <w:sz w:val="24"/>
          <w:szCs w:val="24"/>
        </w:rPr>
        <w:t xml:space="preserve">ежемесячной </w:t>
      </w:r>
      <w:r w:rsidRPr="006D1D0E">
        <w:rPr>
          <w:rFonts w:ascii="Times New Roman" w:hAnsi="Times New Roman"/>
          <w:sz w:val="24"/>
          <w:szCs w:val="24"/>
        </w:rPr>
        <w:t>доплаты к пенсии отдельным категориям граждан Забайкальского края</w:t>
      </w:r>
      <w:r w:rsidRPr="00BA5AB3">
        <w:rPr>
          <w:rFonts w:ascii="Times New Roman" w:hAnsi="Times New Roman"/>
          <w:sz w:val="24"/>
          <w:szCs w:val="24"/>
        </w:rPr>
        <w:t>, по следующим основаниям: __________________________________________.</w:t>
      </w:r>
    </w:p>
    <w:p w:rsidR="006D1D0E" w:rsidRPr="00BA5AB3" w:rsidRDefault="006D1D0E" w:rsidP="006D1D0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Разъяснение причин отказа: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1D0E" w:rsidRPr="00BA5AB3" w:rsidRDefault="006D1D0E" w:rsidP="006D1D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>«__»  _______________ 20__ г.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6D1D0E" w:rsidRPr="00F6346B" w:rsidTr="006D1D0E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2CB3" w:rsidRPr="00B57E88" w:rsidRDefault="00952CB3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E60779" w:rsidRDefault="00E60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4E40" w:rsidRPr="00B57E88" w:rsidRDefault="00064E40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6D1D0E">
        <w:rPr>
          <w:rFonts w:ascii="Times New Roman" w:hAnsi="Times New Roman"/>
          <w:sz w:val="28"/>
          <w:szCs w:val="28"/>
        </w:rPr>
        <w:t>Предоставление ежемесячной</w:t>
      </w:r>
      <w:r w:rsidR="006D1D0E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6D1D0E">
        <w:rPr>
          <w:rFonts w:ascii="Times New Roman" w:hAnsi="Times New Roman"/>
          <w:sz w:val="28"/>
          <w:szCs w:val="28"/>
        </w:rPr>
        <w:t>ы</w:t>
      </w:r>
      <w:r w:rsidR="006D1D0E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766A5C" w:rsidRPr="00B57E88" w:rsidRDefault="00766A5C" w:rsidP="00766A5C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заявления о предоставлении государственной услуги</w:t>
      </w:r>
    </w:p>
    <w:p w:rsidR="00181EED" w:rsidRPr="006D1D0E" w:rsidRDefault="00181EED" w:rsidP="006D1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0E">
        <w:rPr>
          <w:rFonts w:ascii="Times New Roman" w:hAnsi="Times New Roman"/>
          <w:b/>
          <w:bCs/>
          <w:sz w:val="28"/>
          <w:szCs w:val="28"/>
        </w:rPr>
        <w:t>«</w:t>
      </w:r>
      <w:r w:rsidR="006D1D0E" w:rsidRPr="006D1D0E">
        <w:rPr>
          <w:rFonts w:ascii="Times New Roman" w:hAnsi="Times New Roman"/>
          <w:b/>
          <w:bCs/>
          <w:sz w:val="28"/>
          <w:szCs w:val="28"/>
        </w:rPr>
        <w:t>Предоставление ежемесячной доплаты к пенсии отдельным категориям граждан Забайкальского края</w:t>
      </w:r>
      <w:r w:rsidRPr="006D1D0E">
        <w:rPr>
          <w:rFonts w:ascii="Times New Roman" w:hAnsi="Times New Roman"/>
          <w:b/>
          <w:bCs/>
          <w:sz w:val="28"/>
          <w:szCs w:val="28"/>
        </w:rPr>
        <w:t>»</w:t>
      </w:r>
    </w:p>
    <w:p w:rsidR="00766A5C" w:rsidRPr="00B57E88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1D0E" w:rsidRPr="006D1D0E" w:rsidRDefault="006D1D0E" w:rsidP="006D1D0E">
      <w:pPr>
        <w:pStyle w:val="ConsPlusNonformat"/>
        <w:widowControl/>
        <w:ind w:firstLine="6300"/>
        <w:rPr>
          <w:rFonts w:ascii="Times New Roman" w:hAnsi="Times New Roman" w:cs="Times New Roman"/>
          <w:sz w:val="16"/>
          <w:szCs w:val="16"/>
        </w:rPr>
      </w:pP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</w:rPr>
      </w:pPr>
      <w:r w:rsidRPr="006D1D0E">
        <w:rPr>
          <w:rFonts w:ascii="Times New Roman" w:hAnsi="Times New Roman"/>
        </w:rPr>
        <w:t>__________________________________________________________________________</w:t>
      </w:r>
    </w:p>
    <w:p w:rsidR="006D1D0E" w:rsidRPr="006D1D0E" w:rsidRDefault="006D1D0E" w:rsidP="006D1D0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D0E">
        <w:rPr>
          <w:rFonts w:ascii="Times New Roman" w:hAnsi="Times New Roman"/>
          <w:i/>
          <w:sz w:val="20"/>
          <w:szCs w:val="20"/>
        </w:rPr>
        <w:t>(наименование отдела  ГКУ «КЦСЗН» Забайкальского края)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6D1D0E">
        <w:rPr>
          <w:rFonts w:ascii="Times New Roman" w:hAnsi="Times New Roman"/>
          <w:b/>
          <w:i/>
          <w:sz w:val="18"/>
          <w:szCs w:val="18"/>
        </w:rPr>
        <w:t>Регистрационный номер________________</w:t>
      </w:r>
    </w:p>
    <w:p w:rsidR="006D1D0E" w:rsidRPr="006D1D0E" w:rsidRDefault="006D1D0E" w:rsidP="006D1D0E">
      <w:pPr>
        <w:spacing w:after="0" w:line="240" w:lineRule="auto"/>
        <w:jc w:val="center"/>
        <w:rPr>
          <w:rFonts w:ascii="Times New Roman" w:hAnsi="Times New Roman"/>
          <w:b/>
        </w:rPr>
      </w:pPr>
      <w:r w:rsidRPr="006D1D0E">
        <w:rPr>
          <w:rFonts w:ascii="Times New Roman" w:hAnsi="Times New Roman"/>
          <w:b/>
        </w:rPr>
        <w:t>ЗАЯВЛЕНИЕ О НАЗНАЧЕНИИ ЕЖЕМЕСЯЧНОЙ ДОПЛАТЫ К ПЕНСИИ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sz w:val="20"/>
          <w:szCs w:val="20"/>
        </w:rPr>
        <w:t>Я_____________________________________________________________________________________________</w:t>
      </w:r>
    </w:p>
    <w:p w:rsidR="006D1D0E" w:rsidRPr="006D1D0E" w:rsidRDefault="006D1D0E" w:rsidP="006D1D0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D1D0E">
        <w:rPr>
          <w:rFonts w:ascii="Times New Roman" w:hAnsi="Times New Roman"/>
          <w:i/>
          <w:sz w:val="16"/>
          <w:szCs w:val="16"/>
        </w:rPr>
        <w:t xml:space="preserve"> (Ф.И.О полностью)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sz w:val="20"/>
          <w:szCs w:val="20"/>
        </w:rPr>
        <w:t>Паспорт: серия_______ №__________</w:t>
      </w:r>
      <w:proofErr w:type="gramStart"/>
      <w:r w:rsidRPr="006D1D0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D1D0E">
        <w:rPr>
          <w:rFonts w:ascii="Times New Roman" w:hAnsi="Times New Roman"/>
          <w:sz w:val="20"/>
          <w:szCs w:val="20"/>
        </w:rPr>
        <w:t xml:space="preserve"> выдан_______________________________________________________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D1D0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(когда и кем)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  <w:sz w:val="20"/>
          <w:szCs w:val="20"/>
        </w:rPr>
        <w:t xml:space="preserve">зарегистрирован по адресу____________________________________________________телефон </w:t>
      </w:r>
      <w:r w:rsidRPr="006D1D0E">
        <w:rPr>
          <w:rFonts w:ascii="Times New Roman" w:hAnsi="Times New Roman"/>
          <w:sz w:val="18"/>
          <w:szCs w:val="18"/>
        </w:rPr>
        <w:t>___________</w:t>
      </w:r>
    </w:p>
    <w:p w:rsidR="006D1D0E" w:rsidRPr="006D1D0E" w:rsidRDefault="006D1D0E" w:rsidP="006D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  <w:sz w:val="20"/>
          <w:szCs w:val="20"/>
        </w:rPr>
        <w:t>В соответствии с Законом Забайкальского края «О ежемесячной доплате к пенсии</w:t>
      </w:r>
    </w:p>
    <w:p w:rsidR="006D1D0E" w:rsidRPr="006D1D0E" w:rsidRDefault="006D1D0E" w:rsidP="006D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sz w:val="20"/>
          <w:szCs w:val="20"/>
        </w:rPr>
        <w:t>отдельным категориям граждан, проживающих на территории Забайкальского края» прошу назначить мне ежемесячную доплату к пенсии как:</w:t>
      </w:r>
    </w:p>
    <w:tbl>
      <w:tblPr>
        <w:tblW w:w="9852" w:type="dxa"/>
        <w:tblLook w:val="01E0"/>
      </w:tblPr>
      <w:tblGrid>
        <w:gridCol w:w="4650"/>
        <w:gridCol w:w="5202"/>
      </w:tblGrid>
      <w:tr w:rsidR="006D1D0E" w:rsidRPr="006D1D0E" w:rsidTr="006D1D0E">
        <w:trPr>
          <w:trHeight w:val="1659"/>
        </w:trPr>
        <w:tc>
          <w:tcPr>
            <w:tcW w:w="465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noProof/>
              </w:rPr>
              <w:pict>
                <v:rect id="Rectangle 2" o:spid="_x0000_s1028" style="position:absolute;margin-left:18pt;margin-top:2.9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">
                  <o:lock v:ext="edit" aspectratio="t"/>
                </v:rect>
              </w:pict>
            </w:r>
            <w:r w:rsidRPr="006D1D0E">
              <w:rPr>
                <w:rFonts w:ascii="Times New Roman" w:hAnsi="Times New Roman"/>
                <w:sz w:val="18"/>
                <w:szCs w:val="18"/>
              </w:rPr>
              <w:t xml:space="preserve">             Многодетной матери, родившей (усыновившей, удочерившей) десять и более детей и воспитавш</w:t>
            </w:r>
            <w:r>
              <w:rPr>
                <w:rFonts w:ascii="Times New Roman" w:hAnsi="Times New Roman"/>
                <w:sz w:val="18"/>
                <w:szCs w:val="18"/>
              </w:rPr>
              <w:t>их их до восьмилетнего возраста</w:t>
            </w:r>
          </w:p>
          <w:p w:rsidR="006D1D0E" w:rsidRPr="006D1D0E" w:rsidRDefault="006D1D0E" w:rsidP="006D1D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noProof/>
              </w:rPr>
              <w:pict>
                <v:rect id="Rectangle 3" o:spid="_x0000_s1026" style="position:absolute;margin-left:17.85pt;margin-top:.7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"/>
              </w:pict>
            </w:r>
            <w:r w:rsidRPr="006D1D0E">
              <w:rPr>
                <w:rFonts w:ascii="Times New Roman" w:hAnsi="Times New Roman"/>
                <w:sz w:val="18"/>
                <w:szCs w:val="18"/>
              </w:rPr>
              <w:tab/>
              <w:t>Лицу, удостоенному звания Героя Советского Союза, Героя Российской Федерации, Героя Социалистического Труда, полному кавалеру ордена Славы и полному кавалеру ордена Трудовой Славы</w:t>
            </w:r>
          </w:p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2" w:type="dxa"/>
          </w:tcPr>
          <w:p w:rsidR="006D1D0E" w:rsidRPr="006D1D0E" w:rsidRDefault="006D1D0E" w:rsidP="006D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noProof/>
              </w:rPr>
              <w:pict>
                <v:rect id="Rectangle 4" o:spid="_x0000_s1029" style="position:absolute;left:0;text-align:left;margin-left:1.35pt;margin-top:2.25pt;width:9pt;height:9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sTIwIAAEU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"/>
              </w:pict>
            </w:r>
            <w:r w:rsidRPr="006D1D0E">
              <w:rPr>
                <w:rFonts w:ascii="Times New Roman" w:hAnsi="Times New Roman"/>
                <w:sz w:val="18"/>
                <w:szCs w:val="18"/>
              </w:rPr>
              <w:t xml:space="preserve">        Вдове Героя Советского Союза, Героя Российской </w:t>
            </w:r>
          </w:p>
          <w:p w:rsidR="006D1D0E" w:rsidRPr="006D1D0E" w:rsidRDefault="006D1D0E" w:rsidP="006D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 xml:space="preserve">Федерации, Героя Социалистического Труда, полного </w:t>
            </w:r>
          </w:p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 xml:space="preserve">кавалера ордена Славы, полного кавалера ордена Трудовой Славы  </w:t>
            </w:r>
          </w:p>
          <w:p w:rsidR="006D1D0E" w:rsidRPr="006D1D0E" w:rsidRDefault="006D1D0E" w:rsidP="006D1D0E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noProof/>
              </w:rPr>
              <w:pict>
                <v:rect id="Rectangle 5" o:spid="_x0000_s1030" style="position:absolute;margin-left:1.35pt;margin-top:2.6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HZ2+IraAAAABQEAAA8AAAAAAAAAAAAAAAAAdgQAAGRycy9kb3ducmV2LnhtbFBLBQYA&#10;AAAABAAEAPMAAAB9BQAAAAA=&#10;"/>
              </w:pict>
            </w:r>
            <w:r w:rsidRPr="006D1D0E">
              <w:rPr>
                <w:rFonts w:ascii="Times New Roman" w:hAnsi="Times New Roman"/>
                <w:sz w:val="18"/>
                <w:szCs w:val="18"/>
              </w:rPr>
              <w:tab/>
              <w:t>Лицу из подразделений особого риска</w:t>
            </w:r>
          </w:p>
          <w:p w:rsidR="006D1D0E" w:rsidRPr="006D1D0E" w:rsidRDefault="006D1D0E" w:rsidP="006D1D0E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D0E" w:rsidRPr="006D1D0E" w:rsidRDefault="006D1D0E" w:rsidP="006D1D0E">
            <w:pPr>
              <w:spacing w:after="0" w:line="240" w:lineRule="auto"/>
              <w:ind w:firstLine="390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noProof/>
              </w:rPr>
              <w:pict>
                <v:rect id="Rectangle 6" o:spid="_x0000_s1027" style="position:absolute;left:0;text-align:left;margin-left:1.35pt;margin-top:6.6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"/>
              </w:pict>
            </w:r>
            <w:r w:rsidRPr="006D1D0E">
              <w:rPr>
                <w:rFonts w:ascii="Times New Roman" w:hAnsi="Times New Roman"/>
                <w:sz w:val="18"/>
                <w:szCs w:val="18"/>
              </w:rPr>
              <w:t xml:space="preserve">Лицу, достигшему возраста ста лет            </w:t>
            </w:r>
          </w:p>
        </w:tc>
      </w:tr>
    </w:tbl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  <w:sz w:val="20"/>
          <w:szCs w:val="20"/>
        </w:rPr>
        <w:t>К заявлению прилагаю: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440"/>
      </w:tblGrid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0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0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Пенсионное удостоверение.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Документ о присвоении звания (удостоверение Ветеран подразделения особого риска» или «Участник действий подразделений особого риска»).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Свидетельства о рождении  всех  детей.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Свидетельство о смерти.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Справку органов опеки и попечительства по месту жительства, подтверждающую, что многодетная мать не была лишена родительских прав.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Удостоверение к награде  (Герои Советского Союза, Герои Российской Федерации, Герои Социалистического Труда, полные кавалеры ордена Славы и полные кавалеры ордена Трудовой Славы).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Удостоверение о присвоении звания умершему супругу.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Свидетельство о смерти супруга.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Прочие документы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D0E" w:rsidRPr="006D1D0E" w:rsidRDefault="006D1D0E" w:rsidP="006D1D0E">
      <w:pPr>
        <w:spacing w:after="0" w:line="240" w:lineRule="auto"/>
        <w:rPr>
          <w:rFonts w:ascii="Times New Roman" w:hAnsi="Times New Roman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</w:rPr>
        <w:t>Ежемесячную доплату к пенсии прошу перечислять:</w:t>
      </w:r>
    </w:p>
    <w:p w:rsidR="006D1D0E" w:rsidRPr="006D1D0E" w:rsidRDefault="006D1D0E" w:rsidP="006D1D0E">
      <w:pPr>
        <w:spacing w:after="0" w:line="240" w:lineRule="auto"/>
        <w:jc w:val="both"/>
        <w:rPr>
          <w:rFonts w:ascii="Times New Roman" w:hAnsi="Times New Roman"/>
        </w:rPr>
      </w:pPr>
      <w:r w:rsidRPr="006D1D0E">
        <w:rPr>
          <w:rFonts w:ascii="Times New Roman" w:hAnsi="Times New Roman"/>
          <w:noProof/>
        </w:rPr>
        <w:pict>
          <v:rect id="Rectangle 7" o:spid="_x0000_s1032" style="position:absolute;left:0;text-align:left;margin-left:0;margin-top:.2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rM/yCh0CAAA7BAAADgAAAAAAAAAAAAAAAAAuAgAAZHJzL2Uyb0RvYy54bWxQSwECLQAUAAYA&#10;CAAAACEAV0gqv9gAAAADAQAADwAAAAAAAAAAAAAAAAB3BAAAZHJzL2Rvd25yZXYueG1sUEsFBgAA&#10;AAAEAAQA8wAAAHwFAAAAAA==&#10;"/>
        </w:pict>
      </w:r>
      <w:r w:rsidRPr="006D1D0E">
        <w:rPr>
          <w:rFonts w:ascii="Times New Roman" w:hAnsi="Times New Roman"/>
        </w:rPr>
        <w:t xml:space="preserve">        Отделение связи____________________________________________________________________</w:t>
      </w:r>
    </w:p>
    <w:p w:rsidR="006D1D0E" w:rsidRPr="006D1D0E" w:rsidRDefault="006D1D0E" w:rsidP="006D1D0E">
      <w:pPr>
        <w:spacing w:after="0" w:line="240" w:lineRule="auto"/>
        <w:jc w:val="both"/>
        <w:rPr>
          <w:rFonts w:ascii="Times New Roman" w:hAnsi="Times New Roman"/>
        </w:rPr>
      </w:pPr>
      <w:r w:rsidRPr="006D1D0E">
        <w:rPr>
          <w:rFonts w:ascii="Times New Roman" w:hAnsi="Times New Roman"/>
          <w:noProof/>
        </w:rPr>
        <w:pict>
          <v:rect id="Rectangle 8" o:spid="_x0000_s1031" style="position:absolute;left:0;text-align:left;margin-left:0;margin-top:1.9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Pr="006D1D0E">
        <w:rPr>
          <w:rFonts w:ascii="Times New Roman" w:hAnsi="Times New Roman"/>
        </w:rPr>
        <w:t xml:space="preserve">        Кредитное учреждение 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D1D0E" w:rsidRPr="006D1D0E" w:rsidTr="006D1D0E">
        <w:trPr>
          <w:trHeight w:val="133"/>
          <w:jc w:val="center"/>
        </w:trPr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D0E" w:rsidRPr="006D1D0E" w:rsidRDefault="006D1D0E" w:rsidP="006D1D0E">
      <w:pPr>
        <w:pStyle w:val="afa"/>
        <w:ind w:firstLine="318"/>
      </w:pPr>
      <w:r w:rsidRPr="006D1D0E">
        <w:rPr>
          <w:noProof/>
        </w:rPr>
        <w:pict>
          <v:rect id="_x0000_s1033" style="position:absolute;left:0;text-align:left;margin-left:-.75pt;margin-top:3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Pr="006D1D0E">
        <w:t xml:space="preserve">    </w:t>
      </w:r>
      <w:r w:rsidRPr="006D1D0E">
        <w:rPr>
          <w:sz w:val="22"/>
          <w:szCs w:val="22"/>
        </w:rPr>
        <w:t>Иные</w:t>
      </w:r>
      <w:r w:rsidRPr="006D1D0E">
        <w:rPr>
          <w:sz w:val="18"/>
          <w:szCs w:val="18"/>
        </w:rPr>
        <w:t>_______________________________________________________________</w:t>
      </w:r>
      <w:r w:rsidRPr="006D1D0E">
        <w:t xml:space="preserve"> </w:t>
      </w:r>
    </w:p>
    <w:p w:rsidR="006D1D0E" w:rsidRPr="006D1D0E" w:rsidRDefault="006D1D0E" w:rsidP="006D1D0E">
      <w:pPr>
        <w:pStyle w:val="afa"/>
        <w:ind w:firstLine="318"/>
        <w:rPr>
          <w:sz w:val="18"/>
          <w:szCs w:val="18"/>
        </w:rPr>
      </w:pPr>
      <w:r w:rsidRPr="006D1D0E">
        <w:t xml:space="preserve"> </w:t>
      </w:r>
      <w:r w:rsidRPr="006D1D0E">
        <w:rPr>
          <w:sz w:val="18"/>
          <w:szCs w:val="18"/>
        </w:rPr>
        <w:t>Даю свое согласие на проверку и перепроверку в любое время всех сведений, содержащихся в заявлении, на передачу и обработку, в т.ч.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6D1D0E" w:rsidRPr="006D1D0E" w:rsidRDefault="006D1D0E" w:rsidP="006D1D0E">
      <w:pPr>
        <w:spacing w:after="0" w:line="240" w:lineRule="auto"/>
        <w:ind w:left="403"/>
        <w:rPr>
          <w:rFonts w:ascii="Times New Roman" w:hAnsi="Times New Roman"/>
          <w:sz w:val="26"/>
          <w:szCs w:val="26"/>
        </w:rPr>
      </w:pPr>
      <w:r w:rsidRPr="006D1D0E">
        <w:rPr>
          <w:rFonts w:ascii="Times New Roman" w:hAnsi="Times New Roman"/>
          <w:sz w:val="18"/>
          <w:szCs w:val="18"/>
        </w:rPr>
        <w:lastRenderedPageBreak/>
        <w:t>Согласие предоставляется с момента подписания.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t xml:space="preserve">   </w:t>
      </w:r>
      <w:r w:rsidRPr="006D1D0E">
        <w:rPr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6D1D0E" w:rsidRPr="006D1D0E" w:rsidRDefault="006D1D0E" w:rsidP="006D1D0E">
      <w:pPr>
        <w:pStyle w:val="afa"/>
        <w:ind w:right="-142"/>
        <w:jc w:val="left"/>
        <w:rPr>
          <w:sz w:val="18"/>
          <w:szCs w:val="18"/>
        </w:rPr>
      </w:pPr>
      <w:r w:rsidRPr="006D1D0E">
        <w:rPr>
          <w:sz w:val="18"/>
          <w:szCs w:val="18"/>
        </w:rPr>
        <w:t>Подтверждаю, что: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С порядком и сроками  предоставления ежемесячной доплаты к пенсии я ознакомлен (а);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rPr>
          <w:sz w:val="16"/>
          <w:szCs w:val="16"/>
        </w:rPr>
        <w:t xml:space="preserve">при наступлении обстоятельств, влияющих на получение ежемесячной доплаты к пенсии (перемена места жительства, смена фамилии, имени отчества, изменение состава семьи и других обстоятельств) </w:t>
      </w:r>
      <w:r w:rsidRPr="006D1D0E">
        <w:rPr>
          <w:sz w:val="16"/>
          <w:szCs w:val="16"/>
          <w:u w:val="single"/>
        </w:rPr>
        <w:t xml:space="preserve">обязуюсь информировать </w:t>
      </w:r>
      <w:r>
        <w:rPr>
          <w:sz w:val="16"/>
          <w:szCs w:val="16"/>
          <w:u w:val="single"/>
        </w:rPr>
        <w:t>отдел</w:t>
      </w:r>
      <w:r w:rsidRPr="006D1D0E">
        <w:rPr>
          <w:sz w:val="16"/>
          <w:szCs w:val="16"/>
          <w:u w:val="single"/>
        </w:rPr>
        <w:t xml:space="preserve"> не позднее чем в 2-х недельный срок.</w:t>
      </w:r>
      <w:r w:rsidRPr="006D1D0E">
        <w:rPr>
          <w:sz w:val="18"/>
          <w:szCs w:val="18"/>
          <w:u w:val="single"/>
        </w:rPr>
        <w:t xml:space="preserve"> </w:t>
      </w:r>
    </w:p>
    <w:p w:rsidR="006D1D0E" w:rsidRPr="006D1D0E" w:rsidRDefault="006D1D0E" w:rsidP="006D1D0E">
      <w:pPr>
        <w:pStyle w:val="afa"/>
        <w:ind w:right="-142"/>
        <w:rPr>
          <w:sz w:val="18"/>
          <w:szCs w:val="18"/>
        </w:rPr>
      </w:pPr>
      <w:r w:rsidRPr="006D1D0E">
        <w:rPr>
          <w:sz w:val="18"/>
          <w:szCs w:val="18"/>
        </w:rPr>
        <w:t xml:space="preserve">                                                                             Расписка-уведомление</w:t>
      </w:r>
    </w:p>
    <w:tbl>
      <w:tblPr>
        <w:tblW w:w="10415" w:type="dxa"/>
        <w:tblLayout w:type="fixed"/>
        <w:tblLook w:val="01E0"/>
      </w:tblPr>
      <w:tblGrid>
        <w:gridCol w:w="10415"/>
      </w:tblGrid>
      <w:tr w:rsidR="006D1D0E" w:rsidRPr="006D1D0E" w:rsidTr="006D1D0E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09"/>
              <w:gridCol w:w="1440"/>
              <w:gridCol w:w="2700"/>
              <w:gridCol w:w="2191"/>
              <w:gridCol w:w="1575"/>
              <w:gridCol w:w="619"/>
            </w:tblGrid>
            <w:tr w:rsidR="006D1D0E" w:rsidRPr="006D1D0E" w:rsidTr="006D1D0E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20"/>
                      <w:szCs w:val="24"/>
                    </w:rPr>
                  </w:pPr>
                  <w:r w:rsidRPr="006D1D0E">
                    <w:rPr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Представить </w:t>
                  </w: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до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Представлен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D1D0E" w:rsidRPr="006D1D0E" w:rsidRDefault="006D1D0E" w:rsidP="006D1D0E">
            <w:pPr>
              <w:pStyle w:val="afa"/>
              <w:ind w:firstLine="318"/>
              <w:rPr>
                <w:sz w:val="22"/>
                <w:szCs w:val="22"/>
              </w:rPr>
            </w:pPr>
          </w:p>
        </w:tc>
      </w:tr>
    </w:tbl>
    <w:p w:rsidR="006D1D0E" w:rsidRPr="006D1D0E" w:rsidRDefault="006D1D0E" w:rsidP="006D1D0E">
      <w:pPr>
        <w:pStyle w:val="afa"/>
        <w:ind w:right="-142"/>
        <w:rPr>
          <w:sz w:val="20"/>
        </w:rPr>
      </w:pPr>
    </w:p>
    <w:p w:rsidR="006D1D0E" w:rsidRPr="006D1D0E" w:rsidRDefault="006D1D0E" w:rsidP="006D1D0E">
      <w:pPr>
        <w:pStyle w:val="afa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D0E">
        <w:rPr>
          <w:sz w:val="24"/>
          <w:szCs w:val="24"/>
        </w:rPr>
        <w:t>Заявитель:</w:t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  <w:t xml:space="preserve">                Специалист:</w:t>
      </w:r>
    </w:p>
    <w:p w:rsidR="006D1D0E" w:rsidRPr="006D1D0E" w:rsidRDefault="006D1D0E" w:rsidP="006D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«____»________________20___г.</w:t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  <w:t xml:space="preserve">   «____»_________________20___г.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  <w:r w:rsidRPr="006D1D0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</w:p>
    <w:p w:rsidR="00181EED" w:rsidRPr="006D1D0E" w:rsidRDefault="00181EED" w:rsidP="0018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981" w:rsidRPr="00B57E88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F6B7F" w:rsidRPr="00B57E88" w:rsidRDefault="009F6B7F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9F6B7F" w:rsidRPr="00B57E88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975A95">
        <w:rPr>
          <w:rFonts w:ascii="Times New Roman" w:hAnsi="Times New Roman"/>
          <w:sz w:val="28"/>
          <w:szCs w:val="28"/>
        </w:rPr>
        <w:t>Предоставление ежемесячной</w:t>
      </w:r>
      <w:r w:rsidR="00975A95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975A95">
        <w:rPr>
          <w:rFonts w:ascii="Times New Roman" w:hAnsi="Times New Roman"/>
          <w:sz w:val="28"/>
          <w:szCs w:val="28"/>
        </w:rPr>
        <w:t>ы</w:t>
      </w:r>
      <w:r w:rsidR="00975A95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B57E88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:rsidR="001625B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  <w:r w:rsidR="001625B6" w:rsidRPr="00B57E88">
        <w:rPr>
          <w:rFonts w:ascii="Times New Roman" w:hAnsi="Times New Roman"/>
          <w:b/>
          <w:bCs/>
          <w:sz w:val="28"/>
          <w:szCs w:val="28"/>
        </w:rPr>
        <w:br/>
      </w:r>
    </w:p>
    <w:p w:rsidR="00FF121A" w:rsidRPr="00534ACC" w:rsidRDefault="00FF121A" w:rsidP="00FF121A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bookmarkStart w:id="3" w:name="_Toc115343511"/>
      <w:bookmarkStart w:id="4" w:name="_Toc115343504"/>
      <w:r w:rsidRPr="00534ACC">
        <w:rPr>
          <w:b/>
          <w:sz w:val="28"/>
          <w:szCs w:val="28"/>
        </w:rPr>
        <w:t>Сведения о СНИЛС</w:t>
      </w:r>
    </w:p>
    <w:p w:rsidR="00FF121A" w:rsidRPr="00534ACC" w:rsidRDefault="00637524" w:rsidP="00FF121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</w:t>
      </w:r>
      <w:r w:rsidR="00FF121A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60"/>
        <w:gridCol w:w="2268"/>
        <w:gridCol w:w="1559"/>
        <w:gridCol w:w="1973"/>
      </w:tblGrid>
      <w:tr w:rsidR="00FF121A" w:rsidRPr="00534ACC" w:rsidTr="00FF121A">
        <w:trPr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spellStart"/>
            <w:proofErr w:type="gramStart"/>
            <w:r w:rsidRPr="00534ACC">
              <w:rPr>
                <w:b/>
              </w:rPr>
              <w:t>п</w:t>
            </w:r>
            <w:proofErr w:type="spellEnd"/>
            <w:proofErr w:type="gramEnd"/>
            <w:r w:rsidRPr="00534ACC">
              <w:rPr>
                <w:b/>
              </w:rPr>
              <w:t>/</w:t>
            </w:r>
            <w:proofErr w:type="spellStart"/>
            <w:r w:rsidRPr="00534ACC">
              <w:rPr>
                <w:b/>
              </w:rPr>
              <w:t>п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FF121A" w:rsidRPr="00534ACC" w:rsidTr="00FF121A">
        <w:trPr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СНИЛ.1.1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СНИЛ.1.2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СНИЛ.1.3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СНИЛ.1.4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СНИЛ.1.5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6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СНИЛ.1.6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СНИЛ.1.7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СНИЛ.1.8</w:t>
            </w:r>
          </w:p>
        </w:tc>
      </w:tr>
    </w:tbl>
    <w:p w:rsidR="00FF121A" w:rsidRPr="00534ACC" w:rsidRDefault="00FF121A" w:rsidP="00FF121A">
      <w:pPr>
        <w:spacing w:after="0" w:line="240" w:lineRule="auto"/>
        <w:ind w:firstLine="851"/>
        <w:jc w:val="both"/>
      </w:pPr>
    </w:p>
    <w:p w:rsidR="00FF121A" w:rsidRPr="00534ACC" w:rsidRDefault="00FF121A" w:rsidP="00FF121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37524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2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77"/>
        <w:gridCol w:w="2268"/>
        <w:gridCol w:w="1559"/>
        <w:gridCol w:w="1985"/>
      </w:tblGrid>
      <w:tr w:rsidR="00FF121A" w:rsidRPr="00534ACC" w:rsidTr="00FF121A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spellStart"/>
            <w:proofErr w:type="gramStart"/>
            <w:r w:rsidRPr="00534ACC">
              <w:rPr>
                <w:b/>
              </w:rPr>
              <w:t>п</w:t>
            </w:r>
            <w:proofErr w:type="spellEnd"/>
            <w:proofErr w:type="gramEnd"/>
            <w:r w:rsidRPr="00534ACC">
              <w:rPr>
                <w:b/>
              </w:rPr>
              <w:t>/</w:t>
            </w:r>
            <w:proofErr w:type="spellStart"/>
            <w:r w:rsidRPr="00534ACC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Тип </w:t>
            </w:r>
            <w:r w:rsidRPr="00534ACC">
              <w:rPr>
                <w:b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FF121A" w:rsidRPr="00534ACC" w:rsidTr="00FF121A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СНИЛ.2.1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СНИЛ.2.2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СНИЛ.2.3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СНИЛ.2.4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СНИЛ.2.5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СНИЛ.2.6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СНИЛ.2.7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СНИЛ.2.8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СНИЛ.2.9</w:t>
            </w:r>
          </w:p>
        </w:tc>
      </w:tr>
    </w:tbl>
    <w:p w:rsidR="000F0F77" w:rsidRDefault="000F0F77" w:rsidP="00637524">
      <w:pPr>
        <w:spacing w:after="0" w:line="240" w:lineRule="auto"/>
        <w:rPr>
          <w:b/>
          <w:sz w:val="28"/>
          <w:szCs w:val="28"/>
        </w:rPr>
      </w:pPr>
    </w:p>
    <w:p w:rsidR="00975A95" w:rsidRPr="00534ACC" w:rsidRDefault="00975A95" w:rsidP="00975A95">
      <w:pPr>
        <w:pStyle w:val="a4"/>
        <w:ind w:left="0"/>
        <w:jc w:val="both"/>
        <w:rPr>
          <w:b/>
          <w:sz w:val="28"/>
          <w:szCs w:val="28"/>
        </w:rPr>
      </w:pPr>
      <w:r w:rsidRPr="00534ACC">
        <w:rPr>
          <w:b/>
          <w:sz w:val="28"/>
          <w:szCs w:val="28"/>
        </w:rPr>
        <w:t xml:space="preserve">2. Сведения о </w:t>
      </w:r>
      <w:r>
        <w:rPr>
          <w:b/>
          <w:sz w:val="28"/>
          <w:szCs w:val="28"/>
        </w:rPr>
        <w:t xml:space="preserve">факте  получения </w:t>
      </w:r>
      <w:r w:rsidRPr="00534ACC">
        <w:rPr>
          <w:b/>
          <w:sz w:val="28"/>
          <w:szCs w:val="28"/>
        </w:rPr>
        <w:t>пенсии</w:t>
      </w:r>
    </w:p>
    <w:p w:rsidR="00975A95" w:rsidRPr="00534ACC" w:rsidRDefault="00975A95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3.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/>
      </w:tblPr>
      <w:tblGrid>
        <w:gridCol w:w="862"/>
        <w:gridCol w:w="2984"/>
        <w:gridCol w:w="1802"/>
        <w:gridCol w:w="1832"/>
        <w:gridCol w:w="2110"/>
      </w:tblGrid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spellStart"/>
            <w:proofErr w:type="gramStart"/>
            <w:r w:rsidRPr="00534ACC">
              <w:rPr>
                <w:bCs/>
              </w:rPr>
              <w:t>п</w:t>
            </w:r>
            <w:proofErr w:type="spellEnd"/>
            <w:proofErr w:type="gramEnd"/>
            <w:r w:rsidRPr="00534ACC">
              <w:rPr>
                <w:bCs/>
              </w:rPr>
              <w:t>/</w:t>
            </w:r>
            <w:proofErr w:type="spellStart"/>
            <w:r w:rsidRPr="00534ACC">
              <w:rPr>
                <w:bCs/>
              </w:rPr>
              <w:t>п</w:t>
            </w:r>
            <w:proofErr w:type="spellEnd"/>
          </w:p>
        </w:tc>
        <w:tc>
          <w:tcPr>
            <w:tcW w:w="2984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Фамилия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ЗЛ.1.1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Имя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.1.2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Отчество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.1.3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Дата рождения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.1.4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.1.5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Пол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.1.6</w:t>
            </w:r>
          </w:p>
        </w:tc>
      </w:tr>
    </w:tbl>
    <w:p w:rsidR="00E60779" w:rsidRDefault="00E60779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A95" w:rsidRPr="00534ACC" w:rsidRDefault="00975A95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 xml:space="preserve">Таблица 4. 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/>
      </w:tblPr>
      <w:tblGrid>
        <w:gridCol w:w="859"/>
        <w:gridCol w:w="3252"/>
        <w:gridCol w:w="1671"/>
        <w:gridCol w:w="1827"/>
        <w:gridCol w:w="2110"/>
      </w:tblGrid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534ACC">
              <w:rPr>
                <w:bCs/>
                <w:lang w:eastAsia="ru-RU"/>
              </w:rPr>
              <w:t>/</w:t>
            </w:r>
            <w:proofErr w:type="spellStart"/>
            <w:r w:rsidRPr="00534ACC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СНИЛС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ЗЛ.2.1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.2.2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.2.3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.2.4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.2.5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Дата, на которую предоставляются сведения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.2.6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Наличие данных 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ЗЛ.2.7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Общая сумма выплат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.2.8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Данные по выплате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.2.9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Детализация выплаты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.2.10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Вид выплаты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.2.11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Основание назначения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.2.12</w:t>
            </w:r>
          </w:p>
        </w:tc>
      </w:tr>
    </w:tbl>
    <w:p w:rsidR="00975A95" w:rsidRPr="00534ACC" w:rsidRDefault="00975A95" w:rsidP="00975A95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34ACC">
        <w:rPr>
          <w:b/>
          <w:sz w:val="28"/>
          <w:szCs w:val="28"/>
        </w:rPr>
        <w:t xml:space="preserve">. Сведения о </w:t>
      </w:r>
      <w:r>
        <w:rPr>
          <w:b/>
          <w:sz w:val="28"/>
          <w:szCs w:val="28"/>
        </w:rPr>
        <w:t>лишении родительских прав</w:t>
      </w:r>
    </w:p>
    <w:p w:rsidR="00975A95" w:rsidRPr="00534ACC" w:rsidRDefault="00975A95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</w:t>
      </w:r>
      <w:r w:rsidR="00515FF7">
        <w:rPr>
          <w:rFonts w:ascii="Times New Roman" w:hAnsi="Times New Roman"/>
          <w:sz w:val="28"/>
          <w:szCs w:val="28"/>
        </w:rPr>
        <w:t>5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/>
      </w:tblPr>
      <w:tblGrid>
        <w:gridCol w:w="862"/>
        <w:gridCol w:w="2984"/>
        <w:gridCol w:w="1802"/>
        <w:gridCol w:w="1832"/>
        <w:gridCol w:w="2110"/>
      </w:tblGrid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spellStart"/>
            <w:proofErr w:type="gramStart"/>
            <w:r w:rsidRPr="00534ACC">
              <w:rPr>
                <w:bCs/>
              </w:rPr>
              <w:t>п</w:t>
            </w:r>
            <w:proofErr w:type="spellEnd"/>
            <w:proofErr w:type="gramEnd"/>
            <w:r w:rsidRPr="00534ACC">
              <w:rPr>
                <w:bCs/>
              </w:rPr>
              <w:t>/</w:t>
            </w:r>
            <w:proofErr w:type="spellStart"/>
            <w:r w:rsidRPr="00534ACC">
              <w:rPr>
                <w:bCs/>
              </w:rPr>
              <w:t>п</w:t>
            </w:r>
            <w:proofErr w:type="spellEnd"/>
          </w:p>
        </w:tc>
        <w:tc>
          <w:tcPr>
            <w:tcW w:w="2984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Фамилия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5A187D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</w:t>
            </w:r>
            <w:r w:rsidR="005A187D">
              <w:rPr>
                <w:bCs/>
              </w:rPr>
              <w:t>Л</w:t>
            </w:r>
            <w:proofErr w:type="gramEnd"/>
            <w:r w:rsidR="005A187D">
              <w:rPr>
                <w:bCs/>
              </w:rPr>
              <w:t>РП</w:t>
            </w:r>
            <w:r w:rsidRPr="00534ACC">
              <w:rPr>
                <w:bCs/>
              </w:rPr>
              <w:t>.1.1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Имя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.1.2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Отчество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.1.3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Дата рождения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.1.4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.1.5</w:t>
            </w:r>
          </w:p>
        </w:tc>
      </w:tr>
      <w:bookmarkEnd w:id="3"/>
      <w:bookmarkEnd w:id="4"/>
    </w:tbl>
    <w:p w:rsidR="00975A95" w:rsidRDefault="00975A95" w:rsidP="00637524">
      <w:pPr>
        <w:spacing w:after="0" w:line="240" w:lineRule="auto"/>
        <w:rPr>
          <w:b/>
          <w:sz w:val="28"/>
          <w:szCs w:val="28"/>
        </w:rPr>
      </w:pPr>
    </w:p>
    <w:p w:rsidR="005A187D" w:rsidRPr="00534ACC" w:rsidRDefault="005A187D" w:rsidP="005A18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Таблиц</w:t>
      </w:r>
      <w:r w:rsidR="00515FF7">
        <w:rPr>
          <w:rFonts w:ascii="Times New Roman" w:hAnsi="Times New Roman"/>
          <w:bCs/>
          <w:sz w:val="28"/>
          <w:szCs w:val="28"/>
        </w:rPr>
        <w:t>а 6</w:t>
      </w:r>
      <w:r w:rsidRPr="00534ACC">
        <w:rPr>
          <w:rFonts w:ascii="Times New Roman" w:hAnsi="Times New Roman"/>
          <w:bCs/>
          <w:sz w:val="28"/>
          <w:szCs w:val="28"/>
        </w:rPr>
        <w:t xml:space="preserve">. 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/>
      </w:tblPr>
      <w:tblGrid>
        <w:gridCol w:w="859"/>
        <w:gridCol w:w="3252"/>
        <w:gridCol w:w="1671"/>
        <w:gridCol w:w="1827"/>
        <w:gridCol w:w="2110"/>
      </w:tblGrid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534ACC">
              <w:rPr>
                <w:bCs/>
                <w:lang w:eastAsia="ru-RU"/>
              </w:rPr>
              <w:t>/</w:t>
            </w:r>
            <w:proofErr w:type="spellStart"/>
            <w:r w:rsidRPr="00534ACC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1</w:t>
            </w: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2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3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4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5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.2.2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.2.3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.2.4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.2.5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СНИЛС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МВ.</w:t>
            </w:r>
            <w:r>
              <w:rPr>
                <w:bCs/>
              </w:rPr>
              <w:t xml:space="preserve"> ЛРП</w:t>
            </w:r>
            <w:r w:rsidRPr="00534ACC">
              <w:rPr>
                <w:bCs/>
              </w:rPr>
              <w:t>.2.1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документа, содержащего решение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Строка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.2.6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компетентного органа, вынесшего решение</w:t>
            </w:r>
            <w:r w:rsidRPr="00534ACC">
              <w:rPr>
                <w:bCs/>
              </w:rPr>
              <w:t xml:space="preserve">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МВ.</w:t>
            </w:r>
            <w:r>
              <w:rPr>
                <w:bCs/>
              </w:rPr>
              <w:t xml:space="preserve"> ЛРП</w:t>
            </w:r>
            <w:r w:rsidRPr="00534ACC">
              <w:rPr>
                <w:bCs/>
              </w:rPr>
              <w:t>.2.7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Дата решения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.2.8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Номер документа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>Целое число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.2.9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Дата документа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.2.10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Дата вступления решения в законную силу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rPr>
                <w:bCs/>
              </w:rPr>
              <w:t xml:space="preserve"> </w:t>
            </w:r>
            <w:r w:rsidRPr="00534ACC">
              <w:t>.2.11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Результат рассмотрения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.2.12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Фамилия ребенка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.2.13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Имя ребенка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.2.14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Отчество ребенка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.2.15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.2.1</w:t>
            </w:r>
            <w:r>
              <w:t>6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.2.17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Адрес места жительства </w:t>
            </w:r>
            <w:r>
              <w:rPr>
                <w:bCs/>
              </w:rPr>
              <w:lastRenderedPageBreak/>
              <w:t>(места пребывания, фактического проживания)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lastRenderedPageBreak/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.2.18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Реквизиты документа, удостоверяющего личность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Целое число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.2.19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СНИЛС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="00515FF7">
              <w:t>.2.20</w:t>
            </w:r>
          </w:p>
        </w:tc>
      </w:tr>
      <w:tr w:rsidR="00515FF7" w:rsidRPr="00534ACC" w:rsidTr="005A187D">
        <w:tc>
          <w:tcPr>
            <w:tcW w:w="859" w:type="dxa"/>
          </w:tcPr>
          <w:p w:rsidR="00515FF7" w:rsidRPr="00534ACC" w:rsidRDefault="00515FF7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15FF7" w:rsidRDefault="00515FF7" w:rsidP="005A187D">
            <w:pPr>
              <w:jc w:val="both"/>
              <w:rPr>
                <w:bCs/>
              </w:rPr>
            </w:pPr>
            <w:r>
              <w:rPr>
                <w:bCs/>
              </w:rPr>
              <w:t>Реквизиты свидетельства о рождении</w:t>
            </w:r>
          </w:p>
        </w:tc>
        <w:tc>
          <w:tcPr>
            <w:tcW w:w="1671" w:type="dxa"/>
          </w:tcPr>
          <w:p w:rsidR="00515FF7" w:rsidRPr="00534ACC" w:rsidRDefault="00515FF7" w:rsidP="001E2C58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15FF7" w:rsidRPr="00534ACC" w:rsidRDefault="00515FF7" w:rsidP="001E2C58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15FF7" w:rsidRPr="00534ACC" w:rsidRDefault="00515FF7" w:rsidP="001E2C5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.2.21</w:t>
            </w:r>
          </w:p>
        </w:tc>
      </w:tr>
    </w:tbl>
    <w:p w:rsidR="005A187D" w:rsidRPr="00B57E88" w:rsidRDefault="005A187D" w:rsidP="00637524">
      <w:pPr>
        <w:spacing w:after="0" w:line="240" w:lineRule="auto"/>
        <w:rPr>
          <w:b/>
          <w:sz w:val="28"/>
          <w:szCs w:val="28"/>
        </w:rPr>
      </w:pPr>
    </w:p>
    <w:sectPr w:rsidR="005A187D" w:rsidRPr="00B57E88" w:rsidSect="00605259">
      <w:headerReference w:type="default" r:id="rId13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3B" w:rsidRDefault="0060163B" w:rsidP="00A47D7E">
      <w:pPr>
        <w:spacing w:after="0" w:line="240" w:lineRule="auto"/>
      </w:pPr>
      <w:r>
        <w:separator/>
      </w:r>
    </w:p>
  </w:endnote>
  <w:endnote w:type="continuationSeparator" w:id="1">
    <w:p w:rsidR="0060163B" w:rsidRDefault="0060163B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3B" w:rsidRDefault="0060163B" w:rsidP="00A47D7E">
      <w:pPr>
        <w:spacing w:after="0" w:line="240" w:lineRule="auto"/>
      </w:pPr>
      <w:r>
        <w:separator/>
      </w:r>
    </w:p>
  </w:footnote>
  <w:footnote w:type="continuationSeparator" w:id="1">
    <w:p w:rsidR="0060163B" w:rsidRDefault="0060163B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3B" w:rsidRDefault="0060163B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E60779">
      <w:rPr>
        <w:rFonts w:ascii="Times New Roman" w:hAnsi="Times New Roman"/>
        <w:noProof/>
        <w:sz w:val="28"/>
        <w:szCs w:val="28"/>
      </w:rPr>
      <w:t>56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60163B" w:rsidRDefault="006016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48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F22A8"/>
    <w:multiLevelType w:val="hybridMultilevel"/>
    <w:tmpl w:val="B7ACCE44"/>
    <w:lvl w:ilvl="0" w:tplc="F10ACAC6">
      <w:start w:val="7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5B07"/>
    <w:multiLevelType w:val="multilevel"/>
    <w:tmpl w:val="AFE6B3C4"/>
    <w:lvl w:ilvl="0">
      <w:start w:val="19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547791"/>
    <w:multiLevelType w:val="multilevel"/>
    <w:tmpl w:val="61EC0444"/>
    <w:lvl w:ilvl="0">
      <w:start w:val="5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5E345D"/>
    <w:multiLevelType w:val="hybridMultilevel"/>
    <w:tmpl w:val="9EBABDA8"/>
    <w:lvl w:ilvl="0" w:tplc="1CE4B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B25EE"/>
    <w:multiLevelType w:val="hybridMultilevel"/>
    <w:tmpl w:val="D95085EE"/>
    <w:lvl w:ilvl="0" w:tplc="3A38F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2209"/>
    <w:multiLevelType w:val="hybridMultilevel"/>
    <w:tmpl w:val="CD6C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116"/>
    <w:multiLevelType w:val="hybridMultilevel"/>
    <w:tmpl w:val="2B06E0C2"/>
    <w:lvl w:ilvl="0" w:tplc="078A9F5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4175"/>
    <w:multiLevelType w:val="hybridMultilevel"/>
    <w:tmpl w:val="BFDE1EDA"/>
    <w:lvl w:ilvl="0" w:tplc="770ED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EC4608"/>
    <w:multiLevelType w:val="hybridMultilevel"/>
    <w:tmpl w:val="A2D689D4"/>
    <w:lvl w:ilvl="0" w:tplc="10F62772">
      <w:start w:val="5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8C4D50"/>
    <w:multiLevelType w:val="hybridMultilevel"/>
    <w:tmpl w:val="FD8C9CCC"/>
    <w:lvl w:ilvl="0" w:tplc="2E2CA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060DAB"/>
    <w:multiLevelType w:val="hybridMultilevel"/>
    <w:tmpl w:val="78E69854"/>
    <w:lvl w:ilvl="0" w:tplc="71B21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AD077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1855FC"/>
    <w:multiLevelType w:val="hybridMultilevel"/>
    <w:tmpl w:val="672EC6A0"/>
    <w:lvl w:ilvl="0" w:tplc="FF82E0A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1212F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446DE"/>
    <w:multiLevelType w:val="multilevel"/>
    <w:tmpl w:val="0FBC03E0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48B6905"/>
    <w:multiLevelType w:val="hybridMultilevel"/>
    <w:tmpl w:val="313AC7A4"/>
    <w:lvl w:ilvl="0" w:tplc="138AE7E8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7E51AD0"/>
    <w:multiLevelType w:val="hybridMultilevel"/>
    <w:tmpl w:val="2F6E0C4E"/>
    <w:lvl w:ilvl="0" w:tplc="3410D184">
      <w:start w:val="7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473A83"/>
    <w:multiLevelType w:val="hybridMultilevel"/>
    <w:tmpl w:val="76A635C0"/>
    <w:lvl w:ilvl="0" w:tplc="497EC8FE">
      <w:start w:val="11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95765"/>
    <w:multiLevelType w:val="hybridMultilevel"/>
    <w:tmpl w:val="755CF00C"/>
    <w:lvl w:ilvl="0" w:tplc="CE40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C62395"/>
    <w:multiLevelType w:val="hybridMultilevel"/>
    <w:tmpl w:val="86EEF830"/>
    <w:lvl w:ilvl="0" w:tplc="B992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7B3F4E"/>
    <w:multiLevelType w:val="hybridMultilevel"/>
    <w:tmpl w:val="E9A4C1D4"/>
    <w:lvl w:ilvl="0" w:tplc="8F088800">
      <w:start w:val="132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BC2AD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F7742"/>
    <w:multiLevelType w:val="hybridMultilevel"/>
    <w:tmpl w:val="0DEC6320"/>
    <w:lvl w:ilvl="0" w:tplc="7878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F0398C"/>
    <w:multiLevelType w:val="multilevel"/>
    <w:tmpl w:val="CC50B3A2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9">
    <w:nsid w:val="49AE5F6B"/>
    <w:multiLevelType w:val="hybridMultilevel"/>
    <w:tmpl w:val="A9026536"/>
    <w:lvl w:ilvl="0" w:tplc="A6BC155C">
      <w:start w:val="9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4E084A"/>
    <w:multiLevelType w:val="hybridMultilevel"/>
    <w:tmpl w:val="2A7C593A"/>
    <w:lvl w:ilvl="0" w:tplc="3DFA1EC8">
      <w:start w:val="19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B2649"/>
    <w:multiLevelType w:val="hybridMultilevel"/>
    <w:tmpl w:val="5610363C"/>
    <w:lvl w:ilvl="0" w:tplc="2EFCE5A4">
      <w:start w:val="15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4450F4"/>
    <w:multiLevelType w:val="hybridMultilevel"/>
    <w:tmpl w:val="8FE4BF62"/>
    <w:lvl w:ilvl="0" w:tplc="448C0C42">
      <w:start w:val="21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F1448A"/>
    <w:multiLevelType w:val="hybridMultilevel"/>
    <w:tmpl w:val="B09A8D40"/>
    <w:lvl w:ilvl="0" w:tplc="EC44A07E">
      <w:start w:val="9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4739F"/>
    <w:multiLevelType w:val="multilevel"/>
    <w:tmpl w:val="E4121D50"/>
    <w:lvl w:ilvl="0">
      <w:start w:val="9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67585A43"/>
    <w:multiLevelType w:val="hybridMultilevel"/>
    <w:tmpl w:val="3A2C0786"/>
    <w:lvl w:ilvl="0" w:tplc="360E31A6">
      <w:start w:val="11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1A6D42"/>
    <w:multiLevelType w:val="hybridMultilevel"/>
    <w:tmpl w:val="AD621462"/>
    <w:lvl w:ilvl="0" w:tplc="121627BC">
      <w:start w:val="10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24FE4"/>
    <w:multiLevelType w:val="hybridMultilevel"/>
    <w:tmpl w:val="5512FDB8"/>
    <w:lvl w:ilvl="0" w:tplc="4280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970E6A"/>
    <w:multiLevelType w:val="hybridMultilevel"/>
    <w:tmpl w:val="2F6E0C4E"/>
    <w:lvl w:ilvl="0" w:tplc="3410D184">
      <w:start w:val="7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DE03A9"/>
    <w:multiLevelType w:val="hybridMultilevel"/>
    <w:tmpl w:val="08DE7280"/>
    <w:lvl w:ilvl="0" w:tplc="0C30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4A5E9E"/>
    <w:multiLevelType w:val="hybridMultilevel"/>
    <w:tmpl w:val="7AF0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72326"/>
    <w:multiLevelType w:val="hybridMultilevel"/>
    <w:tmpl w:val="2AC053C6"/>
    <w:lvl w:ilvl="0" w:tplc="E2BA8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41"/>
  </w:num>
  <w:num w:numId="3">
    <w:abstractNumId w:val="28"/>
  </w:num>
  <w:num w:numId="4">
    <w:abstractNumId w:val="17"/>
  </w:num>
  <w:num w:numId="5">
    <w:abstractNumId w:val="34"/>
  </w:num>
  <w:num w:numId="6">
    <w:abstractNumId w:val="12"/>
  </w:num>
  <w:num w:numId="7">
    <w:abstractNumId w:val="3"/>
  </w:num>
  <w:num w:numId="8">
    <w:abstractNumId w:val="26"/>
  </w:num>
  <w:num w:numId="9">
    <w:abstractNumId w:val="48"/>
  </w:num>
  <w:num w:numId="10">
    <w:abstractNumId w:val="47"/>
  </w:num>
  <w:num w:numId="11">
    <w:abstractNumId w:val="46"/>
  </w:num>
  <w:num w:numId="12">
    <w:abstractNumId w:val="44"/>
  </w:num>
  <w:num w:numId="13">
    <w:abstractNumId w:val="13"/>
  </w:num>
  <w:num w:numId="14">
    <w:abstractNumId w:val="23"/>
  </w:num>
  <w:num w:numId="15">
    <w:abstractNumId w:val="22"/>
  </w:num>
  <w:num w:numId="16">
    <w:abstractNumId w:val="6"/>
  </w:num>
  <w:num w:numId="17">
    <w:abstractNumId w:val="25"/>
  </w:num>
  <w:num w:numId="18">
    <w:abstractNumId w:val="43"/>
  </w:num>
  <w:num w:numId="19">
    <w:abstractNumId w:val="11"/>
  </w:num>
  <w:num w:numId="20">
    <w:abstractNumId w:val="7"/>
  </w:num>
  <w:num w:numId="21">
    <w:abstractNumId w:val="30"/>
  </w:num>
  <w:num w:numId="22">
    <w:abstractNumId w:val="35"/>
  </w:num>
  <w:num w:numId="23">
    <w:abstractNumId w:val="8"/>
  </w:num>
  <w:num w:numId="24">
    <w:abstractNumId w:val="19"/>
  </w:num>
  <w:num w:numId="25">
    <w:abstractNumId w:val="16"/>
  </w:num>
  <w:num w:numId="26">
    <w:abstractNumId w:val="27"/>
  </w:num>
  <w:num w:numId="27">
    <w:abstractNumId w:val="42"/>
  </w:num>
  <w:num w:numId="28">
    <w:abstractNumId w:val="24"/>
  </w:num>
  <w:num w:numId="29">
    <w:abstractNumId w:val="32"/>
  </w:num>
  <w:num w:numId="30">
    <w:abstractNumId w:val="31"/>
  </w:num>
  <w:num w:numId="31">
    <w:abstractNumId w:val="2"/>
  </w:num>
  <w:num w:numId="32">
    <w:abstractNumId w:val="33"/>
  </w:num>
  <w:num w:numId="33">
    <w:abstractNumId w:val="18"/>
  </w:num>
  <w:num w:numId="34">
    <w:abstractNumId w:val="1"/>
  </w:num>
  <w:num w:numId="35">
    <w:abstractNumId w:val="37"/>
  </w:num>
  <w:num w:numId="36">
    <w:abstractNumId w:val="38"/>
  </w:num>
  <w:num w:numId="37">
    <w:abstractNumId w:val="21"/>
  </w:num>
  <w:num w:numId="38">
    <w:abstractNumId w:val="10"/>
  </w:num>
  <w:num w:numId="39">
    <w:abstractNumId w:val="9"/>
  </w:num>
  <w:num w:numId="40">
    <w:abstractNumId w:val="45"/>
  </w:num>
  <w:num w:numId="41">
    <w:abstractNumId w:val="14"/>
  </w:num>
  <w:num w:numId="42">
    <w:abstractNumId w:val="20"/>
  </w:num>
  <w:num w:numId="43">
    <w:abstractNumId w:val="29"/>
  </w:num>
  <w:num w:numId="44">
    <w:abstractNumId w:val="5"/>
  </w:num>
  <w:num w:numId="45">
    <w:abstractNumId w:val="39"/>
  </w:num>
  <w:num w:numId="46">
    <w:abstractNumId w:val="4"/>
  </w:num>
  <w:num w:numId="47">
    <w:abstractNumId w:val="40"/>
  </w:num>
  <w:num w:numId="48">
    <w:abstractNumId w:val="0"/>
  </w:num>
  <w:num w:numId="49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25"/>
    <w:rsid w:val="00000002"/>
    <w:rsid w:val="00000735"/>
    <w:rsid w:val="00003FCB"/>
    <w:rsid w:val="0001173B"/>
    <w:rsid w:val="00011F64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506F4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9150D"/>
    <w:rsid w:val="000933CC"/>
    <w:rsid w:val="000958CA"/>
    <w:rsid w:val="0009647A"/>
    <w:rsid w:val="000A18CF"/>
    <w:rsid w:val="000A1C40"/>
    <w:rsid w:val="000B1DB6"/>
    <w:rsid w:val="000B3C62"/>
    <w:rsid w:val="000B6466"/>
    <w:rsid w:val="000B72AF"/>
    <w:rsid w:val="000C1BF5"/>
    <w:rsid w:val="000C5080"/>
    <w:rsid w:val="000C6B3C"/>
    <w:rsid w:val="000D66E0"/>
    <w:rsid w:val="000D6AD1"/>
    <w:rsid w:val="000E2BA8"/>
    <w:rsid w:val="000E7E80"/>
    <w:rsid w:val="000F0F77"/>
    <w:rsid w:val="000F757F"/>
    <w:rsid w:val="000F7FE1"/>
    <w:rsid w:val="001027CD"/>
    <w:rsid w:val="001031D0"/>
    <w:rsid w:val="00106F43"/>
    <w:rsid w:val="00111707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41C5C"/>
    <w:rsid w:val="00151E0A"/>
    <w:rsid w:val="0015251E"/>
    <w:rsid w:val="001552ED"/>
    <w:rsid w:val="00155F19"/>
    <w:rsid w:val="00156B20"/>
    <w:rsid w:val="0016026C"/>
    <w:rsid w:val="001620BB"/>
    <w:rsid w:val="001625B6"/>
    <w:rsid w:val="001626D6"/>
    <w:rsid w:val="00163DF5"/>
    <w:rsid w:val="00167AF6"/>
    <w:rsid w:val="00170BE8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B17C5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5E19"/>
    <w:rsid w:val="001D658C"/>
    <w:rsid w:val="001D7914"/>
    <w:rsid w:val="001D7C21"/>
    <w:rsid w:val="001E2C58"/>
    <w:rsid w:val="001E396E"/>
    <w:rsid w:val="001E7E55"/>
    <w:rsid w:val="00200A20"/>
    <w:rsid w:val="00204732"/>
    <w:rsid w:val="00211D77"/>
    <w:rsid w:val="00224248"/>
    <w:rsid w:val="00225BE5"/>
    <w:rsid w:val="002261B6"/>
    <w:rsid w:val="0022760F"/>
    <w:rsid w:val="00233D37"/>
    <w:rsid w:val="00236158"/>
    <w:rsid w:val="002411E1"/>
    <w:rsid w:val="002441CB"/>
    <w:rsid w:val="00244EDB"/>
    <w:rsid w:val="002453C1"/>
    <w:rsid w:val="002563D5"/>
    <w:rsid w:val="002566E1"/>
    <w:rsid w:val="00257D8B"/>
    <w:rsid w:val="0027104F"/>
    <w:rsid w:val="00271FA2"/>
    <w:rsid w:val="00273762"/>
    <w:rsid w:val="00275974"/>
    <w:rsid w:val="002761A7"/>
    <w:rsid w:val="002766C7"/>
    <w:rsid w:val="002835AD"/>
    <w:rsid w:val="0028381C"/>
    <w:rsid w:val="00294A52"/>
    <w:rsid w:val="00295F7C"/>
    <w:rsid w:val="002A3602"/>
    <w:rsid w:val="002A431D"/>
    <w:rsid w:val="002A46BD"/>
    <w:rsid w:val="002A4771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5151"/>
    <w:rsid w:val="002D5178"/>
    <w:rsid w:val="002D797E"/>
    <w:rsid w:val="002E21E3"/>
    <w:rsid w:val="002E3EEC"/>
    <w:rsid w:val="002E7C03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5984"/>
    <w:rsid w:val="00316A78"/>
    <w:rsid w:val="00326FD3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8BE"/>
    <w:rsid w:val="0035634B"/>
    <w:rsid w:val="0035645F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92D23"/>
    <w:rsid w:val="0039452F"/>
    <w:rsid w:val="003949C9"/>
    <w:rsid w:val="00396465"/>
    <w:rsid w:val="003976FE"/>
    <w:rsid w:val="003A1E5F"/>
    <w:rsid w:val="003A761D"/>
    <w:rsid w:val="003B2B65"/>
    <w:rsid w:val="003B2FCA"/>
    <w:rsid w:val="003B48BD"/>
    <w:rsid w:val="003B569D"/>
    <w:rsid w:val="003B5A67"/>
    <w:rsid w:val="003B6BD7"/>
    <w:rsid w:val="003B7B96"/>
    <w:rsid w:val="003B7DE9"/>
    <w:rsid w:val="003C0E8A"/>
    <w:rsid w:val="003C467C"/>
    <w:rsid w:val="003C560E"/>
    <w:rsid w:val="003C5A65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E4030"/>
    <w:rsid w:val="003F1F6A"/>
    <w:rsid w:val="003F3760"/>
    <w:rsid w:val="003F7248"/>
    <w:rsid w:val="00402136"/>
    <w:rsid w:val="00403FCE"/>
    <w:rsid w:val="00412406"/>
    <w:rsid w:val="004134FC"/>
    <w:rsid w:val="00415173"/>
    <w:rsid w:val="004249E3"/>
    <w:rsid w:val="00424FC5"/>
    <w:rsid w:val="0043054A"/>
    <w:rsid w:val="00432023"/>
    <w:rsid w:val="00433366"/>
    <w:rsid w:val="004334F4"/>
    <w:rsid w:val="00441F22"/>
    <w:rsid w:val="004424A5"/>
    <w:rsid w:val="0044314B"/>
    <w:rsid w:val="00444017"/>
    <w:rsid w:val="0044762F"/>
    <w:rsid w:val="00451813"/>
    <w:rsid w:val="00451FCF"/>
    <w:rsid w:val="00462B4A"/>
    <w:rsid w:val="00462DA1"/>
    <w:rsid w:val="00467A35"/>
    <w:rsid w:val="00471382"/>
    <w:rsid w:val="00472843"/>
    <w:rsid w:val="00474F34"/>
    <w:rsid w:val="004750E3"/>
    <w:rsid w:val="0048111F"/>
    <w:rsid w:val="00484421"/>
    <w:rsid w:val="00485393"/>
    <w:rsid w:val="00487165"/>
    <w:rsid w:val="00497947"/>
    <w:rsid w:val="004B4F63"/>
    <w:rsid w:val="004B59BC"/>
    <w:rsid w:val="004B5C76"/>
    <w:rsid w:val="004B60CF"/>
    <w:rsid w:val="004B656F"/>
    <w:rsid w:val="004B67C2"/>
    <w:rsid w:val="004C1125"/>
    <w:rsid w:val="004C4EEA"/>
    <w:rsid w:val="004C5002"/>
    <w:rsid w:val="004C75D7"/>
    <w:rsid w:val="004D30F0"/>
    <w:rsid w:val="004D7362"/>
    <w:rsid w:val="004E23BB"/>
    <w:rsid w:val="004E269F"/>
    <w:rsid w:val="004E2930"/>
    <w:rsid w:val="004E2997"/>
    <w:rsid w:val="004E5F9C"/>
    <w:rsid w:val="004E6C6F"/>
    <w:rsid w:val="004E7587"/>
    <w:rsid w:val="004E79A5"/>
    <w:rsid w:val="004F3679"/>
    <w:rsid w:val="004F3912"/>
    <w:rsid w:val="0050003A"/>
    <w:rsid w:val="00500CC0"/>
    <w:rsid w:val="00502E3C"/>
    <w:rsid w:val="005030F7"/>
    <w:rsid w:val="005056D4"/>
    <w:rsid w:val="00506419"/>
    <w:rsid w:val="00507FB6"/>
    <w:rsid w:val="00512F51"/>
    <w:rsid w:val="00513388"/>
    <w:rsid w:val="0051487A"/>
    <w:rsid w:val="0051546A"/>
    <w:rsid w:val="00515C9B"/>
    <w:rsid w:val="00515FF7"/>
    <w:rsid w:val="005166FC"/>
    <w:rsid w:val="00521A96"/>
    <w:rsid w:val="0052243B"/>
    <w:rsid w:val="00522B67"/>
    <w:rsid w:val="0052347D"/>
    <w:rsid w:val="005253CB"/>
    <w:rsid w:val="00526D04"/>
    <w:rsid w:val="00533624"/>
    <w:rsid w:val="00534A16"/>
    <w:rsid w:val="00534BDB"/>
    <w:rsid w:val="005361A1"/>
    <w:rsid w:val="00536C0B"/>
    <w:rsid w:val="005375A0"/>
    <w:rsid w:val="005435DF"/>
    <w:rsid w:val="00545E31"/>
    <w:rsid w:val="00546095"/>
    <w:rsid w:val="00561541"/>
    <w:rsid w:val="005667AA"/>
    <w:rsid w:val="00571FCB"/>
    <w:rsid w:val="00572EE7"/>
    <w:rsid w:val="005737CE"/>
    <w:rsid w:val="005874B1"/>
    <w:rsid w:val="005920D3"/>
    <w:rsid w:val="00593123"/>
    <w:rsid w:val="0059755A"/>
    <w:rsid w:val="005A187D"/>
    <w:rsid w:val="005A4D1E"/>
    <w:rsid w:val="005B25F8"/>
    <w:rsid w:val="005C1738"/>
    <w:rsid w:val="005C22B6"/>
    <w:rsid w:val="005C3BDE"/>
    <w:rsid w:val="005D25E4"/>
    <w:rsid w:val="005D3019"/>
    <w:rsid w:val="005D4031"/>
    <w:rsid w:val="005D62B6"/>
    <w:rsid w:val="005D70E2"/>
    <w:rsid w:val="005D7CEB"/>
    <w:rsid w:val="005E23A3"/>
    <w:rsid w:val="005E380B"/>
    <w:rsid w:val="005E5B66"/>
    <w:rsid w:val="005E682F"/>
    <w:rsid w:val="005F2A45"/>
    <w:rsid w:val="005F4092"/>
    <w:rsid w:val="005F60BE"/>
    <w:rsid w:val="005F69A7"/>
    <w:rsid w:val="005F6C5A"/>
    <w:rsid w:val="00600963"/>
    <w:rsid w:val="0060163B"/>
    <w:rsid w:val="00604B31"/>
    <w:rsid w:val="00605259"/>
    <w:rsid w:val="006069FD"/>
    <w:rsid w:val="00607101"/>
    <w:rsid w:val="006113F0"/>
    <w:rsid w:val="00612B20"/>
    <w:rsid w:val="006133AB"/>
    <w:rsid w:val="0061781E"/>
    <w:rsid w:val="0062098C"/>
    <w:rsid w:val="00625B28"/>
    <w:rsid w:val="00626850"/>
    <w:rsid w:val="00627504"/>
    <w:rsid w:val="006301BC"/>
    <w:rsid w:val="0063262E"/>
    <w:rsid w:val="00637524"/>
    <w:rsid w:val="00637C18"/>
    <w:rsid w:val="0064129C"/>
    <w:rsid w:val="00643F66"/>
    <w:rsid w:val="00644EE5"/>
    <w:rsid w:val="00645230"/>
    <w:rsid w:val="00646471"/>
    <w:rsid w:val="00646DFF"/>
    <w:rsid w:val="00652C0D"/>
    <w:rsid w:val="00653147"/>
    <w:rsid w:val="00664CE1"/>
    <w:rsid w:val="006730D4"/>
    <w:rsid w:val="00676CF8"/>
    <w:rsid w:val="0068069D"/>
    <w:rsid w:val="00684D96"/>
    <w:rsid w:val="0068640B"/>
    <w:rsid w:val="006864D0"/>
    <w:rsid w:val="00686BE1"/>
    <w:rsid w:val="006870B9"/>
    <w:rsid w:val="00687BCA"/>
    <w:rsid w:val="00692D16"/>
    <w:rsid w:val="00692DC1"/>
    <w:rsid w:val="00693201"/>
    <w:rsid w:val="006A2748"/>
    <w:rsid w:val="006A2A19"/>
    <w:rsid w:val="006A37F8"/>
    <w:rsid w:val="006A68C1"/>
    <w:rsid w:val="006A6C7B"/>
    <w:rsid w:val="006B1A1E"/>
    <w:rsid w:val="006B37CA"/>
    <w:rsid w:val="006B3A50"/>
    <w:rsid w:val="006C131B"/>
    <w:rsid w:val="006C138E"/>
    <w:rsid w:val="006C1FF2"/>
    <w:rsid w:val="006C30EE"/>
    <w:rsid w:val="006C3B81"/>
    <w:rsid w:val="006D0075"/>
    <w:rsid w:val="006D1123"/>
    <w:rsid w:val="006D1D0E"/>
    <w:rsid w:val="006D6F64"/>
    <w:rsid w:val="006E24D8"/>
    <w:rsid w:val="006E40A4"/>
    <w:rsid w:val="006E6277"/>
    <w:rsid w:val="006F2763"/>
    <w:rsid w:val="006F2A44"/>
    <w:rsid w:val="006F3769"/>
    <w:rsid w:val="006F4A74"/>
    <w:rsid w:val="006F5988"/>
    <w:rsid w:val="007005E5"/>
    <w:rsid w:val="00702657"/>
    <w:rsid w:val="00711DA3"/>
    <w:rsid w:val="00717884"/>
    <w:rsid w:val="0072148E"/>
    <w:rsid w:val="007258E6"/>
    <w:rsid w:val="007318F5"/>
    <w:rsid w:val="00737077"/>
    <w:rsid w:val="007373CE"/>
    <w:rsid w:val="00737B33"/>
    <w:rsid w:val="00743CE0"/>
    <w:rsid w:val="007458E3"/>
    <w:rsid w:val="0075185F"/>
    <w:rsid w:val="00752C7E"/>
    <w:rsid w:val="00760F35"/>
    <w:rsid w:val="00761090"/>
    <w:rsid w:val="00761650"/>
    <w:rsid w:val="0076531A"/>
    <w:rsid w:val="00766A5C"/>
    <w:rsid w:val="00770A67"/>
    <w:rsid w:val="007715F8"/>
    <w:rsid w:val="007759E6"/>
    <w:rsid w:val="00777A94"/>
    <w:rsid w:val="00781DD1"/>
    <w:rsid w:val="00791A56"/>
    <w:rsid w:val="007945E5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7456"/>
    <w:rsid w:val="007E01DB"/>
    <w:rsid w:val="007E141D"/>
    <w:rsid w:val="007E4CC4"/>
    <w:rsid w:val="007E539E"/>
    <w:rsid w:val="007E7662"/>
    <w:rsid w:val="007F2CDD"/>
    <w:rsid w:val="007F3C52"/>
    <w:rsid w:val="007F4857"/>
    <w:rsid w:val="007F5FD6"/>
    <w:rsid w:val="007F688B"/>
    <w:rsid w:val="007F763F"/>
    <w:rsid w:val="007F7995"/>
    <w:rsid w:val="0080169C"/>
    <w:rsid w:val="0080659A"/>
    <w:rsid w:val="008126A7"/>
    <w:rsid w:val="00813E1D"/>
    <w:rsid w:val="0081404B"/>
    <w:rsid w:val="00821E28"/>
    <w:rsid w:val="008231D8"/>
    <w:rsid w:val="008245E1"/>
    <w:rsid w:val="00825545"/>
    <w:rsid w:val="0082757D"/>
    <w:rsid w:val="0083549F"/>
    <w:rsid w:val="008354DC"/>
    <w:rsid w:val="00841072"/>
    <w:rsid w:val="00846032"/>
    <w:rsid w:val="008464E8"/>
    <w:rsid w:val="008479F8"/>
    <w:rsid w:val="008506FC"/>
    <w:rsid w:val="00850F18"/>
    <w:rsid w:val="008526A9"/>
    <w:rsid w:val="008542E5"/>
    <w:rsid w:val="00856FD2"/>
    <w:rsid w:val="0086342F"/>
    <w:rsid w:val="00872C00"/>
    <w:rsid w:val="00873EF8"/>
    <w:rsid w:val="008753FC"/>
    <w:rsid w:val="008768C7"/>
    <w:rsid w:val="008812DF"/>
    <w:rsid w:val="00881E55"/>
    <w:rsid w:val="00883600"/>
    <w:rsid w:val="00893154"/>
    <w:rsid w:val="00894445"/>
    <w:rsid w:val="00897F8D"/>
    <w:rsid w:val="008A352F"/>
    <w:rsid w:val="008A67AD"/>
    <w:rsid w:val="008B0748"/>
    <w:rsid w:val="008B2974"/>
    <w:rsid w:val="008B5F26"/>
    <w:rsid w:val="008B614B"/>
    <w:rsid w:val="008C0FE1"/>
    <w:rsid w:val="008C78E6"/>
    <w:rsid w:val="008D1FAA"/>
    <w:rsid w:val="008D2EDA"/>
    <w:rsid w:val="008E07FF"/>
    <w:rsid w:val="008E4297"/>
    <w:rsid w:val="008E6F88"/>
    <w:rsid w:val="008F2FCC"/>
    <w:rsid w:val="008F412F"/>
    <w:rsid w:val="008F4446"/>
    <w:rsid w:val="008F61EA"/>
    <w:rsid w:val="008F7C25"/>
    <w:rsid w:val="00900523"/>
    <w:rsid w:val="0090241F"/>
    <w:rsid w:val="0090269D"/>
    <w:rsid w:val="00903280"/>
    <w:rsid w:val="00903C9F"/>
    <w:rsid w:val="00906C12"/>
    <w:rsid w:val="00910697"/>
    <w:rsid w:val="0091114B"/>
    <w:rsid w:val="0091184D"/>
    <w:rsid w:val="00913B06"/>
    <w:rsid w:val="009240EF"/>
    <w:rsid w:val="009266E4"/>
    <w:rsid w:val="00926A13"/>
    <w:rsid w:val="0093023B"/>
    <w:rsid w:val="009347CB"/>
    <w:rsid w:val="0093493B"/>
    <w:rsid w:val="009356A1"/>
    <w:rsid w:val="009404C9"/>
    <w:rsid w:val="00940B0A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4C6D"/>
    <w:rsid w:val="00971FFA"/>
    <w:rsid w:val="00975A95"/>
    <w:rsid w:val="009803EC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64DF"/>
    <w:rsid w:val="009A789B"/>
    <w:rsid w:val="009B35D8"/>
    <w:rsid w:val="009B584C"/>
    <w:rsid w:val="009B686F"/>
    <w:rsid w:val="009C0263"/>
    <w:rsid w:val="009C16E2"/>
    <w:rsid w:val="009C3A2D"/>
    <w:rsid w:val="009C449F"/>
    <w:rsid w:val="009C4E58"/>
    <w:rsid w:val="009C5077"/>
    <w:rsid w:val="009D2189"/>
    <w:rsid w:val="009D4E99"/>
    <w:rsid w:val="009E4FA2"/>
    <w:rsid w:val="009F56FF"/>
    <w:rsid w:val="009F6B7F"/>
    <w:rsid w:val="00A155B2"/>
    <w:rsid w:val="00A16C07"/>
    <w:rsid w:val="00A20491"/>
    <w:rsid w:val="00A21C8F"/>
    <w:rsid w:val="00A228FF"/>
    <w:rsid w:val="00A23FB4"/>
    <w:rsid w:val="00A24845"/>
    <w:rsid w:val="00A27F28"/>
    <w:rsid w:val="00A31804"/>
    <w:rsid w:val="00A364D1"/>
    <w:rsid w:val="00A36E43"/>
    <w:rsid w:val="00A46618"/>
    <w:rsid w:val="00A47D61"/>
    <w:rsid w:val="00A47D7E"/>
    <w:rsid w:val="00A51B9E"/>
    <w:rsid w:val="00A54819"/>
    <w:rsid w:val="00A55B09"/>
    <w:rsid w:val="00A61866"/>
    <w:rsid w:val="00A757FB"/>
    <w:rsid w:val="00A75BB1"/>
    <w:rsid w:val="00A75E19"/>
    <w:rsid w:val="00A76E26"/>
    <w:rsid w:val="00A7782C"/>
    <w:rsid w:val="00A77997"/>
    <w:rsid w:val="00A843DA"/>
    <w:rsid w:val="00A862B2"/>
    <w:rsid w:val="00A87A04"/>
    <w:rsid w:val="00A9096E"/>
    <w:rsid w:val="00A90F7B"/>
    <w:rsid w:val="00A915DD"/>
    <w:rsid w:val="00A94095"/>
    <w:rsid w:val="00A949E0"/>
    <w:rsid w:val="00AA438B"/>
    <w:rsid w:val="00AA6A9D"/>
    <w:rsid w:val="00AA6FF5"/>
    <w:rsid w:val="00AB76F5"/>
    <w:rsid w:val="00AC090E"/>
    <w:rsid w:val="00AC1A46"/>
    <w:rsid w:val="00AC1D11"/>
    <w:rsid w:val="00AC262C"/>
    <w:rsid w:val="00AC325F"/>
    <w:rsid w:val="00AC383C"/>
    <w:rsid w:val="00AC721C"/>
    <w:rsid w:val="00AD0DE2"/>
    <w:rsid w:val="00AD1763"/>
    <w:rsid w:val="00AD3AB6"/>
    <w:rsid w:val="00AD70AD"/>
    <w:rsid w:val="00AD7261"/>
    <w:rsid w:val="00AE1238"/>
    <w:rsid w:val="00AE2650"/>
    <w:rsid w:val="00AE2E6F"/>
    <w:rsid w:val="00AE7329"/>
    <w:rsid w:val="00AF1888"/>
    <w:rsid w:val="00B06BE4"/>
    <w:rsid w:val="00B153A1"/>
    <w:rsid w:val="00B24A9C"/>
    <w:rsid w:val="00B30135"/>
    <w:rsid w:val="00B31DF9"/>
    <w:rsid w:val="00B36069"/>
    <w:rsid w:val="00B40178"/>
    <w:rsid w:val="00B42A2D"/>
    <w:rsid w:val="00B43100"/>
    <w:rsid w:val="00B57E88"/>
    <w:rsid w:val="00B63458"/>
    <w:rsid w:val="00B64747"/>
    <w:rsid w:val="00B64F43"/>
    <w:rsid w:val="00B76C10"/>
    <w:rsid w:val="00B77FC3"/>
    <w:rsid w:val="00B8153D"/>
    <w:rsid w:val="00B82191"/>
    <w:rsid w:val="00B83401"/>
    <w:rsid w:val="00B876C4"/>
    <w:rsid w:val="00B9220B"/>
    <w:rsid w:val="00B93496"/>
    <w:rsid w:val="00BA3018"/>
    <w:rsid w:val="00BA5D5B"/>
    <w:rsid w:val="00BB6CCA"/>
    <w:rsid w:val="00BB761A"/>
    <w:rsid w:val="00BB7635"/>
    <w:rsid w:val="00BC1546"/>
    <w:rsid w:val="00BC51E3"/>
    <w:rsid w:val="00BC57AB"/>
    <w:rsid w:val="00BD55E4"/>
    <w:rsid w:val="00BD5CCA"/>
    <w:rsid w:val="00BD7F3D"/>
    <w:rsid w:val="00BE6562"/>
    <w:rsid w:val="00BF47CF"/>
    <w:rsid w:val="00C01EFE"/>
    <w:rsid w:val="00C037DB"/>
    <w:rsid w:val="00C121E3"/>
    <w:rsid w:val="00C12AB4"/>
    <w:rsid w:val="00C24A15"/>
    <w:rsid w:val="00C24A5D"/>
    <w:rsid w:val="00C2655B"/>
    <w:rsid w:val="00C26D12"/>
    <w:rsid w:val="00C31E07"/>
    <w:rsid w:val="00C41FA6"/>
    <w:rsid w:val="00C4531C"/>
    <w:rsid w:val="00C45C08"/>
    <w:rsid w:val="00C47A8F"/>
    <w:rsid w:val="00C529B2"/>
    <w:rsid w:val="00C60169"/>
    <w:rsid w:val="00C6092A"/>
    <w:rsid w:val="00C633CD"/>
    <w:rsid w:val="00C645E5"/>
    <w:rsid w:val="00C6471F"/>
    <w:rsid w:val="00C64F1A"/>
    <w:rsid w:val="00C71301"/>
    <w:rsid w:val="00C768EA"/>
    <w:rsid w:val="00C77060"/>
    <w:rsid w:val="00C77D60"/>
    <w:rsid w:val="00C838A1"/>
    <w:rsid w:val="00C83C91"/>
    <w:rsid w:val="00C87D1C"/>
    <w:rsid w:val="00C90407"/>
    <w:rsid w:val="00C92922"/>
    <w:rsid w:val="00C92A30"/>
    <w:rsid w:val="00C933FD"/>
    <w:rsid w:val="00C934B3"/>
    <w:rsid w:val="00C942B8"/>
    <w:rsid w:val="00C94FC1"/>
    <w:rsid w:val="00CA003F"/>
    <w:rsid w:val="00CA2A1F"/>
    <w:rsid w:val="00CA3065"/>
    <w:rsid w:val="00CB64CE"/>
    <w:rsid w:val="00CB6C71"/>
    <w:rsid w:val="00CC0753"/>
    <w:rsid w:val="00CC4158"/>
    <w:rsid w:val="00CC5B20"/>
    <w:rsid w:val="00CC6920"/>
    <w:rsid w:val="00CD082A"/>
    <w:rsid w:val="00CD247E"/>
    <w:rsid w:val="00CD281B"/>
    <w:rsid w:val="00CD4696"/>
    <w:rsid w:val="00CD5B99"/>
    <w:rsid w:val="00CD5FD6"/>
    <w:rsid w:val="00CD6059"/>
    <w:rsid w:val="00CD6AB7"/>
    <w:rsid w:val="00CD7F02"/>
    <w:rsid w:val="00CE6B70"/>
    <w:rsid w:val="00CF2922"/>
    <w:rsid w:val="00CF6BE8"/>
    <w:rsid w:val="00CF7B17"/>
    <w:rsid w:val="00D02D79"/>
    <w:rsid w:val="00D06546"/>
    <w:rsid w:val="00D07CA8"/>
    <w:rsid w:val="00D11D09"/>
    <w:rsid w:val="00D15E86"/>
    <w:rsid w:val="00D15FBB"/>
    <w:rsid w:val="00D23729"/>
    <w:rsid w:val="00D25B43"/>
    <w:rsid w:val="00D30A67"/>
    <w:rsid w:val="00D30D9C"/>
    <w:rsid w:val="00D348B6"/>
    <w:rsid w:val="00D36CAC"/>
    <w:rsid w:val="00D37132"/>
    <w:rsid w:val="00D42163"/>
    <w:rsid w:val="00D47CDE"/>
    <w:rsid w:val="00D5108B"/>
    <w:rsid w:val="00D5228F"/>
    <w:rsid w:val="00D5286D"/>
    <w:rsid w:val="00D53280"/>
    <w:rsid w:val="00D60294"/>
    <w:rsid w:val="00D60BE2"/>
    <w:rsid w:val="00D6275E"/>
    <w:rsid w:val="00D6293A"/>
    <w:rsid w:val="00D64E39"/>
    <w:rsid w:val="00D67EC1"/>
    <w:rsid w:val="00D72475"/>
    <w:rsid w:val="00D730F3"/>
    <w:rsid w:val="00D73BBA"/>
    <w:rsid w:val="00D82964"/>
    <w:rsid w:val="00D9076F"/>
    <w:rsid w:val="00DA27DA"/>
    <w:rsid w:val="00DA2AB9"/>
    <w:rsid w:val="00DA3597"/>
    <w:rsid w:val="00DA487E"/>
    <w:rsid w:val="00DA6FD0"/>
    <w:rsid w:val="00DA749E"/>
    <w:rsid w:val="00DB791F"/>
    <w:rsid w:val="00DC1790"/>
    <w:rsid w:val="00DC398D"/>
    <w:rsid w:val="00DC6C9C"/>
    <w:rsid w:val="00DD142E"/>
    <w:rsid w:val="00DD6D0B"/>
    <w:rsid w:val="00DE1F96"/>
    <w:rsid w:val="00DE2A28"/>
    <w:rsid w:val="00DE37E3"/>
    <w:rsid w:val="00DE6D65"/>
    <w:rsid w:val="00DE7531"/>
    <w:rsid w:val="00DF517D"/>
    <w:rsid w:val="00DF5D45"/>
    <w:rsid w:val="00E020D1"/>
    <w:rsid w:val="00E02C32"/>
    <w:rsid w:val="00E042EF"/>
    <w:rsid w:val="00E04482"/>
    <w:rsid w:val="00E04A70"/>
    <w:rsid w:val="00E10D02"/>
    <w:rsid w:val="00E14109"/>
    <w:rsid w:val="00E168B1"/>
    <w:rsid w:val="00E206A5"/>
    <w:rsid w:val="00E221E5"/>
    <w:rsid w:val="00E2373B"/>
    <w:rsid w:val="00E23B8E"/>
    <w:rsid w:val="00E30A5D"/>
    <w:rsid w:val="00E31C3F"/>
    <w:rsid w:val="00E35FEB"/>
    <w:rsid w:val="00E41024"/>
    <w:rsid w:val="00E41327"/>
    <w:rsid w:val="00E47080"/>
    <w:rsid w:val="00E52003"/>
    <w:rsid w:val="00E552C3"/>
    <w:rsid w:val="00E57B0C"/>
    <w:rsid w:val="00E60779"/>
    <w:rsid w:val="00E607B0"/>
    <w:rsid w:val="00E62820"/>
    <w:rsid w:val="00E64D56"/>
    <w:rsid w:val="00E67256"/>
    <w:rsid w:val="00E70306"/>
    <w:rsid w:val="00E7108D"/>
    <w:rsid w:val="00E722CC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5F1E"/>
    <w:rsid w:val="00EA6834"/>
    <w:rsid w:val="00EB12F9"/>
    <w:rsid w:val="00EB1683"/>
    <w:rsid w:val="00EB462C"/>
    <w:rsid w:val="00EC091E"/>
    <w:rsid w:val="00EC0CA9"/>
    <w:rsid w:val="00EC2939"/>
    <w:rsid w:val="00ED1809"/>
    <w:rsid w:val="00ED3314"/>
    <w:rsid w:val="00ED4403"/>
    <w:rsid w:val="00ED7C2B"/>
    <w:rsid w:val="00EE17C8"/>
    <w:rsid w:val="00EE362A"/>
    <w:rsid w:val="00EE50F4"/>
    <w:rsid w:val="00EE74F5"/>
    <w:rsid w:val="00EF2245"/>
    <w:rsid w:val="00F03A2E"/>
    <w:rsid w:val="00F05291"/>
    <w:rsid w:val="00F12152"/>
    <w:rsid w:val="00F13139"/>
    <w:rsid w:val="00F1489D"/>
    <w:rsid w:val="00F17F0E"/>
    <w:rsid w:val="00F21F1F"/>
    <w:rsid w:val="00F26663"/>
    <w:rsid w:val="00F301EE"/>
    <w:rsid w:val="00F370E8"/>
    <w:rsid w:val="00F414FD"/>
    <w:rsid w:val="00F42192"/>
    <w:rsid w:val="00F45E07"/>
    <w:rsid w:val="00F45E97"/>
    <w:rsid w:val="00F53B29"/>
    <w:rsid w:val="00F54BE4"/>
    <w:rsid w:val="00F578E2"/>
    <w:rsid w:val="00F620F1"/>
    <w:rsid w:val="00F6346B"/>
    <w:rsid w:val="00F660DF"/>
    <w:rsid w:val="00F67586"/>
    <w:rsid w:val="00F73D22"/>
    <w:rsid w:val="00F74227"/>
    <w:rsid w:val="00F76764"/>
    <w:rsid w:val="00F77403"/>
    <w:rsid w:val="00F82B17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A51AD"/>
    <w:rsid w:val="00FB4FE5"/>
    <w:rsid w:val="00FB5316"/>
    <w:rsid w:val="00FC0DAB"/>
    <w:rsid w:val="00FC2656"/>
    <w:rsid w:val="00FC68DA"/>
    <w:rsid w:val="00FD1407"/>
    <w:rsid w:val="00FD75FC"/>
    <w:rsid w:val="00FE369D"/>
    <w:rsid w:val="00FE3DE8"/>
    <w:rsid w:val="00FF0E96"/>
    <w:rsid w:val="00FF121A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1&amp;n=1671230&amp;dst=100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C42F5FF046223A99D43EB71970F87991D846C22BC0F05113F947448729701D082AADABFB297AE2B397E1929hCK6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6C42F5FF046223A99D43EB71970F87991D846C22BC0F05173C9A7448729701D082AADABFB297AE2B397E1828hCK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42F5FF046223A99D5DE667FB538F9B16DB622ABE005548699E7E1D2AC85892C5A3D0EBF1D3AAh2K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7CD3-C9ED-40C6-B92A-0967E7D0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56</Pages>
  <Words>13693</Words>
  <Characters>105509</Characters>
  <Application>Microsoft Office Word</Application>
  <DocSecurity>0</DocSecurity>
  <Lines>879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RN80</cp:lastModifiedBy>
  <cp:revision>49</cp:revision>
  <cp:lastPrinted>2023-12-18T06:01:00Z</cp:lastPrinted>
  <dcterms:created xsi:type="dcterms:W3CDTF">2023-12-11T08:00:00Z</dcterms:created>
  <dcterms:modified xsi:type="dcterms:W3CDTF">2024-01-18T04:37:00Z</dcterms:modified>
</cp:coreProperties>
</file>