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812CE" w:rsidRPr="00F812CE" w:rsidTr="00F812C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812CE" w:rsidRPr="00F812CE" w:rsidRDefault="00F812CE" w:rsidP="00F812CE">
            <w:pPr>
              <w:pStyle w:val="1"/>
              <w:contextualSpacing/>
              <w:jc w:val="center"/>
              <w:rPr>
                <w:rFonts w:eastAsiaTheme="minorEastAsi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0887" w:rsidRPr="00643DA7" w:rsidRDefault="00F812CE" w:rsidP="00861B91">
            <w:pPr>
              <w:pStyle w:val="1"/>
              <w:contextualSpacing/>
              <w:jc w:val="center"/>
              <w:rPr>
                <w:rFonts w:eastAsiaTheme="minorEastAsia"/>
              </w:rPr>
            </w:pPr>
            <w:r w:rsidRPr="00643DA7">
              <w:rPr>
                <w:rFonts w:eastAsiaTheme="minorEastAsia"/>
              </w:rPr>
              <w:t>УТВЕРЖД</w:t>
            </w:r>
            <w:r w:rsidR="00643DA7">
              <w:rPr>
                <w:rFonts w:eastAsiaTheme="minorEastAsia"/>
              </w:rPr>
              <w:t>ЕНО</w:t>
            </w:r>
          </w:p>
          <w:p w:rsidR="00F812CE" w:rsidRPr="00F812CE" w:rsidRDefault="00C90887" w:rsidP="00861B91">
            <w:pPr>
              <w:pStyle w:val="1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</w:t>
            </w:r>
            <w:r w:rsidR="00F812CE" w:rsidRPr="00F812CE">
              <w:rPr>
                <w:rFonts w:eastAsiaTheme="minorEastAsia"/>
              </w:rPr>
              <w:t>инистр труда и</w:t>
            </w:r>
            <w:r>
              <w:rPr>
                <w:rFonts w:eastAsiaTheme="minorEastAsia"/>
              </w:rPr>
              <w:t xml:space="preserve"> </w:t>
            </w:r>
            <w:r w:rsidR="00F812CE" w:rsidRPr="00F812CE">
              <w:rPr>
                <w:rFonts w:eastAsiaTheme="minorEastAsia"/>
              </w:rPr>
              <w:t>социальной защиты</w:t>
            </w:r>
          </w:p>
          <w:p w:rsidR="00F812CE" w:rsidRDefault="00C90887" w:rsidP="00861B91">
            <w:pPr>
              <w:pStyle w:val="1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населения </w:t>
            </w:r>
            <w:r w:rsidR="00F812CE" w:rsidRPr="00F812CE">
              <w:rPr>
                <w:rFonts w:eastAsiaTheme="minorEastAsia"/>
              </w:rPr>
              <w:t>Забайкальского края</w:t>
            </w:r>
          </w:p>
          <w:p w:rsidR="00C90887" w:rsidRDefault="00C90887" w:rsidP="00861B91">
            <w:pPr>
              <w:pStyle w:val="1"/>
              <w:contextualSpacing/>
              <w:jc w:val="center"/>
              <w:rPr>
                <w:rFonts w:eastAsiaTheme="minorEastAsia"/>
              </w:rPr>
            </w:pPr>
          </w:p>
          <w:p w:rsidR="00F812CE" w:rsidRPr="00F812CE" w:rsidRDefault="00C90887" w:rsidP="00861B91">
            <w:pPr>
              <w:pStyle w:val="1"/>
              <w:contextualSpacing/>
              <w:jc w:val="center"/>
            </w:pPr>
            <w:bookmarkStart w:id="0" w:name="_GoBack"/>
            <w:bookmarkEnd w:id="0"/>
            <w:proofErr w:type="spellStart"/>
            <w:r>
              <w:rPr>
                <w:rFonts w:eastAsiaTheme="minorEastAsia"/>
              </w:rPr>
              <w:t>Е.О.Казаченко</w:t>
            </w:r>
            <w:proofErr w:type="spellEnd"/>
          </w:p>
          <w:p w:rsidR="00C90887" w:rsidRDefault="00C90887" w:rsidP="00861B91">
            <w:pPr>
              <w:pStyle w:val="1"/>
              <w:contextualSpacing/>
              <w:jc w:val="center"/>
              <w:rPr>
                <w:rFonts w:eastAsiaTheme="minorEastAsia"/>
              </w:rPr>
            </w:pPr>
          </w:p>
          <w:p w:rsidR="00F812CE" w:rsidRPr="00F812CE" w:rsidRDefault="009A14BC" w:rsidP="003A5EA9">
            <w:pPr>
              <w:pStyle w:val="1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="003A5EA9">
              <w:rPr>
                <w:rFonts w:eastAsiaTheme="minorEastAsia"/>
              </w:rPr>
              <w:t>19</w:t>
            </w:r>
            <w:r>
              <w:rPr>
                <w:rFonts w:eastAsiaTheme="minorEastAsia"/>
              </w:rPr>
              <w:t xml:space="preserve">» </w:t>
            </w:r>
            <w:r w:rsidR="003A5EA9">
              <w:rPr>
                <w:rFonts w:eastAsiaTheme="minorEastAsia"/>
              </w:rPr>
              <w:t xml:space="preserve"> октября </w:t>
            </w:r>
            <w:r>
              <w:rPr>
                <w:rFonts w:eastAsiaTheme="minorEastAsia"/>
              </w:rPr>
              <w:t>20</w:t>
            </w:r>
            <w:r w:rsidR="00C90887">
              <w:rPr>
                <w:rFonts w:eastAsiaTheme="minorEastAsia"/>
              </w:rPr>
              <w:t>20</w:t>
            </w:r>
            <w:r w:rsidR="00F812CE">
              <w:rPr>
                <w:rFonts w:eastAsiaTheme="minorEastAsia"/>
              </w:rPr>
              <w:t xml:space="preserve"> </w:t>
            </w:r>
            <w:r w:rsidR="00F812CE" w:rsidRPr="00F812CE">
              <w:rPr>
                <w:rFonts w:eastAsiaTheme="minorEastAsia"/>
              </w:rPr>
              <w:t>г.</w:t>
            </w:r>
          </w:p>
        </w:tc>
      </w:tr>
    </w:tbl>
    <w:p w:rsidR="00F812CE" w:rsidRPr="00F812CE" w:rsidRDefault="00F812CE" w:rsidP="00F812CE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12CE" w:rsidRPr="00F812CE" w:rsidRDefault="00F812CE" w:rsidP="00F812C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F812CE" w:rsidRPr="00F812CE" w:rsidRDefault="00F812CE" w:rsidP="00F812C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отделе </w:t>
      </w:r>
      <w:r w:rsidR="00C90887">
        <w:rPr>
          <w:rFonts w:ascii="Times New Roman" w:hAnsi="Times New Roman" w:cs="Times New Roman"/>
          <w:b/>
          <w:sz w:val="28"/>
          <w:szCs w:val="28"/>
        </w:rPr>
        <w:t>координации деятельности организаций для детей-сирот и постинтернатного сопровождения управления демографии, семьи и детства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812CE">
        <w:rPr>
          <w:rFonts w:ascii="Times New Roman" w:hAnsi="Times New Roman" w:cs="Times New Roman"/>
          <w:b/>
          <w:sz w:val="28"/>
          <w:szCs w:val="28"/>
        </w:rPr>
        <w:t>Министерства труда и социальной защиты Забайкальского края</w:t>
      </w:r>
      <w:r w:rsidRPr="00F812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812CE" w:rsidRPr="00F812CE" w:rsidRDefault="00F812CE" w:rsidP="00F812CE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2CE" w:rsidRDefault="00F812CE" w:rsidP="00C90887">
      <w:pPr>
        <w:pStyle w:val="ConsNonformat"/>
        <w:widowControl/>
        <w:numPr>
          <w:ilvl w:val="0"/>
          <w:numId w:val="1"/>
        </w:numPr>
        <w:ind w:right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C90887" w:rsidRPr="00F812CE" w:rsidRDefault="00C90887" w:rsidP="00C90887">
      <w:pPr>
        <w:pStyle w:val="ConsNonformat"/>
        <w:widowControl/>
        <w:ind w:left="720"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F812CE" w:rsidRPr="00F812CE" w:rsidRDefault="00F812CE" w:rsidP="00F812CE">
      <w:pPr>
        <w:shd w:val="clear" w:color="auto" w:fill="FFFFFF"/>
        <w:tabs>
          <w:tab w:val="left" w:pos="1373"/>
        </w:tabs>
        <w:spacing w:line="240" w:lineRule="auto"/>
        <w:ind w:left="10" w:firstLine="69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1.1. Отдел </w:t>
      </w:r>
      <w:r w:rsidR="00C90887">
        <w:rPr>
          <w:rFonts w:ascii="Times New Roman" w:hAnsi="Times New Roman" w:cs="Times New Roman"/>
          <w:sz w:val="28"/>
          <w:szCs w:val="28"/>
        </w:rPr>
        <w:t>координации деятельности организаций для детей-сирот и постинтернатного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(далее – отдел) является структурным подразделение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управления </w:t>
      </w:r>
      <w:r w:rsidR="00C90887">
        <w:rPr>
          <w:rFonts w:ascii="Times New Roman" w:hAnsi="Times New Roman" w:cs="Times New Roman"/>
          <w:color w:val="000000"/>
          <w:sz w:val="28"/>
          <w:szCs w:val="28"/>
        </w:rPr>
        <w:t>демографии, семьи и детства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труда и социальной защиты Забайкальского края (далее – Министерство) </w:t>
      </w:r>
      <w:r w:rsidRPr="00F812CE">
        <w:rPr>
          <w:rFonts w:ascii="Times New Roman" w:hAnsi="Times New Roman" w:cs="Times New Roman"/>
          <w:sz w:val="28"/>
          <w:szCs w:val="28"/>
        </w:rPr>
        <w:t>и обеспечивает деятельность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2CE">
        <w:rPr>
          <w:rFonts w:ascii="Times New Roman" w:hAnsi="Times New Roman" w:cs="Times New Roman"/>
          <w:sz w:val="28"/>
          <w:szCs w:val="28"/>
        </w:rPr>
        <w:t>по вопросам, отнесенным к его ведению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12CE" w:rsidRDefault="00F812CE" w:rsidP="00F812CE">
      <w:pPr>
        <w:shd w:val="clear" w:color="auto" w:fill="FFFFFF"/>
        <w:tabs>
          <w:tab w:val="left" w:pos="1373"/>
        </w:tabs>
        <w:spacing w:line="240" w:lineRule="auto"/>
        <w:ind w:left="10"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1.2. В своей деятельности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Трудовым Кодексом Российской Федерации, Законами Забайкальского края, постановлениями (распоряжениями) Правительства Забайкальского края и Губернатора Забайкальского края, Положением о Министерстве, приказами (распоряжениями) Министерства, а также настоящим Положением.</w:t>
      </w:r>
    </w:p>
    <w:p w:rsidR="00F812CE" w:rsidRPr="00F812CE" w:rsidRDefault="00F812CE" w:rsidP="00F812CE">
      <w:pPr>
        <w:shd w:val="clear" w:color="auto" w:fill="FFFFFF"/>
        <w:tabs>
          <w:tab w:val="left" w:pos="1373"/>
        </w:tabs>
        <w:spacing w:line="240" w:lineRule="auto"/>
        <w:ind w:left="10" w:firstLine="69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1.3. Отдел осуществляет в установленном порядке свою деятельность во взаимодействии с другими отделами и управлениями Министерства, учреждениями, федеральными органами исполнительной власти, органами государственной власти, органами местного самоуправления, общественными объединениями и другими организациями.</w:t>
      </w:r>
    </w:p>
    <w:p w:rsidR="00F812CE" w:rsidRPr="00F812CE" w:rsidRDefault="00F812CE" w:rsidP="00F812CE">
      <w:pPr>
        <w:shd w:val="clear" w:color="auto" w:fill="FFFFFF"/>
        <w:spacing w:line="240" w:lineRule="auto"/>
        <w:ind w:left="1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2CE" w:rsidRPr="00667BEE" w:rsidRDefault="00F812CE" w:rsidP="00667BEE">
      <w:pPr>
        <w:pStyle w:val="a6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BEE">
        <w:rPr>
          <w:rFonts w:ascii="Times New Roman" w:hAnsi="Times New Roman" w:cs="Times New Roman"/>
          <w:b/>
          <w:color w:val="000000"/>
          <w:sz w:val="28"/>
          <w:szCs w:val="28"/>
        </w:rPr>
        <w:t>Основные задачи отдела</w:t>
      </w:r>
      <w:r w:rsidRPr="00667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2CE" w:rsidRPr="00F812CE" w:rsidRDefault="00F812CE" w:rsidP="00F812CE">
      <w:pPr>
        <w:shd w:val="clear" w:color="auto" w:fill="FFFFFF"/>
        <w:spacing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Основными задачами отдела являются:</w:t>
      </w:r>
    </w:p>
    <w:p w:rsidR="00F812CE" w:rsidRPr="00F812CE" w:rsidRDefault="00F812CE" w:rsidP="00F812CE">
      <w:pPr>
        <w:shd w:val="clear" w:color="auto" w:fill="FFFFFF"/>
        <w:tabs>
          <w:tab w:val="left" w:pos="95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2.1. защита прав и интересов</w:t>
      </w:r>
      <w:r w:rsidRPr="00F812CE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а также лиц из числа детей-сирот и детей, оставшихся без попечения родителей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, нуждающихся в государственной поддержке на территории Забайкальского края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, в том числе по обеспечению жилыми помещениями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участие в разработке и осуществлении единой государственной политики Российской Федерации в области</w:t>
      </w:r>
      <w:r w:rsidRPr="00F812CE">
        <w:rPr>
          <w:rFonts w:ascii="Times New Roman" w:hAnsi="Times New Roman" w:cs="Times New Roman"/>
          <w:sz w:val="28"/>
          <w:szCs w:val="28"/>
        </w:rPr>
        <w:t xml:space="preserve"> обеспечения мер социальной поддержки детей-сирот,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12CE" w:rsidRDefault="00F812CE" w:rsidP="00147982">
      <w:pPr>
        <w:shd w:val="clear" w:color="auto" w:fill="FFFFFF"/>
        <w:tabs>
          <w:tab w:val="left" w:pos="970"/>
          <w:tab w:val="left" w:pos="60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47982"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методической помощи в реализации федеральных и региональных программ 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="00147982" w:rsidRPr="00F812CE">
        <w:rPr>
          <w:rFonts w:ascii="Times New Roman" w:hAnsi="Times New Roman" w:cs="Times New Roman"/>
          <w:sz w:val="28"/>
          <w:szCs w:val="28"/>
        </w:rPr>
        <w:t>детей-сирот и детей, оставшихся без попечения родителей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90887" w:rsidRPr="00C90887" w:rsidRDefault="00C90887" w:rsidP="00667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2.</w:t>
      </w:r>
      <w:r w:rsidR="00667BEE">
        <w:rPr>
          <w:rFonts w:ascii="Times New Roman" w:hAnsi="Times New Roman" w:cs="Times New Roman"/>
          <w:sz w:val="28"/>
          <w:szCs w:val="28"/>
        </w:rPr>
        <w:t>4</w:t>
      </w:r>
      <w:r w:rsidRPr="00C90887">
        <w:rPr>
          <w:rFonts w:ascii="Times New Roman" w:hAnsi="Times New Roman" w:cs="Times New Roman"/>
          <w:sz w:val="28"/>
          <w:szCs w:val="28"/>
        </w:rPr>
        <w:t>. обеспечение реализации полномочий Министерства по координации и контролю деятельности учреждений по вопросам, отнесенным к ведению отдела; оказание методической и консультативной помощи учреждениям;</w:t>
      </w:r>
    </w:p>
    <w:p w:rsidR="00C90887" w:rsidRPr="00C90887" w:rsidRDefault="00C90887" w:rsidP="00667BEE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88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90887">
        <w:rPr>
          <w:rFonts w:ascii="Times New Roman" w:hAnsi="Times New Roman" w:cs="Times New Roman"/>
          <w:color w:val="000000"/>
          <w:sz w:val="28"/>
          <w:szCs w:val="28"/>
        </w:rPr>
        <w:t>. р</w:t>
      </w:r>
      <w:r w:rsidRPr="00C90887">
        <w:rPr>
          <w:rFonts w:ascii="Times New Roman" w:hAnsi="Times New Roman" w:cs="Times New Roman"/>
          <w:sz w:val="28"/>
          <w:szCs w:val="28"/>
        </w:rPr>
        <w:t>еализация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 на территории Забайкальского края;</w:t>
      </w:r>
    </w:p>
    <w:p w:rsidR="00F812CE" w:rsidRPr="00F812CE" w:rsidRDefault="00C702F2" w:rsidP="00F812CE">
      <w:pPr>
        <w:shd w:val="clear" w:color="auto" w:fill="FFFFFF"/>
        <w:tabs>
          <w:tab w:val="left" w:pos="81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12CE" w:rsidRPr="00F812CE">
        <w:rPr>
          <w:rFonts w:ascii="Times New Roman" w:hAnsi="Times New Roman" w:cs="Times New Roman"/>
          <w:sz w:val="28"/>
          <w:szCs w:val="28"/>
        </w:rPr>
        <w:t xml:space="preserve"> 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сети служб по подготовке приёмных родителей, служб</w:t>
      </w:r>
      <w:r w:rsidRPr="00F812CE">
        <w:rPr>
          <w:rFonts w:ascii="Times New Roman" w:hAnsi="Times New Roman" w:cs="Times New Roman"/>
          <w:sz w:val="28"/>
          <w:szCs w:val="28"/>
        </w:rPr>
        <w:t xml:space="preserve"> постинтернатного сопровождения детей-сирот и детей, оставшихся без попечения родителей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7BEE" w:rsidRPr="00C90887" w:rsidRDefault="00667BEE" w:rsidP="00667B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8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0887">
        <w:rPr>
          <w:rFonts w:ascii="Times New Roman" w:hAnsi="Times New Roman" w:cs="Times New Roman"/>
          <w:sz w:val="28"/>
          <w:szCs w:val="28"/>
        </w:rPr>
        <w:t>. подготовка совместно с другими структурными подразделениями Министерства предложений по совершенствованию деятельности Министерства, учреждений;</w:t>
      </w:r>
    </w:p>
    <w:p w:rsidR="00F812CE" w:rsidRDefault="00F812CE" w:rsidP="00F812CE">
      <w:pPr>
        <w:shd w:val="clear" w:color="auto" w:fill="FFFFFF"/>
        <w:tabs>
          <w:tab w:val="left" w:pos="941"/>
          <w:tab w:val="left" w:pos="749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02F2" w:rsidRPr="00F812CE">
        <w:rPr>
          <w:rFonts w:ascii="Times New Roman" w:hAnsi="Times New Roman" w:cs="Times New Roman"/>
          <w:color w:val="000000"/>
          <w:sz w:val="28"/>
          <w:szCs w:val="28"/>
        </w:rPr>
        <w:t>подготовка предложений и разработка проектов нормативных правовых актов Забайкальского края, Министерства, по</w:t>
      </w:r>
      <w:r w:rsidR="00C702F2" w:rsidRPr="00F812CE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="00C702F2">
        <w:rPr>
          <w:rFonts w:ascii="Times New Roman" w:hAnsi="Times New Roman" w:cs="Times New Roman"/>
          <w:sz w:val="28"/>
          <w:szCs w:val="28"/>
        </w:rPr>
        <w:t>полномочий отдела</w:t>
      </w:r>
      <w:r w:rsidR="00667BEE">
        <w:rPr>
          <w:rFonts w:ascii="Times New Roman" w:hAnsi="Times New Roman" w:cs="Times New Roman"/>
          <w:sz w:val="28"/>
          <w:szCs w:val="28"/>
        </w:rPr>
        <w:t>.</w:t>
      </w:r>
    </w:p>
    <w:p w:rsidR="00174406" w:rsidRPr="00F812CE" w:rsidRDefault="00174406" w:rsidP="00F812CE">
      <w:pPr>
        <w:shd w:val="clear" w:color="auto" w:fill="FFFFFF"/>
        <w:tabs>
          <w:tab w:val="left" w:pos="941"/>
          <w:tab w:val="left" w:pos="7498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2CE" w:rsidRDefault="00F812CE" w:rsidP="00F812CE">
      <w:pPr>
        <w:shd w:val="clear" w:color="auto" w:fill="FFFFFF"/>
        <w:spacing w:before="317" w:line="240" w:lineRule="auto"/>
        <w:ind w:left="1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b/>
          <w:color w:val="000000"/>
          <w:sz w:val="28"/>
          <w:szCs w:val="28"/>
        </w:rPr>
        <w:t>3. Функции отдела</w:t>
      </w:r>
    </w:p>
    <w:p w:rsidR="00C702F2" w:rsidRPr="00F812CE" w:rsidRDefault="00C702F2" w:rsidP="00F812CE">
      <w:pPr>
        <w:shd w:val="clear" w:color="auto" w:fill="FFFFFF"/>
        <w:spacing w:before="317" w:line="240" w:lineRule="auto"/>
        <w:ind w:left="14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2CE" w:rsidRPr="00F812CE" w:rsidRDefault="00F812CE" w:rsidP="00F812CE">
      <w:pPr>
        <w:shd w:val="clear" w:color="auto" w:fill="FFFFFF"/>
        <w:tabs>
          <w:tab w:val="left" w:pos="7387"/>
        </w:tabs>
        <w:spacing w:line="240" w:lineRule="auto"/>
        <w:ind w:right="29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Отдел в соответствии с возложенными на него задачами, обеспечивает выполнение следующих функций:</w:t>
      </w:r>
    </w:p>
    <w:p w:rsidR="00F812CE" w:rsidRPr="00F812CE" w:rsidRDefault="00F812CE" w:rsidP="00667B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 xml:space="preserve">         3.</w:t>
      </w:r>
      <w:r w:rsidR="00667BEE">
        <w:rPr>
          <w:rFonts w:ascii="Times New Roman" w:hAnsi="Times New Roman" w:cs="Times New Roman"/>
          <w:sz w:val="28"/>
          <w:szCs w:val="28"/>
        </w:rPr>
        <w:t>1</w:t>
      </w:r>
      <w:r w:rsidRPr="00F812CE">
        <w:rPr>
          <w:rFonts w:ascii="Times New Roman" w:hAnsi="Times New Roman" w:cs="Times New Roman"/>
          <w:sz w:val="28"/>
          <w:szCs w:val="28"/>
        </w:rPr>
        <w:t>. организация исполнения требований законодательства Российской Федерации и З</w:t>
      </w:r>
      <w:r w:rsidR="00464DD3">
        <w:rPr>
          <w:rFonts w:ascii="Times New Roman" w:hAnsi="Times New Roman" w:cs="Times New Roman"/>
          <w:sz w:val="28"/>
          <w:szCs w:val="28"/>
        </w:rPr>
        <w:t>абайкальского края об устройств</w:t>
      </w:r>
      <w:r w:rsidR="00667BEE">
        <w:rPr>
          <w:rFonts w:ascii="Times New Roman" w:hAnsi="Times New Roman" w:cs="Times New Roman"/>
          <w:sz w:val="28"/>
          <w:szCs w:val="28"/>
        </w:rPr>
        <w:t>е</w:t>
      </w:r>
      <w:r w:rsidR="00464DD3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родителей, </w:t>
      </w:r>
      <w:r w:rsidRPr="00F812CE">
        <w:rPr>
          <w:rFonts w:ascii="Times New Roman" w:hAnsi="Times New Roman" w:cs="Times New Roman"/>
          <w:sz w:val="28"/>
          <w:szCs w:val="28"/>
        </w:rPr>
        <w:t xml:space="preserve">в семьи граждан на усыновление, под опеку (попечительство), в приёмную семью, на патронат;  </w:t>
      </w:r>
    </w:p>
    <w:p w:rsidR="00F812CE" w:rsidRPr="00F812CE" w:rsidRDefault="00464DD3" w:rsidP="00F812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7BEE">
        <w:rPr>
          <w:rFonts w:ascii="Times New Roman" w:hAnsi="Times New Roman" w:cs="Times New Roman"/>
          <w:sz w:val="28"/>
          <w:szCs w:val="28"/>
        </w:rPr>
        <w:t>2</w:t>
      </w:r>
      <w:r w:rsidR="00F812CE" w:rsidRPr="00F812CE">
        <w:rPr>
          <w:rFonts w:ascii="Times New Roman" w:hAnsi="Times New Roman" w:cs="Times New Roman"/>
          <w:sz w:val="28"/>
          <w:szCs w:val="28"/>
        </w:rPr>
        <w:t xml:space="preserve">. реализация федеральных, региональных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F812CE" w:rsidRPr="00F812CE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адаптации лиц из числа детей-сирот, детей, оставшихся без попечения родителей, в рамках постинтернатного сопровождения</w:t>
      </w:r>
      <w:r w:rsidR="00F812CE" w:rsidRPr="00F812CE">
        <w:rPr>
          <w:rFonts w:ascii="Times New Roman" w:hAnsi="Times New Roman" w:cs="Times New Roman"/>
          <w:sz w:val="28"/>
          <w:szCs w:val="28"/>
        </w:rPr>
        <w:t>;</w:t>
      </w:r>
    </w:p>
    <w:p w:rsidR="00F812CE" w:rsidRPr="00F812CE" w:rsidRDefault="00454B5A" w:rsidP="00F812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7BEE">
        <w:rPr>
          <w:rFonts w:ascii="Times New Roman" w:hAnsi="Times New Roman" w:cs="Times New Roman"/>
          <w:sz w:val="28"/>
          <w:szCs w:val="28"/>
        </w:rPr>
        <w:t>3</w:t>
      </w:r>
      <w:r w:rsidR="00F812CE" w:rsidRPr="00F812C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работы в части ведения списка детей-</w:t>
      </w:r>
      <w:r w:rsidRPr="00454B5A">
        <w:rPr>
          <w:rFonts w:ascii="Times New Roman" w:hAnsi="Times New Roman" w:cs="Times New Roman"/>
          <w:sz w:val="28"/>
          <w:szCs w:val="28"/>
        </w:rPr>
        <w:t>сирот, детей, оставшихся без попечения родителей, нуждающихся в обеспечении жилыми помещениями на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4B5A" w:rsidRPr="00454B5A" w:rsidRDefault="00F812CE" w:rsidP="00F81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54B5A">
        <w:rPr>
          <w:rFonts w:ascii="Times New Roman" w:hAnsi="Times New Roman" w:cs="Times New Roman"/>
          <w:color w:val="000000"/>
          <w:sz w:val="28"/>
          <w:szCs w:val="28"/>
        </w:rPr>
        <w:t xml:space="preserve">  3.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54B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54B5A" w:rsidRPr="00454B5A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работы </w:t>
      </w:r>
      <w:r w:rsidR="00454B5A" w:rsidRPr="00454B5A">
        <w:rPr>
          <w:rFonts w:ascii="Times New Roman" w:hAnsi="Times New Roman" w:cs="Times New Roman"/>
          <w:sz w:val="28"/>
          <w:szCs w:val="28"/>
        </w:rPr>
        <w:t>межведомственной комиссии при принятии решений, связанных с предоставлением и обеспечением дополнительных гарантий прав детей-сирот и детей, оставшихся без попечения родителей, лиц из числа детей-сирот и детей, оставшихся без попечения родителей, в части обеспечения жилыми помещениями на территории Забайкальского края;</w:t>
      </w:r>
    </w:p>
    <w:p w:rsidR="00F812CE" w:rsidRPr="00F812CE" w:rsidRDefault="00454B5A" w:rsidP="00667B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организация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профилактической работы в отношении</w:t>
      </w:r>
      <w:r w:rsidR="00F812CE" w:rsidRPr="00F812CE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>, их родителей или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полномочий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7BEE" w:rsidRPr="00227FE7" w:rsidRDefault="00667BEE" w:rsidP="00667BEE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3.6.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проектов нормативных правовых актов Забайкальского края в сфере защиты прав и законных интересов детей-сирот и детей, оставшихся без попечения родителей, лиц из их числа;</w:t>
      </w:r>
    </w:p>
    <w:p w:rsidR="00667BEE" w:rsidRPr="00227FE7" w:rsidRDefault="00667BEE" w:rsidP="00667BEE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организационно-методического руководства и координации деятельности организаций и учреждений для детей-сирот и детей, оставшихся без попечения родителей; </w:t>
      </w:r>
    </w:p>
    <w:p w:rsidR="00667BEE" w:rsidRPr="00227FE7" w:rsidRDefault="00667BEE" w:rsidP="00667BEE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.8. 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>подготовка аналитических материалов о состоянии и перспективах развития в Забайкальском крае сферы защиты прав и законных интересов несовершеннолетних и лиц из числа детей-сирот и детей, оставшихся без попечения родителей;</w:t>
      </w:r>
    </w:p>
    <w:p w:rsidR="00667BEE" w:rsidRPr="00227FE7" w:rsidRDefault="00667BEE" w:rsidP="00667BEE">
      <w:pPr>
        <w:pStyle w:val="a5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3.9.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соблюдением федерального законодательства и законодательства Забайкальского края в области защиты прав и законных интересов несовершеннолетних, в том числе детей-сирот и детей, оставшихся без попечения родителей, а также лиц из их числа;</w:t>
      </w:r>
    </w:p>
    <w:p w:rsidR="00667BEE" w:rsidRPr="00227FE7" w:rsidRDefault="00667BEE" w:rsidP="00667BEE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3.10.</w:t>
      </w:r>
      <w:r w:rsidRPr="00227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FE7">
        <w:rPr>
          <w:rFonts w:ascii="Times New Roman" w:hAnsi="Times New Roman"/>
          <w:bCs/>
          <w:sz w:val="28"/>
          <w:szCs w:val="28"/>
        </w:rPr>
        <w:t>осуществление надзора за деятельностью организаций для детей-сирот и детей, оставшихся без попечения родителей;</w:t>
      </w:r>
    </w:p>
    <w:p w:rsidR="00667BEE" w:rsidRPr="00751F05" w:rsidRDefault="00667BEE" w:rsidP="00667BEE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3.11.</w:t>
      </w:r>
      <w:r w:rsidRPr="00227FE7">
        <w:rPr>
          <w:rFonts w:ascii="Times New Roman" w:hAnsi="Times New Roman"/>
          <w:bCs/>
          <w:sz w:val="28"/>
          <w:szCs w:val="28"/>
        </w:rPr>
        <w:t xml:space="preserve"> осуществление контроля за условиями содержания, воспитания и образования детей, находящихся в организациях для детей-сирот и детей, оставшихся без попечения родителей;</w:t>
      </w:r>
    </w:p>
    <w:p w:rsidR="00F812CE" w:rsidRPr="00F812CE" w:rsidRDefault="002B77E9" w:rsidP="00F812C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         3.</w:t>
      </w:r>
      <w:r w:rsidR="00667BEE">
        <w:rPr>
          <w:rFonts w:ascii="Times New Roman" w:eastAsia="MS Mincho" w:hAnsi="Times New Roman" w:cs="Times New Roman"/>
          <w:color w:val="000000"/>
          <w:sz w:val="28"/>
          <w:szCs w:val="28"/>
        </w:rPr>
        <w:t>12</w:t>
      </w:r>
      <w:r w:rsidR="00F812CE" w:rsidRPr="00F812CE">
        <w:rPr>
          <w:rFonts w:ascii="Times New Roman" w:eastAsia="MS Mincho" w:hAnsi="Times New Roman" w:cs="Times New Roman"/>
          <w:color w:val="000000"/>
          <w:sz w:val="28"/>
          <w:szCs w:val="28"/>
        </w:rPr>
        <w:t>.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деятельности</w:t>
      </w:r>
      <w:r w:rsidR="00F812CE" w:rsidRPr="00F812CE">
        <w:rPr>
          <w:rFonts w:ascii="Times New Roman" w:hAnsi="Times New Roman" w:cs="Times New Roman"/>
          <w:sz w:val="28"/>
          <w:szCs w:val="28"/>
        </w:rPr>
        <w:t xml:space="preserve"> организаций для детей-сирот и детей, оставшихся без попечения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иных учреждений по защите их прав; </w:t>
      </w:r>
      <w:r w:rsidRPr="002B77E9">
        <w:rPr>
          <w:rFonts w:ascii="Times New Roman" w:hAnsi="Times New Roman" w:cs="Times New Roman"/>
          <w:color w:val="000000"/>
          <w:sz w:val="28"/>
          <w:szCs w:val="28"/>
        </w:rPr>
        <w:t>осуществления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2CE" w:rsidRPr="002B77E9">
        <w:rPr>
          <w:rFonts w:ascii="Times New Roman" w:hAnsi="Times New Roman" w:cs="Times New Roman"/>
          <w:color w:val="000000"/>
          <w:sz w:val="28"/>
          <w:szCs w:val="28"/>
        </w:rPr>
        <w:t>служб по подготовке приёмных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родителей, служб</w:t>
      </w:r>
      <w:r w:rsidR="00F812CE" w:rsidRPr="00F812CE">
        <w:rPr>
          <w:rFonts w:ascii="Times New Roman" w:hAnsi="Times New Roman" w:cs="Times New Roman"/>
          <w:sz w:val="28"/>
          <w:szCs w:val="28"/>
        </w:rPr>
        <w:t xml:space="preserve"> постинтернатного сопровождения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12CE" w:rsidRPr="00B40557" w:rsidRDefault="00F96D79" w:rsidP="00B405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67BEE">
        <w:rPr>
          <w:rFonts w:ascii="Times New Roman" w:hAnsi="Times New Roman" w:cs="Times New Roman"/>
          <w:sz w:val="28"/>
          <w:szCs w:val="28"/>
        </w:rPr>
        <w:t>3</w:t>
      </w:r>
      <w:r w:rsidR="00F812CE" w:rsidRPr="00F812CE">
        <w:rPr>
          <w:rFonts w:ascii="Times New Roman" w:hAnsi="Times New Roman" w:cs="Times New Roman"/>
          <w:sz w:val="28"/>
          <w:szCs w:val="28"/>
        </w:rPr>
        <w:t>. участие в организации и проведении краевых конференций, семинаров, совещаний, Советов директоров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деятельности отдела</w:t>
      </w:r>
      <w:r w:rsidR="00F812CE" w:rsidRPr="00F812CE">
        <w:rPr>
          <w:rFonts w:ascii="Times New Roman" w:hAnsi="Times New Roman" w:cs="Times New Roman"/>
          <w:sz w:val="28"/>
          <w:szCs w:val="28"/>
        </w:rPr>
        <w:t>;</w:t>
      </w:r>
    </w:p>
    <w:p w:rsidR="00F812CE" w:rsidRPr="00F812CE" w:rsidRDefault="00B40557" w:rsidP="00F812CE">
      <w:pPr>
        <w:shd w:val="clear" w:color="auto" w:fill="FFFFFF"/>
        <w:tabs>
          <w:tab w:val="left" w:pos="965"/>
        </w:tabs>
        <w:spacing w:line="240" w:lineRule="auto"/>
        <w:ind w:left="48" w:firstLine="69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>. изучение, обобщение и распространение положительного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по вопросам защиты прав детей-сирот, детей, оставшихся без попечения родителей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12CE" w:rsidRPr="00F812CE" w:rsidRDefault="00B40557" w:rsidP="00F812CE">
      <w:pPr>
        <w:shd w:val="clear" w:color="auto" w:fill="FFFFFF"/>
        <w:tabs>
          <w:tab w:val="left" w:pos="0"/>
        </w:tabs>
        <w:spacing w:line="240" w:lineRule="auto"/>
        <w:ind w:left="1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развитию и координация деятельности государственных, муниципальных и иных служб по подготовке приёмных родителей, сопровождения замещающих семей,</w:t>
      </w:r>
      <w:r w:rsidR="00F812CE" w:rsidRPr="00F812CE">
        <w:rPr>
          <w:rFonts w:ascii="Times New Roman" w:hAnsi="Times New Roman" w:cs="Times New Roman"/>
          <w:sz w:val="28"/>
          <w:szCs w:val="28"/>
        </w:rPr>
        <w:t xml:space="preserve"> постинтернатного сопровождения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в части полномочий</w:t>
      </w:r>
      <w:r w:rsidR="00F812CE" w:rsidRPr="00F812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12CE" w:rsidRPr="00F812CE" w:rsidRDefault="00F812CE" w:rsidP="00F812CE">
      <w:pPr>
        <w:shd w:val="clear" w:color="auto" w:fill="FFFFFF"/>
        <w:tabs>
          <w:tab w:val="left" w:pos="1037"/>
          <w:tab w:val="left" w:pos="5798"/>
          <w:tab w:val="left" w:pos="74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. повышение профессионального уровня посредством самообразования, </w:t>
      </w:r>
      <w:proofErr w:type="spellStart"/>
      <w:r w:rsidRPr="00F812CE">
        <w:rPr>
          <w:rFonts w:ascii="Times New Roman" w:hAnsi="Times New Roman" w:cs="Times New Roman"/>
          <w:color w:val="000000"/>
          <w:sz w:val="28"/>
          <w:szCs w:val="28"/>
        </w:rPr>
        <w:t>семинарско</w:t>
      </w:r>
      <w:proofErr w:type="spellEnd"/>
      <w:r w:rsidRPr="00F812CE">
        <w:rPr>
          <w:rFonts w:ascii="Times New Roman" w:hAnsi="Times New Roman" w:cs="Times New Roman"/>
          <w:color w:val="000000"/>
          <w:sz w:val="28"/>
          <w:szCs w:val="28"/>
        </w:rPr>
        <w:t>-курсовой переподготовки, консультаций у специалистов других отделов;</w:t>
      </w:r>
    </w:p>
    <w:p w:rsidR="00F812CE" w:rsidRPr="00F812CE" w:rsidRDefault="00F812CE" w:rsidP="00F812CE">
      <w:pPr>
        <w:shd w:val="clear" w:color="auto" w:fill="FFFFFF"/>
        <w:tabs>
          <w:tab w:val="left" w:pos="103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. обеспечение своевременного рассмотрения входящих в его компетенцию писем, заявлений и предложений</w:t>
      </w:r>
      <w:r w:rsidR="00B405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812CE">
        <w:rPr>
          <w:rFonts w:ascii="Times New Roman" w:hAnsi="Times New Roman" w:cs="Times New Roman"/>
          <w:sz w:val="28"/>
          <w:szCs w:val="28"/>
        </w:rPr>
        <w:t xml:space="preserve">граждан по вопросам </w:t>
      </w:r>
      <w:r w:rsidR="00B40557">
        <w:rPr>
          <w:rFonts w:ascii="Times New Roman" w:hAnsi="Times New Roman" w:cs="Times New Roman"/>
          <w:sz w:val="28"/>
          <w:szCs w:val="28"/>
        </w:rPr>
        <w:t xml:space="preserve">деятельности отдела, 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участие в работе общественной приемной.</w:t>
      </w:r>
    </w:p>
    <w:p w:rsidR="00F812CE" w:rsidRPr="00F812CE" w:rsidRDefault="00F812CE" w:rsidP="00F812CE">
      <w:pPr>
        <w:shd w:val="clear" w:color="auto" w:fill="FFFFFF"/>
        <w:tabs>
          <w:tab w:val="left" w:pos="9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667BE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подготовка и утверждение в установленном порядке нормативных и методических документов по вопросам </w:t>
      </w:r>
      <w:r w:rsidR="00B40557">
        <w:rPr>
          <w:rFonts w:ascii="Times New Roman" w:hAnsi="Times New Roman" w:cs="Times New Roman"/>
          <w:color w:val="000000"/>
          <w:sz w:val="28"/>
          <w:szCs w:val="28"/>
        </w:rPr>
        <w:t>деятельности отдела.</w:t>
      </w:r>
    </w:p>
    <w:p w:rsidR="00F812CE" w:rsidRPr="00F812CE" w:rsidRDefault="00F812CE" w:rsidP="00F812CE">
      <w:pPr>
        <w:shd w:val="clear" w:color="auto" w:fill="FFFFFF"/>
        <w:tabs>
          <w:tab w:val="left" w:pos="960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2CE" w:rsidRDefault="00F812CE" w:rsidP="00F812C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деятельности отдела</w:t>
      </w:r>
    </w:p>
    <w:p w:rsidR="00E6078A" w:rsidRPr="00F812CE" w:rsidRDefault="00E6078A" w:rsidP="00F812C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078A" w:rsidRDefault="00F812CE" w:rsidP="00E6078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4.1. Отдел осуществляет свою деятельность в соответствии с планом работы, утверждаемым министром.</w:t>
      </w:r>
    </w:p>
    <w:p w:rsidR="00F812CE" w:rsidRPr="00F812CE" w:rsidRDefault="00F812CE" w:rsidP="00E6078A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 xml:space="preserve">4.2. Положение об отделе утверждается министром. </w:t>
      </w:r>
    </w:p>
    <w:p w:rsidR="00F812CE" w:rsidRPr="00F812CE" w:rsidRDefault="00F812CE" w:rsidP="00F812CE">
      <w:pPr>
        <w:shd w:val="clear" w:color="auto" w:fill="FFFFFF"/>
        <w:spacing w:line="240" w:lineRule="auto"/>
        <w:ind w:left="19" w:right="5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 xml:space="preserve">          4.3. Структура и штатное расписание отдела утверждаются приказом Министерства в пределах установленного фонда оплаты труда и предельной численности работников в соответствии с действующим законодательством.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12CE" w:rsidRPr="00F812CE" w:rsidRDefault="00F812CE" w:rsidP="00F812CE">
      <w:pPr>
        <w:shd w:val="clear" w:color="auto" w:fill="FFFFFF"/>
        <w:spacing w:line="240" w:lineRule="auto"/>
        <w:ind w:left="19" w:right="58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Деятельность специалистов отдела регламентируется должностными регламентами, которые при изменении функций и задач отдела пересматриваются. Работниками отдела обеспечивается взаимозаменяемость в случае отсутствия кого-либо из них.</w:t>
      </w:r>
    </w:p>
    <w:p w:rsidR="00F812CE" w:rsidRPr="00F812CE" w:rsidRDefault="00F812CE" w:rsidP="00264D50">
      <w:pPr>
        <w:shd w:val="clear" w:color="auto" w:fill="FFFFFF"/>
        <w:tabs>
          <w:tab w:val="left" w:pos="137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4.4. Деятельность отдела курирует заместитель министра, который совместно с начальником отдела определяет круг обязанностей работников отдела, решает вопросы укомплектования отдела специалистами.</w:t>
      </w:r>
    </w:p>
    <w:p w:rsidR="00F812CE" w:rsidRPr="00F812CE" w:rsidRDefault="00F812CE" w:rsidP="00264D5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Отдел возглавляет начальник отдела,</w:t>
      </w:r>
      <w:r w:rsidRPr="00F812CE">
        <w:rPr>
          <w:rFonts w:ascii="Times New Roman" w:hAnsi="Times New Roman" w:cs="Times New Roman"/>
          <w:sz w:val="28"/>
          <w:szCs w:val="28"/>
        </w:rPr>
        <w:t xml:space="preserve"> 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который назначается и освобождается от должности приказом Министерства.</w:t>
      </w:r>
    </w:p>
    <w:p w:rsidR="00F812CE" w:rsidRPr="00F812CE" w:rsidRDefault="00F812CE" w:rsidP="00F812CE">
      <w:pPr>
        <w:pStyle w:val="a3"/>
        <w:ind w:firstLine="709"/>
        <w:contextualSpacing/>
      </w:pPr>
      <w:r w:rsidRPr="00F812CE">
        <w:t xml:space="preserve">В отсутствие начальника отдела его обязанности выполняет </w:t>
      </w:r>
      <w:r w:rsidR="00247ED5">
        <w:t>заместитель начальника отдела.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4.5. Начальник отдела: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 xml:space="preserve">- организует деятельность отдела по принципу единоначалия; 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- по согласованию с курирующим заместителем министра вносит на рассмотрение министра предложения по вопросам совершенствования деятельности отдела, управления и Министерства в целом;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- разрабатывает должностные регламенты работников отдела, вносит в установленном порядке их на утверждение министром;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- требует от работников отдела качественного и своевременного исполнения их должностных регламентов;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- вносит в установленном порядке предложения министру по поощрению работников отдела и учреждений, привлечению их к дисциплинарной ответственности;</w:t>
      </w:r>
    </w:p>
    <w:p w:rsidR="00F812CE" w:rsidRDefault="00F812CE" w:rsidP="00F812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 xml:space="preserve">- организует и контролирует деятельность по своевременной переподготовке специалистов отдела Министерства, работников учреждений в пределах своих полномочий. </w:t>
      </w:r>
    </w:p>
    <w:p w:rsidR="00F732E1" w:rsidRPr="00F812CE" w:rsidRDefault="00F732E1" w:rsidP="00F812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2CE" w:rsidRDefault="00F812CE" w:rsidP="00F812CE">
      <w:pPr>
        <w:shd w:val="clear" w:color="auto" w:fill="FFFFFF"/>
        <w:spacing w:before="326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b/>
          <w:color w:val="000000"/>
          <w:sz w:val="28"/>
          <w:szCs w:val="28"/>
        </w:rPr>
        <w:t>5. Права и обязанности отдела</w:t>
      </w:r>
    </w:p>
    <w:p w:rsidR="00F732E1" w:rsidRPr="00F812CE" w:rsidRDefault="00F732E1" w:rsidP="00F812CE">
      <w:pPr>
        <w:shd w:val="clear" w:color="auto" w:fill="FFFFFF"/>
        <w:spacing w:before="326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2CE" w:rsidRPr="00F812CE" w:rsidRDefault="00F812CE" w:rsidP="00F812CE">
      <w:pPr>
        <w:shd w:val="clear" w:color="auto" w:fill="FFFFFF"/>
        <w:tabs>
          <w:tab w:val="left" w:pos="1267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ab/>
        <w:t>Отдел имеет право:</w:t>
      </w:r>
    </w:p>
    <w:p w:rsidR="00F812CE" w:rsidRPr="00F812CE" w:rsidRDefault="00F812CE" w:rsidP="00F812CE">
      <w:pPr>
        <w:shd w:val="clear" w:color="auto" w:fill="FFFFFF"/>
        <w:tabs>
          <w:tab w:val="left" w:pos="994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готовить предложения Министерства в вышестоящие органы по совершенствованию действующего законодательства по вопросам, входящим в компетенцию отдела;</w:t>
      </w:r>
    </w:p>
    <w:p w:rsidR="00F812CE" w:rsidRPr="00F812CE" w:rsidRDefault="00F812CE" w:rsidP="00F812CE">
      <w:pPr>
        <w:shd w:val="clear" w:color="auto" w:fill="FFFFFF"/>
        <w:tabs>
          <w:tab w:val="left" w:pos="994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2) запрашивать в установленном порядке от органов исполнительной власти и органов местного самоуправления Забайкальского края, учреждений и предприятий информацию об исполнении законодательства по социальной защите и иные материалы, необходимые для выполнения задач, возложенных на отдел;</w:t>
      </w:r>
    </w:p>
    <w:p w:rsidR="00F812CE" w:rsidRPr="00F812CE" w:rsidRDefault="00F812CE" w:rsidP="00F812CE">
      <w:pPr>
        <w:shd w:val="clear" w:color="auto" w:fill="FFFFFF"/>
        <w:tabs>
          <w:tab w:val="left" w:pos="994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3) образовывать экспертные комиссии, привлекать в установленном порядке для консультаций, изучения, рассмотрения и решения проблем семьи и детей, ученых и высококвалифицированных специалистов;</w:t>
      </w:r>
    </w:p>
    <w:p w:rsidR="00F732E1" w:rsidRDefault="00F812CE" w:rsidP="00F732E1">
      <w:pPr>
        <w:shd w:val="clear" w:color="auto" w:fill="FFFFFF"/>
        <w:tabs>
          <w:tab w:val="left" w:pos="912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4) участвовать в подготовке конференций, совещаний, симпозиумов;</w:t>
      </w:r>
    </w:p>
    <w:p w:rsidR="00F732E1" w:rsidRDefault="00F812CE" w:rsidP="00F732E1">
      <w:pPr>
        <w:shd w:val="clear" w:color="auto" w:fill="FFFFFF"/>
        <w:tabs>
          <w:tab w:val="left" w:pos="912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 xml:space="preserve">5) взаимодействовать в пределах своих полномочий со средствами массовой информации по вопросам </w:t>
      </w:r>
      <w:r w:rsidR="00F732E1">
        <w:rPr>
          <w:rFonts w:ascii="Times New Roman" w:hAnsi="Times New Roman" w:cs="Times New Roman"/>
          <w:sz w:val="28"/>
          <w:szCs w:val="28"/>
        </w:rPr>
        <w:t>деятельности отдела.</w:t>
      </w:r>
    </w:p>
    <w:p w:rsidR="00F812CE" w:rsidRPr="00F812CE" w:rsidRDefault="00F812CE" w:rsidP="00F732E1">
      <w:pPr>
        <w:shd w:val="clear" w:color="auto" w:fill="FFFFFF"/>
        <w:tabs>
          <w:tab w:val="left" w:pos="912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5.2. Для осуществления своих функций отдел имеет право на:</w:t>
      </w:r>
    </w:p>
    <w:p w:rsidR="00F812CE" w:rsidRPr="00F812CE" w:rsidRDefault="00F812CE" w:rsidP="00F812CE">
      <w:pPr>
        <w:shd w:val="clear" w:color="auto" w:fill="FFFFFF"/>
        <w:tabs>
          <w:tab w:val="left" w:pos="989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1) получение в установленном порядке необходимой для работы информации и материалов;</w:t>
      </w:r>
    </w:p>
    <w:p w:rsidR="00F812CE" w:rsidRPr="00F812CE" w:rsidRDefault="00F812CE" w:rsidP="00F812CE">
      <w:pPr>
        <w:shd w:val="clear" w:color="auto" w:fill="FFFFFF"/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2) посещение в установленном порядке подведомственных учреждений;</w:t>
      </w:r>
    </w:p>
    <w:p w:rsidR="00F812CE" w:rsidRPr="00F812CE" w:rsidRDefault="00F812CE" w:rsidP="00F812CE">
      <w:pPr>
        <w:shd w:val="clear" w:color="auto" w:fill="FFFFFF"/>
        <w:tabs>
          <w:tab w:val="left" w:pos="989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3) переподготовку и повышение квалификации за счет средств Министерства;</w:t>
      </w:r>
    </w:p>
    <w:p w:rsidR="00F812CE" w:rsidRPr="00F812CE" w:rsidRDefault="00F812CE" w:rsidP="00F812CE">
      <w:pPr>
        <w:shd w:val="clear" w:color="auto" w:fill="FFFFFF"/>
        <w:tabs>
          <w:tab w:val="left" w:pos="989"/>
          <w:tab w:val="left" w:pos="8962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4) внесение предложений по совершенствованию работы</w:t>
      </w:r>
      <w:r w:rsidR="00F732E1">
        <w:rPr>
          <w:rFonts w:ascii="Times New Roman" w:hAnsi="Times New Roman" w:cs="Times New Roman"/>
          <w:color w:val="000000"/>
          <w:sz w:val="28"/>
          <w:szCs w:val="28"/>
        </w:rPr>
        <w:t xml:space="preserve"> отдела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812CE" w:rsidRPr="00F812CE" w:rsidRDefault="00F812CE" w:rsidP="00F732E1">
      <w:pPr>
        <w:shd w:val="clear" w:color="auto" w:fill="FFFFFF"/>
        <w:tabs>
          <w:tab w:val="left" w:pos="989"/>
          <w:tab w:val="left" w:pos="8794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5) внесение предложений о поощрении или административной ответственности руководителей учреждений по результатам их деятельно</w:t>
      </w:r>
      <w:r w:rsidR="00264D50">
        <w:rPr>
          <w:rFonts w:ascii="Times New Roman" w:hAnsi="Times New Roman" w:cs="Times New Roman"/>
          <w:color w:val="000000"/>
          <w:sz w:val="28"/>
          <w:szCs w:val="28"/>
        </w:rPr>
        <w:t>сти, касающихся вопросов отдела.</w:t>
      </w:r>
    </w:p>
    <w:p w:rsidR="00F812CE" w:rsidRPr="00F812CE" w:rsidRDefault="00F812CE" w:rsidP="00F812CE">
      <w:pPr>
        <w:shd w:val="clear" w:color="auto" w:fill="FFFFFF"/>
        <w:tabs>
          <w:tab w:val="left" w:pos="989"/>
          <w:tab w:val="left" w:pos="8794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5.3. Отдел обязан:</w:t>
      </w:r>
    </w:p>
    <w:p w:rsidR="00F812CE" w:rsidRPr="00F812CE" w:rsidRDefault="00F812CE" w:rsidP="00F812CE">
      <w:pPr>
        <w:shd w:val="clear" w:color="auto" w:fill="FFFFFF"/>
        <w:tabs>
          <w:tab w:val="left" w:pos="989"/>
          <w:tab w:val="left" w:pos="8794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1) добросовестно исполнять свои функции для выполнения возложенных задач;</w:t>
      </w:r>
    </w:p>
    <w:p w:rsidR="00F812CE" w:rsidRPr="00F812CE" w:rsidRDefault="00F812CE" w:rsidP="00F812CE">
      <w:pPr>
        <w:shd w:val="clear" w:color="auto" w:fill="FFFFFF"/>
        <w:tabs>
          <w:tab w:val="left" w:pos="1008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2) исполнять приказы, распоряжения и указания, вышестоящих в порядке подчиненности руководителей, в пределах их полномочий;</w:t>
      </w:r>
    </w:p>
    <w:p w:rsidR="00F812CE" w:rsidRPr="00F812CE" w:rsidRDefault="00F812CE" w:rsidP="00F812CE">
      <w:pPr>
        <w:shd w:val="clear" w:color="auto" w:fill="FFFFFF"/>
        <w:tabs>
          <w:tab w:val="left" w:pos="1085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F812CE">
        <w:rPr>
          <w:rFonts w:ascii="Times New Roman" w:hAnsi="Times New Roman" w:cs="Times New Roman"/>
          <w:color w:val="000000"/>
          <w:sz w:val="28"/>
          <w:szCs w:val="28"/>
        </w:rPr>
        <w:tab/>
        <w:t>в пределах своих полномочий своевременно рассматривать обращения руководителей подведомственных учреждений по вопросам, касающимся полномочий отдела;</w:t>
      </w:r>
    </w:p>
    <w:p w:rsidR="00F812CE" w:rsidRPr="00F812CE" w:rsidRDefault="00F812CE" w:rsidP="00F812CE">
      <w:pPr>
        <w:shd w:val="clear" w:color="auto" w:fill="FFFFFF"/>
        <w:tabs>
          <w:tab w:val="left" w:pos="1085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4) соблюдать, установленные в Министерстве правила внутреннего  трудового распорядка, должностные регламенты, порядок работы со служебной информацией;</w:t>
      </w:r>
    </w:p>
    <w:p w:rsidR="00F812CE" w:rsidRPr="00F812CE" w:rsidRDefault="00F812CE" w:rsidP="00F812CE">
      <w:pPr>
        <w:shd w:val="clear" w:color="auto" w:fill="FFFFFF"/>
        <w:tabs>
          <w:tab w:val="left" w:pos="1085"/>
        </w:tabs>
        <w:spacing w:line="240" w:lineRule="auto"/>
        <w:ind w:firstLine="74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5) поддерживать достаточный уровень квалификации работников отдела для </w:t>
      </w:r>
      <w:proofErr w:type="gramStart"/>
      <w:r w:rsidRPr="00F812CE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proofErr w:type="gramEnd"/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возложенных на них должностными регламентами обязанностей.</w:t>
      </w:r>
    </w:p>
    <w:p w:rsidR="00F812CE" w:rsidRDefault="00F812CE" w:rsidP="00F812CE">
      <w:pPr>
        <w:shd w:val="clear" w:color="auto" w:fill="FFFFFF"/>
        <w:spacing w:before="322" w:line="240" w:lineRule="auto"/>
        <w:ind w:left="34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b/>
          <w:color w:val="000000"/>
          <w:sz w:val="28"/>
          <w:szCs w:val="28"/>
        </w:rPr>
        <w:t>6. Ответственность отдела</w:t>
      </w:r>
    </w:p>
    <w:p w:rsidR="00174406" w:rsidRPr="00F812CE" w:rsidRDefault="00174406" w:rsidP="00F812CE">
      <w:pPr>
        <w:shd w:val="clear" w:color="auto" w:fill="FFFFFF"/>
        <w:spacing w:before="322" w:line="240" w:lineRule="auto"/>
        <w:ind w:left="3451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12CE" w:rsidRPr="00F812CE" w:rsidRDefault="00F812CE" w:rsidP="00F812CE">
      <w:pPr>
        <w:shd w:val="clear" w:color="auto" w:fill="FFFFFF"/>
        <w:tabs>
          <w:tab w:val="left" w:pos="5270"/>
          <w:tab w:val="left" w:pos="802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>6.1. Все работники отдела несут ответственность согласно действующему законодательству за неисполнение либо ненадлежащее исполнение своих должностных обязанностей.</w:t>
      </w:r>
    </w:p>
    <w:p w:rsidR="00F812CE" w:rsidRPr="00F812CE" w:rsidRDefault="00F812CE" w:rsidP="0017440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lastRenderedPageBreak/>
        <w:t>6.2. Служебные взаимоотношения и связи отдела с другими подразделениями Министерства определяются в соответствии с утвержденным Положением о Министерстве.</w:t>
      </w:r>
    </w:p>
    <w:p w:rsidR="00F812CE" w:rsidRPr="00F812CE" w:rsidRDefault="00F812CE" w:rsidP="0017440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6.3. Начальник отдела несёт персональную ответственность за: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- некачественное и несвоевременное выполнение возложенных на отдел задач и осуществление им функций в соответствии с действующим законодательством;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- низкий уровень трудовой дисциплины и охраны труда в отделе;</w:t>
      </w:r>
    </w:p>
    <w:p w:rsidR="00F812CE" w:rsidRPr="00F812CE" w:rsidRDefault="00F812CE" w:rsidP="00F812C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- иную ответственность в соответствии с действующим законодательством.</w:t>
      </w:r>
    </w:p>
    <w:p w:rsidR="00F812CE" w:rsidRPr="00F812CE" w:rsidRDefault="00F812CE" w:rsidP="00F812CE">
      <w:pPr>
        <w:shd w:val="clear" w:color="auto" w:fill="FFFFFF"/>
        <w:tabs>
          <w:tab w:val="left" w:pos="6485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12CE" w:rsidRPr="00F812CE" w:rsidRDefault="00F812CE" w:rsidP="00F812CE">
      <w:pPr>
        <w:shd w:val="clear" w:color="auto" w:fill="FFFFFF"/>
        <w:tabs>
          <w:tab w:val="left" w:pos="6485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12CE" w:rsidRPr="00F812CE" w:rsidRDefault="00F812CE" w:rsidP="00F812CE">
      <w:pPr>
        <w:shd w:val="clear" w:color="auto" w:fill="FFFFFF"/>
        <w:tabs>
          <w:tab w:val="left" w:pos="6485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F812CE" w:rsidRPr="00F812CE" w:rsidRDefault="00F812CE" w:rsidP="00F812CE">
      <w:pPr>
        <w:shd w:val="clear" w:color="auto" w:fill="FFFFFF"/>
        <w:tabs>
          <w:tab w:val="left" w:pos="6485"/>
        </w:tabs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                                                      </w:t>
      </w:r>
      <w:r w:rsidR="00F732E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17440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732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174406">
        <w:rPr>
          <w:rFonts w:ascii="Times New Roman" w:hAnsi="Times New Roman" w:cs="Times New Roman"/>
          <w:color w:val="000000"/>
          <w:sz w:val="28"/>
          <w:szCs w:val="28"/>
        </w:rPr>
        <w:t>А.А.Косяков</w:t>
      </w:r>
      <w:proofErr w:type="spellEnd"/>
      <w:r w:rsidRPr="00F812C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812CE" w:rsidRPr="00F812CE" w:rsidRDefault="00F812CE" w:rsidP="00F812CE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32E1" w:rsidRDefault="00F732E1" w:rsidP="00F732E1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F812CE" w:rsidRPr="00F812CE" w:rsidRDefault="00F812CE" w:rsidP="00F732E1">
      <w:pPr>
        <w:shd w:val="clear" w:color="auto" w:fill="FFFFFF"/>
        <w:spacing w:line="240" w:lineRule="auto"/>
        <w:ind w:left="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12C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174406" w:rsidRDefault="00F812CE" w:rsidP="00F812CE">
      <w:pPr>
        <w:shd w:val="clear" w:color="auto" w:fill="FFFFFF"/>
        <w:tabs>
          <w:tab w:val="left" w:pos="7205"/>
        </w:tabs>
        <w:spacing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74406">
        <w:rPr>
          <w:rFonts w:ascii="Times New Roman" w:hAnsi="Times New Roman" w:cs="Times New Roman"/>
          <w:sz w:val="28"/>
          <w:szCs w:val="28"/>
        </w:rPr>
        <w:t xml:space="preserve">министра – </w:t>
      </w:r>
    </w:p>
    <w:p w:rsidR="00F812CE" w:rsidRPr="00F812CE" w:rsidRDefault="00F812CE" w:rsidP="00F812CE">
      <w:pPr>
        <w:shd w:val="clear" w:color="auto" w:fill="FFFFFF"/>
        <w:tabs>
          <w:tab w:val="left" w:pos="7205"/>
        </w:tabs>
        <w:spacing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 xml:space="preserve">начальника управления </w:t>
      </w:r>
    </w:p>
    <w:p w:rsidR="00F732E1" w:rsidRDefault="00174406" w:rsidP="00F812CE">
      <w:pPr>
        <w:shd w:val="clear" w:color="auto" w:fill="FFFFFF"/>
        <w:tabs>
          <w:tab w:val="left" w:pos="7205"/>
        </w:tabs>
        <w:spacing w:line="240" w:lineRule="auto"/>
        <w:ind w:left="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демографии, семьи и детства</w:t>
      </w:r>
    </w:p>
    <w:p w:rsidR="00F812CE" w:rsidRDefault="00F812CE" w:rsidP="00F732E1">
      <w:pPr>
        <w:shd w:val="clear" w:color="auto" w:fill="FFFFFF"/>
        <w:tabs>
          <w:tab w:val="left" w:pos="7205"/>
        </w:tabs>
        <w:spacing w:line="240" w:lineRule="auto"/>
        <w:ind w:left="6"/>
        <w:contextualSpacing/>
        <w:jc w:val="both"/>
        <w:rPr>
          <w:sz w:val="28"/>
          <w:szCs w:val="28"/>
        </w:rPr>
      </w:pPr>
      <w:r w:rsidRPr="00F812CE">
        <w:rPr>
          <w:rFonts w:ascii="Times New Roman" w:hAnsi="Times New Roman" w:cs="Times New Roman"/>
          <w:sz w:val="28"/>
          <w:szCs w:val="28"/>
        </w:rPr>
        <w:t>Министерства</w:t>
      </w:r>
      <w:r w:rsidRPr="00F812CE">
        <w:rPr>
          <w:rFonts w:ascii="Times New Roman" w:hAnsi="Times New Roman" w:cs="Times New Roman"/>
          <w:sz w:val="28"/>
          <w:szCs w:val="28"/>
        </w:rPr>
        <w:tab/>
      </w:r>
      <w:r w:rsidR="00174406">
        <w:rPr>
          <w:rFonts w:ascii="Times New Roman" w:hAnsi="Times New Roman" w:cs="Times New Roman"/>
          <w:sz w:val="28"/>
          <w:szCs w:val="28"/>
        </w:rPr>
        <w:t xml:space="preserve">    </w:t>
      </w:r>
      <w:r w:rsidRPr="00F812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4406">
        <w:rPr>
          <w:rFonts w:ascii="Times New Roman" w:hAnsi="Times New Roman" w:cs="Times New Roman"/>
          <w:sz w:val="28"/>
          <w:szCs w:val="28"/>
        </w:rPr>
        <w:t>А.С.Новикова</w:t>
      </w:r>
      <w:proofErr w:type="spellEnd"/>
    </w:p>
    <w:p w:rsidR="00D774EA" w:rsidRDefault="00D774EA"/>
    <w:sectPr w:rsidR="00D774EA" w:rsidSect="00A3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BF8"/>
    <w:multiLevelType w:val="hybridMultilevel"/>
    <w:tmpl w:val="DBE6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12CE"/>
    <w:rsid w:val="00147982"/>
    <w:rsid w:val="00174406"/>
    <w:rsid w:val="00247ED5"/>
    <w:rsid w:val="00264D50"/>
    <w:rsid w:val="002B77E9"/>
    <w:rsid w:val="003A5EA9"/>
    <w:rsid w:val="00454B5A"/>
    <w:rsid w:val="00464DD3"/>
    <w:rsid w:val="0047466E"/>
    <w:rsid w:val="00643DA7"/>
    <w:rsid w:val="00667BEE"/>
    <w:rsid w:val="00861B91"/>
    <w:rsid w:val="009A14BC"/>
    <w:rsid w:val="00A309DD"/>
    <w:rsid w:val="00A51D3D"/>
    <w:rsid w:val="00B40557"/>
    <w:rsid w:val="00C702F2"/>
    <w:rsid w:val="00C90887"/>
    <w:rsid w:val="00D774EA"/>
    <w:rsid w:val="00E6078A"/>
    <w:rsid w:val="00F732E1"/>
    <w:rsid w:val="00F812CE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DD"/>
  </w:style>
  <w:style w:type="paragraph" w:styleId="1">
    <w:name w:val="heading 1"/>
    <w:basedOn w:val="a"/>
    <w:next w:val="a"/>
    <w:link w:val="10"/>
    <w:qFormat/>
    <w:rsid w:val="00F812C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2CE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unhideWhenUsed/>
    <w:rsid w:val="00F812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812CE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81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812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812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pagetext1">
    <w:name w:val="page_text1"/>
    <w:basedOn w:val="a0"/>
    <w:rsid w:val="00F812CE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No Spacing"/>
    <w:uiPriority w:val="1"/>
    <w:qFormat/>
    <w:rsid w:val="00667B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67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lrp1</dc:creator>
  <cp:keywords/>
  <dc:description/>
  <cp:lastModifiedBy>RNA121 (Снеткова 12)</cp:lastModifiedBy>
  <cp:revision>17</cp:revision>
  <dcterms:created xsi:type="dcterms:W3CDTF">2019-02-11T02:11:00Z</dcterms:created>
  <dcterms:modified xsi:type="dcterms:W3CDTF">2024-05-20T02:38:00Z</dcterms:modified>
</cp:coreProperties>
</file>