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34" w:rsidRPr="00F94691" w:rsidRDefault="00EE06A4" w:rsidP="001F3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91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государственной услуги</w:t>
      </w:r>
      <w:r w:rsidR="001B6AA5" w:rsidRPr="00F94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D9D" w:rsidRPr="00F94691">
        <w:rPr>
          <w:rFonts w:ascii="Times New Roman" w:hAnsi="Times New Roman" w:cs="Times New Roman"/>
          <w:b/>
          <w:sz w:val="28"/>
          <w:szCs w:val="28"/>
        </w:rPr>
        <w:t>«</w:t>
      </w:r>
      <w:r w:rsidR="00F94691" w:rsidRPr="00F94691">
        <w:rPr>
          <w:rFonts w:ascii="Times New Roman" w:hAnsi="Times New Roman" w:cs="Times New Roman"/>
          <w:b/>
          <w:sz w:val="28"/>
          <w:szCs w:val="28"/>
        </w:rPr>
        <w:t>Выдача разрешения на совершение сделок с имуществом подопечных</w:t>
      </w:r>
      <w:r w:rsidR="001F3D9D" w:rsidRPr="00F94691">
        <w:rPr>
          <w:rFonts w:ascii="Times New Roman" w:hAnsi="Times New Roman" w:cs="Times New Roman"/>
          <w:b/>
          <w:sz w:val="28"/>
          <w:szCs w:val="28"/>
        </w:rPr>
        <w:t>»</w:t>
      </w:r>
    </w:p>
    <w:p w:rsidR="001F3D9D" w:rsidRPr="001F3D9D" w:rsidRDefault="001F3D9D" w:rsidP="001F3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34" w:rsidRPr="00852ABF" w:rsidRDefault="006D5134" w:rsidP="006D5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F3D9D" w:rsidRDefault="001F3D9D" w:rsidP="006D5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Гражданским кодексом Российской Федерации (Собрание законодательства Российской Федерации, 05.12.1994</w:t>
      </w:r>
      <w:r w:rsidR="00EB67A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CA609A">
        <w:rPr>
          <w:rFonts w:ascii="Times New Roman" w:hAnsi="Times New Roman" w:cs="Times New Roman"/>
          <w:color w:val="000000" w:themeColor="text1"/>
          <w:sz w:val="28"/>
          <w:szCs w:val="28"/>
        </w:rPr>
        <w:t>, № 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D5134" w:rsidRPr="00852ABF" w:rsidRDefault="006D5134" w:rsidP="006D5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5" w:history="1">
        <w:r w:rsidRPr="00852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 года №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«</w:t>
      </w: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обращений 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граждан Российской Федерации» («Российская газета»</w:t>
      </w: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, № 95, 05.05.2006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D5134" w:rsidRPr="00852ABF" w:rsidRDefault="006D5134" w:rsidP="006D5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" w:history="1">
        <w:r w:rsidRPr="00852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«</w:t>
      </w: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 («Российская газета»</w:t>
      </w: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, № 168, 30.07.2010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г., «Собрание законодательств</w:t>
      </w:r>
      <w:bookmarkStart w:id="0" w:name="_GoBack"/>
      <w:bookmarkEnd w:id="0"/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а РФ»</w:t>
      </w: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, 02.08.2010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, № 31);</w:t>
      </w:r>
    </w:p>
    <w:p w:rsidR="006D5134" w:rsidRDefault="006D5134" w:rsidP="006D5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852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апреля 2011 года </w:t>
      </w:r>
      <w:r w:rsidR="00322D83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«Об электронной подписи» («Российская газета»</w:t>
      </w: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, № 75, 08.04.2011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C03CA" w:rsidRDefault="00AC03CA" w:rsidP="006D5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24 апреля 2008 года № 48-ФЗ «Об опеке и попечительстве» («Собрание законодательства Российской Федерации»</w:t>
      </w:r>
      <w:r w:rsidR="00CA6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28.04.2008г.</w:t>
      </w:r>
      <w:r w:rsidR="00CA60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609A" w:rsidRPr="00CA6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09A">
        <w:rPr>
          <w:rFonts w:ascii="Times New Roman" w:hAnsi="Times New Roman" w:cs="Times New Roman"/>
          <w:color w:val="000000" w:themeColor="text1"/>
          <w:sz w:val="28"/>
          <w:szCs w:val="28"/>
        </w:rPr>
        <w:t>№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A609A" w:rsidRDefault="00CA609A" w:rsidP="006D5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«Российская газета», № 25, 13.02.2009 г., «Собрание законодательства РФ», 16.02.2009г., № 7, ст. 776);</w:t>
      </w:r>
    </w:p>
    <w:p w:rsidR="00DF4EFC" w:rsidRDefault="00DF4EFC" w:rsidP="006D5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Законом Российской Федерации от 2 июля 1992 года № 3185-1 «О психиатрической помощи и гарантиях прав граждан при ее оказании» («Ведомости СНД и ВС Российской Федерации», 20.08.1992г.</w:t>
      </w:r>
      <w:r w:rsidR="00CA60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609A" w:rsidRPr="00CA6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09A">
        <w:rPr>
          <w:rFonts w:ascii="Times New Roman" w:hAnsi="Times New Roman" w:cs="Times New Roman"/>
          <w:color w:val="000000" w:themeColor="text1"/>
          <w:sz w:val="28"/>
          <w:szCs w:val="28"/>
        </w:rPr>
        <w:t>№ 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F4EFC" w:rsidRPr="00DF4EFC" w:rsidRDefault="00DF4EFC" w:rsidP="006D5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EF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 ноября 2010 года № 927 «Об от</w:t>
      </w:r>
      <w:r>
        <w:rPr>
          <w:rFonts w:ascii="Times New Roman" w:hAnsi="Times New Roman" w:cs="Times New Roman"/>
          <w:sz w:val="28"/>
          <w:szCs w:val="28"/>
        </w:rPr>
        <w:t>дельных вопросах осуществления опеки и попечительства в отношении совершеннолетних недееспособных или не полностью дееспособных граждан</w:t>
      </w:r>
      <w:r w:rsidRPr="00DF4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Федерации», 29.11.2010г.</w:t>
      </w:r>
      <w:r w:rsidR="00CA609A">
        <w:rPr>
          <w:rFonts w:ascii="Times New Roman" w:hAnsi="Times New Roman" w:cs="Times New Roman"/>
          <w:sz w:val="28"/>
          <w:szCs w:val="28"/>
        </w:rPr>
        <w:t>, № 48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D5134" w:rsidRDefault="00F94691" w:rsidP="006D5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6D5134" w:rsidRPr="00852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6D5134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2012 года №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852 «</w:t>
      </w:r>
      <w:r w:rsidR="006D5134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услуг» («Российская газета»</w:t>
      </w:r>
      <w:r w:rsidR="006D5134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, № 200, 31.08.2012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6D5134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B67AA" w:rsidRPr="00852ABF" w:rsidRDefault="00EB67AA" w:rsidP="00EB67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Законом Забайкальского края от 27 марта 2013 года № 802-ЗЗК «Об организации и осуществлении деятельности по опеке и попечительству в отношении отдельных категорий совершеннолетних граждан» («Забайкальский рабочий», 01.04.2013г.</w:t>
      </w:r>
      <w:r w:rsidRPr="00CA6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№ 57);</w:t>
      </w:r>
    </w:p>
    <w:p w:rsidR="006D5134" w:rsidRPr="00852ABF" w:rsidRDefault="00F94691" w:rsidP="006D5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6D5134" w:rsidRPr="00852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6D5134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Забайкальского края от 7 февраля 2012</w:t>
      </w:r>
      <w:r w:rsidR="00EB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D5134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 «</w:t>
      </w:r>
      <w:r w:rsidR="006D5134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исполнительными </w:t>
      </w:r>
      <w:r w:rsidR="006D5134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органами государственной власти Забайкальского края государственных услуг и предоставляются организациями, участвующими в предос</w:t>
      </w:r>
      <w:r w:rsidR="001B6AA5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тавлении государственных услуг»</w:t>
      </w:r>
      <w:r w:rsidR="00EE5C31" w:rsidRPr="00852A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06A4" w:rsidRDefault="001B6AA5" w:rsidP="00EE0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ABF">
        <w:rPr>
          <w:rFonts w:ascii="Times New Roman" w:hAnsi="Times New Roman" w:cs="Times New Roman"/>
          <w:sz w:val="28"/>
          <w:szCs w:val="28"/>
        </w:rPr>
        <w:t>п</w:t>
      </w:r>
      <w:r w:rsidR="00EE5C31" w:rsidRPr="00852ABF">
        <w:rPr>
          <w:rFonts w:ascii="Times New Roman" w:hAnsi="Times New Roman" w:cs="Times New Roman"/>
          <w:sz w:val="28"/>
          <w:szCs w:val="28"/>
        </w:rPr>
        <w:t>остановление</w:t>
      </w:r>
      <w:r w:rsidRPr="00852ABF">
        <w:rPr>
          <w:rFonts w:ascii="Times New Roman" w:hAnsi="Times New Roman" w:cs="Times New Roman"/>
          <w:sz w:val="28"/>
          <w:szCs w:val="28"/>
        </w:rPr>
        <w:t>м</w:t>
      </w:r>
      <w:r w:rsidR="00EE5C31" w:rsidRPr="00852ABF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11</w:t>
      </w:r>
      <w:r w:rsidR="00EB67A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E5C31" w:rsidRPr="00852ABF">
        <w:rPr>
          <w:rFonts w:ascii="Times New Roman" w:hAnsi="Times New Roman" w:cs="Times New Roman"/>
          <w:sz w:val="28"/>
          <w:szCs w:val="28"/>
        </w:rPr>
        <w:t>2012</w:t>
      </w:r>
      <w:r w:rsidR="00EB67A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52ABF">
        <w:rPr>
          <w:rFonts w:ascii="Times New Roman" w:hAnsi="Times New Roman" w:cs="Times New Roman"/>
          <w:sz w:val="28"/>
          <w:szCs w:val="28"/>
        </w:rPr>
        <w:t>№</w:t>
      </w:r>
      <w:r w:rsidR="00EE5C31" w:rsidRPr="00852ABF">
        <w:rPr>
          <w:rFonts w:ascii="Times New Roman" w:hAnsi="Times New Roman" w:cs="Times New Roman"/>
          <w:sz w:val="28"/>
          <w:szCs w:val="28"/>
        </w:rPr>
        <w:t xml:space="preserve"> 527</w:t>
      </w:r>
      <w:r w:rsidRPr="00852ABF">
        <w:rPr>
          <w:rFonts w:ascii="Times New Roman" w:hAnsi="Times New Roman" w:cs="Times New Roman"/>
          <w:sz w:val="28"/>
          <w:szCs w:val="28"/>
        </w:rPr>
        <w:t xml:space="preserve"> «</w:t>
      </w:r>
      <w:r w:rsidR="00EE5C31" w:rsidRPr="00852ABF">
        <w:rPr>
          <w:rFonts w:ascii="Times New Roman" w:hAnsi="Times New Roman" w:cs="Times New Roman"/>
          <w:sz w:val="28"/>
          <w:szCs w:val="28"/>
        </w:rPr>
        <w:t>Об утверждении Правил подачи и рассмотрения жалоб на решения и действия (бездействие) исполнительных органов государственной власти Забайкальского края и их должностных лиц, государственных гражданских служащих, организаций, предусмотренных частью 1.1</w:t>
      </w:r>
      <w:r w:rsidRPr="00852ABF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="00EE5C31" w:rsidRPr="00852AB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Pr="00852AB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EE5C31" w:rsidRPr="00852ABF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</w:t>
      </w:r>
      <w:proofErr w:type="gramEnd"/>
      <w:r w:rsidR="00EE5C31" w:rsidRPr="00852ABF">
        <w:rPr>
          <w:rFonts w:ascii="Times New Roman" w:hAnsi="Times New Roman" w:cs="Times New Roman"/>
          <w:sz w:val="28"/>
          <w:szCs w:val="28"/>
        </w:rPr>
        <w:t xml:space="preserve"> муни</w:t>
      </w:r>
      <w:r w:rsidRPr="00852ABF">
        <w:rPr>
          <w:rFonts w:ascii="Times New Roman" w:hAnsi="Times New Roman" w:cs="Times New Roman"/>
          <w:sz w:val="28"/>
          <w:szCs w:val="28"/>
        </w:rPr>
        <w:t>ципальных услуг и их работников»</w:t>
      </w:r>
      <w:r w:rsidR="00DF4EFC">
        <w:rPr>
          <w:rFonts w:ascii="Times New Roman" w:hAnsi="Times New Roman" w:cs="Times New Roman"/>
          <w:sz w:val="28"/>
          <w:szCs w:val="28"/>
        </w:rPr>
        <w:t>;</w:t>
      </w:r>
    </w:p>
    <w:p w:rsidR="00DF4EFC" w:rsidRPr="00852ABF" w:rsidRDefault="00DF4EFC" w:rsidP="00EE0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Pr="00DF4EFC">
        <w:rPr>
          <w:rFonts w:ascii="Times New Roman" w:hAnsi="Times New Roman" w:cs="Times New Roman"/>
          <w:sz w:val="28"/>
          <w:szCs w:val="28"/>
        </w:rPr>
        <w:t>здравоохранения и социального развития Российской Федерации от 8 августа 2011 года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года № 927»</w:t>
      </w:r>
      <w:r>
        <w:rPr>
          <w:rFonts w:ascii="Times New Roman" w:hAnsi="Times New Roman" w:cs="Times New Roman"/>
          <w:sz w:val="28"/>
          <w:szCs w:val="28"/>
        </w:rPr>
        <w:t xml:space="preserve"> («Российская газета», 28.09.2011</w:t>
      </w:r>
      <w:r w:rsidR="00CA609A">
        <w:rPr>
          <w:rFonts w:ascii="Times New Roman" w:hAnsi="Times New Roman" w:cs="Times New Roman"/>
          <w:sz w:val="28"/>
          <w:szCs w:val="28"/>
        </w:rPr>
        <w:t>г., № 216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E06A4" w:rsidRPr="00EE06A4" w:rsidRDefault="00EE06A4" w:rsidP="001B6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C31" w:rsidRPr="00EE06A4" w:rsidRDefault="00EE5C31" w:rsidP="006D5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5C31" w:rsidRPr="00EE06A4" w:rsidSect="00B5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34"/>
    <w:rsid w:val="00081993"/>
    <w:rsid w:val="001B6AA5"/>
    <w:rsid w:val="001F3D9D"/>
    <w:rsid w:val="00322D83"/>
    <w:rsid w:val="003369BB"/>
    <w:rsid w:val="006D5134"/>
    <w:rsid w:val="00852ABF"/>
    <w:rsid w:val="00A8601A"/>
    <w:rsid w:val="00AC03CA"/>
    <w:rsid w:val="00BE71BF"/>
    <w:rsid w:val="00CA609A"/>
    <w:rsid w:val="00DF4EFC"/>
    <w:rsid w:val="00EB67AA"/>
    <w:rsid w:val="00EE06A4"/>
    <w:rsid w:val="00EE5C31"/>
    <w:rsid w:val="00F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B57AC7C08F71D806CFC9D94827425E9136E03B0B44AE5311213FEDF7C61C2794D179AB05FB7C3E0F7B858F248f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3B57AC7C08F71D806CFC9D94827425E9196F0DB3B14AE5311213FEDF7C61C2794D179AB05FB7C3E0F7B858F248f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B57AC7C08F71D806CFC9D94827425E8196E00B1B54AE5311213FEDF7C61C26B4D4F96B35FA9CAE1E2EE09B7DD8650846CE3AECF3359E943f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3B57AC7C08F71D806CFC9D94827425E81A6B0DB1B74AE5311213FEDF7C61C2794D179AB05FB7C3E0F7B858F248f1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3B57AC7C08F71D806CE29082EE282DEA103108B2B144B36A451DF48A243E9B290A469CE70EED96E8EABA46F38D955184734Ef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reab10</dc:creator>
  <cp:lastModifiedBy>RN10 (Мыльникова 73)</cp:lastModifiedBy>
  <cp:revision>3</cp:revision>
  <dcterms:created xsi:type="dcterms:W3CDTF">2024-03-22T01:11:00Z</dcterms:created>
  <dcterms:modified xsi:type="dcterms:W3CDTF">2024-04-04T08:11:00Z</dcterms:modified>
</cp:coreProperties>
</file>