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spacing w:before="240" w:after="28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 xml:space="preserve">Приказ Минтруда России № 566 от 14 октября 2024 г.</w:t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приложение к приказу Министерства труда и социальной защиты Российской Федерации от 9 января 2024 г. № 1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9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pStyle w:val="629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</w:rPr>
        <w:t xml:space="preserve">П р и к а з ы в а ю:</w:t>
      </w:r>
      <w:r>
        <w:rPr>
          <w:rFonts w:ascii="Times New Roman" w:hAnsi="Times New Roman" w:eastAsia="Times New Roman" w:cs="Times New Roman"/>
        </w:rPr>
      </w:r>
    </w:p>
    <w:p>
      <w:pPr>
        <w:pStyle w:val="629"/>
        <w:numPr>
          <w:ilvl w:val="0"/>
          <w:numId w:val="1"/>
        </w:numPr>
        <w:ind w:left="707" w:hanging="283"/>
        <w:spacing w:before="0" w:after="0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Внести изменения в приложение к приказу Министерства труда и социальной защиты Российской Федерации от 9 января 2024 г. № 1 «Об утверждении перечня профессий (специал</w:t>
      </w:r>
      <w:r>
        <w:rPr>
          <w:rFonts w:ascii="Times New Roman" w:hAnsi="Times New Roman" w:eastAsia="Times New Roman" w:cs="Times New Roman"/>
        </w:rPr>
        <w:t xml:space="preserve">ьностей, должностей) для привлечения иностранных работников, прибывающих в Российскую Федерацию на основании визы, на 2024 год» с изменениями, внесенными приказами Министерства труда и социальной защиты Российской Федерации от 12 февраля 2024 г. № 54, от 1</w:t>
      </w:r>
      <w:r>
        <w:rPr>
          <w:rFonts w:ascii="Times New Roman" w:hAnsi="Times New Roman" w:eastAsia="Times New Roman" w:cs="Times New Roman"/>
        </w:rPr>
        <w:t xml:space="preserve">9 апреля 2024 г. № 222, от 24 мая 2024 г. № 271, от 23 июля 2024 г. № 370, от 9 августа 2024 г. № 394, от 16 августа 2024 г. № 403, от 5 сентября 2024 г. № 453 и от 27 сентября 2024 г. № 514 (далее - изменения в приложение к приказу), согласно приложению. </w:t>
      </w:r>
      <w:r>
        <w:rPr>
          <w:rFonts w:ascii="Times New Roman" w:hAnsi="Times New Roman" w:eastAsia="Times New Roman" w:cs="Times New Roman"/>
        </w:rPr>
      </w:r>
    </w:p>
    <w:p>
      <w:pPr>
        <w:pStyle w:val="629"/>
        <w:numPr>
          <w:ilvl w:val="0"/>
          <w:numId w:val="1"/>
        </w:numPr>
        <w:ind w:left="707" w:hanging="283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Департаменту занятости населения и трудовой миграции разместить изменения в приложение к приказу на официальном сайте Министерства труда и социальной защиты Российской Федерации в информационно-телекоммуникационной сети «Интернет». </w:t>
      </w:r>
      <w:r>
        <w:rPr>
          <w:rFonts w:ascii="Times New Roman" w:hAnsi="Times New Roman" w:eastAsia="Times New Roman" w:cs="Times New Roman"/>
        </w:rPr>
      </w:r>
    </w:p>
    <w:p>
      <w:pPr>
        <w:pStyle w:val="629"/>
        <w:spacing w:before="0" w:after="283"/>
        <w:rPr>
          <w:rFonts w:ascii="Times New Roman" w:hAnsi="Times New Roman" w:cs="Times New Roman"/>
        </w:rPr>
      </w:pPr>
      <w:r>
        <w:rPr>
          <w:rStyle w:val="627"/>
          <w:rFonts w:ascii="Times New Roman" w:hAnsi="Times New Roman" w:eastAsia="Times New Roman" w:cs="Times New Roman"/>
        </w:rPr>
        <w:t xml:space="preserve">Министр А.О. Котяков</w:t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567" w:right="567" w:bottom="56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lbany">
    <w:panose1 w:val="02040503050201020203"/>
  </w:font>
  <w:font w:name="Arial">
    <w:panose1 w:val="020B0604020202020204"/>
  </w:font>
  <w:font w:name="Thorndale">
    <w:panose1 w:val="02040503050201020203"/>
  </w:font>
  <w:font w:name="DejaVu Sans">
    <w:panose1 w:val="020B060303080402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7" w:hanging="283"/>
        <w:tabs>
          <w:tab w:val="num" w:pos="707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14" w:hanging="283"/>
        <w:tabs>
          <w:tab w:val="num" w:pos="1414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21" w:hanging="283"/>
        <w:tabs>
          <w:tab w:val="num" w:pos="212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28" w:hanging="283"/>
        <w:tabs>
          <w:tab w:val="num" w:pos="282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535" w:hanging="283"/>
        <w:tabs>
          <w:tab w:val="num" w:pos="3535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242" w:hanging="283"/>
        <w:tabs>
          <w:tab w:val="num" w:pos="424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49" w:hanging="283"/>
        <w:tabs>
          <w:tab w:val="num" w:pos="4949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656" w:hanging="283"/>
        <w:tabs>
          <w:tab w:val="num" w:pos="56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363" w:hanging="283"/>
        <w:tabs>
          <w:tab w:val="num" w:pos="6363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622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2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37"/>
    <w:uiPriority w:val="99"/>
  </w:style>
  <w:style w:type="character" w:styleId="45">
    <w:name w:val="Footer Char"/>
    <w:basedOn w:val="11"/>
    <w:link w:val="636"/>
    <w:uiPriority w:val="99"/>
  </w:style>
  <w:style w:type="character" w:styleId="47">
    <w:name w:val="Caption Char"/>
    <w:basedOn w:val="631"/>
    <w:link w:val="636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  <w:pPr>
      <w:widowControl w:val="off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621">
    <w:name w:val="Heading 1"/>
    <w:basedOn w:val="628"/>
    <w:next w:val="629"/>
    <w:qFormat/>
    <w:rPr>
      <w:rFonts w:ascii="Thorndale" w:hAnsi="Thorndale"/>
      <w:b/>
      <w:bCs/>
      <w:sz w:val="48"/>
      <w:szCs w:val="44"/>
    </w:rPr>
  </w:style>
  <w:style w:type="paragraph" w:styleId="622">
    <w:name w:val="Heading 2"/>
    <w:basedOn w:val="628"/>
    <w:next w:val="629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623">
    <w:name w:val="Endnote Characters"/>
    <w:qFormat/>
  </w:style>
  <w:style w:type="character" w:styleId="624">
    <w:name w:val="Footnote Characters"/>
    <w:qFormat/>
  </w:style>
  <w:style w:type="character" w:styleId="625">
    <w:name w:val="Internet Link"/>
    <w:rPr>
      <w:color w:val="000080"/>
      <w:u w:val="single"/>
    </w:rPr>
  </w:style>
  <w:style w:type="character" w:styleId="626">
    <w:name w:val="Numbering Symbols"/>
    <w:qFormat/>
  </w:style>
  <w:style w:type="character" w:styleId="627">
    <w:name w:val="Strong Emphasis"/>
    <w:qFormat/>
    <w:rPr>
      <w:b/>
      <w:bCs/>
    </w:rPr>
  </w:style>
  <w:style w:type="paragraph" w:styleId="628">
    <w:name w:val="Heading"/>
    <w:basedOn w:val="620"/>
    <w:next w:val="629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629">
    <w:name w:val="Body Text"/>
    <w:basedOn w:val="620"/>
    <w:pPr>
      <w:spacing w:before="0" w:after="283"/>
    </w:pPr>
  </w:style>
  <w:style w:type="paragraph" w:styleId="630">
    <w:name w:val="List"/>
    <w:basedOn w:val="629"/>
  </w:style>
  <w:style w:type="paragraph" w:styleId="631">
    <w:name w:val="Caption"/>
    <w:basedOn w:val="62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2">
    <w:name w:val="Index"/>
    <w:basedOn w:val="620"/>
    <w:qFormat/>
    <w:pPr>
      <w:suppressLineNumbers/>
    </w:pPr>
  </w:style>
  <w:style w:type="paragraph" w:styleId="633">
    <w:name w:val="Horizontal Line"/>
    <w:basedOn w:val="620"/>
    <w:next w:val="629"/>
    <w:qFormat/>
    <w:pPr>
      <w:spacing w:before="0" w:after="283"/>
      <w:pBdr>
        <w:bottom w:val="single" w:color="808080" w:sz="2" w:space="0"/>
      </w:pBdr>
    </w:pPr>
    <w:rPr>
      <w:sz w:val="12"/>
    </w:rPr>
  </w:style>
  <w:style w:type="paragraph" w:styleId="634">
    <w:name w:val="Envelope Return"/>
    <w:basedOn w:val="620"/>
    <w:rPr>
      <w:i/>
    </w:rPr>
  </w:style>
  <w:style w:type="paragraph" w:styleId="635">
    <w:name w:val="Table Contents"/>
    <w:basedOn w:val="629"/>
    <w:qFormat/>
  </w:style>
  <w:style w:type="paragraph" w:styleId="636">
    <w:name w:val="Footer"/>
    <w:basedOn w:val="620"/>
    <w:pPr>
      <w:tabs>
        <w:tab w:val="center" w:pos="4818" w:leader="none"/>
        <w:tab w:val="right" w:pos="9637" w:leader="none"/>
      </w:tabs>
      <w:suppressLineNumbers/>
    </w:pPr>
  </w:style>
  <w:style w:type="paragraph" w:styleId="637">
    <w:name w:val="Header"/>
    <w:basedOn w:val="620"/>
    <w:pPr>
      <w:tabs>
        <w:tab w:val="center" w:pos="4818" w:leader="none"/>
        <w:tab w:val="right" w:pos="9637" w:leader="none"/>
      </w:tabs>
      <w:suppressLineNumbers/>
    </w:pPr>
  </w:style>
  <w:style w:type="character" w:styleId="662" w:default="1">
    <w:name w:val="Default Paragraph Font"/>
    <w:uiPriority w:val="1"/>
    <w:semiHidden/>
    <w:unhideWhenUsed/>
  </w:style>
  <w:style w:type="numbering" w:styleId="663" w:default="1">
    <w:name w:val="No List"/>
    <w:uiPriority w:val="99"/>
    <w:semiHidden/>
    <w:unhideWhenUsed/>
  </w:style>
  <w:style w:type="table" w:styleId="6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revision>1</cp:revision>
  <dcterms:modified xsi:type="dcterms:W3CDTF">2024-10-17T00:32:36Z</dcterms:modified>
</cp:coreProperties>
</file>