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ind w:right="-18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Дайджест</w:t>
      </w:r>
      <w:r>
        <w:rPr>
          <w:sz w:val="26"/>
          <w:szCs w:val="26"/>
        </w:rPr>
        <w:t xml:space="preserve"> рынк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труда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r/>
      <w:r/>
    </w:p>
    <w:p>
      <w:pPr>
        <w:pStyle w:val="835"/>
        <w:ind w:right="-18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Забайкальского края</w:t>
      </w:r>
      <w:r>
        <w:rPr>
          <w:sz w:val="26"/>
          <w:szCs w:val="26"/>
        </w:rPr>
        <w:t xml:space="preserve"> в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4"/>
      </w:pPr>
      <w:r/>
      <w:r/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 году в </w:t>
      </w:r>
      <w:r>
        <w:rPr>
          <w:sz w:val="26"/>
          <w:szCs w:val="26"/>
        </w:rPr>
        <w:t xml:space="preserve">Забайкальско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 кра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цел</w:t>
      </w:r>
      <w:r>
        <w:rPr>
          <w:sz w:val="26"/>
          <w:szCs w:val="26"/>
        </w:rPr>
        <w:t xml:space="preserve">ью</w:t>
      </w:r>
      <w:r>
        <w:rPr>
          <w:sz w:val="26"/>
          <w:szCs w:val="26"/>
        </w:rPr>
        <w:t xml:space="preserve"> решения проблем занятости </w:t>
      </w:r>
      <w:r>
        <w:rPr>
          <w:sz w:val="26"/>
          <w:szCs w:val="26"/>
        </w:rPr>
        <w:t xml:space="preserve">реализ</w:t>
      </w:r>
      <w:r>
        <w:rPr>
          <w:sz w:val="26"/>
          <w:szCs w:val="26"/>
        </w:rPr>
        <w:t xml:space="preserve">уются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4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содействию занятости населения </w:t>
      </w:r>
      <w:r>
        <w:rPr>
          <w:sz w:val="26"/>
          <w:szCs w:val="26"/>
        </w:rPr>
        <w:t xml:space="preserve">в рамках подпрограммы «Активная политика занятости населения и социальная поддержка безработных граждан» государственной программы Забайкальского края «Содействие занятос</w:t>
      </w:r>
      <w:r>
        <w:rPr>
          <w:sz w:val="26"/>
          <w:szCs w:val="26"/>
        </w:rPr>
        <w:t xml:space="preserve">ти населения».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2"/>
        <w:ind w:firstLine="567"/>
        <w:spacing w:befor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  <w:u w:val="single"/>
        </w:rPr>
        <w:t xml:space="preserve">Трудоустройство</w:t>
      </w:r>
      <w:r>
        <w:rPr>
          <w:rFonts w:ascii="Times New Roman" w:hAnsi="Times New Roman"/>
          <w:b w:val="0"/>
          <w:i/>
          <w:sz w:val="26"/>
          <w:szCs w:val="26"/>
        </w:rPr>
        <w:t xml:space="preserve">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В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январе-</w:t>
      </w:r>
      <w:r>
        <w:rPr>
          <w:rFonts w:ascii="Times New Roman" w:hAnsi="Times New Roman"/>
          <w:b w:val="0"/>
          <w:sz w:val="26"/>
          <w:szCs w:val="26"/>
        </w:rPr>
        <w:t xml:space="preserve">октябре </w:t>
      </w:r>
      <w:r>
        <w:rPr>
          <w:rFonts w:ascii="Times New Roman" w:hAnsi="Times New Roman"/>
          <w:b w:val="0"/>
          <w:sz w:val="26"/>
          <w:szCs w:val="26"/>
        </w:rPr>
        <w:t xml:space="preserve">2</w:t>
      </w:r>
      <w:r>
        <w:rPr>
          <w:rFonts w:ascii="Times New Roman" w:hAnsi="Times New Roman"/>
          <w:b w:val="0"/>
          <w:sz w:val="26"/>
          <w:szCs w:val="26"/>
        </w:rPr>
        <w:t xml:space="preserve">0</w:t>
      </w:r>
      <w:r>
        <w:rPr>
          <w:rFonts w:ascii="Times New Roman" w:hAnsi="Times New Roman"/>
          <w:b w:val="0"/>
          <w:sz w:val="26"/>
          <w:szCs w:val="26"/>
        </w:rPr>
        <w:t xml:space="preserve">2</w:t>
      </w:r>
      <w:r>
        <w:rPr>
          <w:rFonts w:ascii="Times New Roman" w:hAnsi="Times New Roman"/>
          <w:b w:val="0"/>
          <w:sz w:val="26"/>
          <w:szCs w:val="26"/>
        </w:rPr>
        <w:t xml:space="preserve">4</w:t>
      </w:r>
      <w:r>
        <w:rPr>
          <w:rFonts w:ascii="Times New Roman" w:hAnsi="Times New Roman"/>
          <w:b w:val="0"/>
          <w:sz w:val="26"/>
          <w:szCs w:val="26"/>
        </w:rPr>
        <w:t xml:space="preserve"> год</w:t>
      </w:r>
      <w:r>
        <w:rPr>
          <w:rFonts w:ascii="Times New Roman" w:hAnsi="Times New Roman"/>
          <w:b w:val="0"/>
          <w:sz w:val="26"/>
          <w:szCs w:val="26"/>
        </w:rPr>
        <w:t xml:space="preserve">а</w:t>
      </w:r>
      <w:r>
        <w:rPr>
          <w:rFonts w:ascii="Times New Roman" w:hAnsi="Times New Roman"/>
          <w:b w:val="0"/>
          <w:sz w:val="26"/>
          <w:szCs w:val="26"/>
        </w:rPr>
        <w:t xml:space="preserve"> нашл</w:t>
      </w:r>
      <w:r>
        <w:rPr>
          <w:rFonts w:ascii="Times New Roman" w:hAnsi="Times New Roman"/>
          <w:b w:val="0"/>
          <w:sz w:val="26"/>
          <w:szCs w:val="26"/>
        </w:rPr>
        <w:t xml:space="preserve">и</w:t>
      </w:r>
      <w:r>
        <w:rPr>
          <w:rFonts w:ascii="Times New Roman" w:hAnsi="Times New Roman"/>
          <w:b w:val="0"/>
          <w:sz w:val="26"/>
          <w:szCs w:val="26"/>
        </w:rPr>
        <w:t xml:space="preserve"> работу </w:t>
      </w:r>
      <w:r>
        <w:rPr>
          <w:rFonts w:ascii="Times New Roman" w:hAnsi="Times New Roman"/>
          <w:b w:val="0"/>
          <w:sz w:val="26"/>
          <w:szCs w:val="26"/>
        </w:rPr>
        <w:t xml:space="preserve">11 790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человек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(с учетом временного трудоустройства несовершеннолетних граждан в возрасте от 14 до 18 лет в свободное от учебы время)</w:t>
      </w:r>
      <w:r>
        <w:rPr>
          <w:rFonts w:ascii="Times New Roman" w:hAnsi="Times New Roman"/>
          <w:b w:val="0"/>
          <w:sz w:val="26"/>
          <w:szCs w:val="26"/>
        </w:rPr>
        <w:t xml:space="preserve">. Из них на общественные работы – </w:t>
      </w:r>
      <w:r>
        <w:rPr>
          <w:rFonts w:ascii="Times New Roman" w:hAnsi="Times New Roman"/>
          <w:b w:val="0"/>
          <w:sz w:val="26"/>
          <w:szCs w:val="26"/>
        </w:rPr>
        <w:t xml:space="preserve">553 </w:t>
      </w:r>
      <w:r>
        <w:rPr>
          <w:rFonts w:ascii="Times New Roman" w:hAnsi="Times New Roman"/>
          <w:b w:val="0"/>
          <w:sz w:val="26"/>
          <w:szCs w:val="26"/>
        </w:rPr>
        <w:t xml:space="preserve">человека</w:t>
      </w:r>
      <w:r>
        <w:rPr>
          <w:rFonts w:ascii="Times New Roman" w:hAnsi="Times New Roman"/>
          <w:b w:val="0"/>
          <w:sz w:val="26"/>
          <w:szCs w:val="26"/>
        </w:rPr>
        <w:t xml:space="preserve">, в свободное от учебы время отработали </w:t>
      </w:r>
      <w:r>
        <w:rPr>
          <w:rFonts w:ascii="Times New Roman" w:hAnsi="Times New Roman"/>
          <w:b w:val="0"/>
          <w:sz w:val="26"/>
          <w:szCs w:val="26"/>
        </w:rPr>
        <w:t xml:space="preserve">4 </w:t>
      </w:r>
      <w:r>
        <w:rPr>
          <w:rFonts w:ascii="Times New Roman" w:hAnsi="Times New Roman"/>
          <w:b w:val="0"/>
          <w:sz w:val="26"/>
          <w:szCs w:val="26"/>
        </w:rPr>
        <w:t xml:space="preserve">216 </w:t>
      </w:r>
      <w:r>
        <w:rPr>
          <w:rFonts w:ascii="Times New Roman" w:hAnsi="Times New Roman"/>
          <w:b w:val="0"/>
          <w:sz w:val="26"/>
          <w:szCs w:val="26"/>
        </w:rPr>
        <w:t xml:space="preserve">несовершеннолетни</w:t>
      </w:r>
      <w:r>
        <w:rPr>
          <w:rFonts w:ascii="Times New Roman" w:hAnsi="Times New Roman"/>
          <w:b w:val="0"/>
          <w:sz w:val="26"/>
          <w:szCs w:val="26"/>
        </w:rPr>
        <w:t xml:space="preserve">х</w:t>
      </w:r>
      <w:r>
        <w:rPr>
          <w:rFonts w:ascii="Times New Roman" w:hAnsi="Times New Roman"/>
          <w:b w:val="0"/>
          <w:sz w:val="26"/>
          <w:szCs w:val="26"/>
        </w:rPr>
        <w:t xml:space="preserve"> в возрасте от 14 до 18 лет</w:t>
      </w:r>
      <w:r>
        <w:rPr>
          <w:rFonts w:ascii="Times New Roman" w:hAnsi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  <w:t xml:space="preserve">Временно был</w:t>
      </w:r>
      <w:r>
        <w:rPr>
          <w:rFonts w:ascii="Times New Roman" w:hAnsi="Times New Roman"/>
          <w:b w:val="0"/>
          <w:sz w:val="26"/>
          <w:szCs w:val="26"/>
        </w:rPr>
        <w:t xml:space="preserve">о</w:t>
      </w:r>
      <w:r>
        <w:rPr>
          <w:rFonts w:ascii="Times New Roman" w:hAnsi="Times New Roman"/>
          <w:b w:val="0"/>
          <w:sz w:val="26"/>
          <w:szCs w:val="26"/>
        </w:rPr>
        <w:t xml:space="preserve"> трудоустроен</w:t>
      </w:r>
      <w:r>
        <w:rPr>
          <w:rFonts w:ascii="Times New Roman" w:hAnsi="Times New Roman"/>
          <w:b w:val="0"/>
          <w:sz w:val="26"/>
          <w:szCs w:val="26"/>
        </w:rPr>
        <w:t xml:space="preserve">о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288 </w:t>
      </w:r>
      <w:r>
        <w:rPr>
          <w:rFonts w:ascii="Times New Roman" w:hAnsi="Times New Roman"/>
          <w:b w:val="0"/>
          <w:sz w:val="26"/>
          <w:szCs w:val="26"/>
        </w:rPr>
        <w:t xml:space="preserve">безработны</w:t>
      </w:r>
      <w:r>
        <w:rPr>
          <w:rFonts w:ascii="Times New Roman" w:hAnsi="Times New Roman"/>
          <w:b w:val="0"/>
          <w:sz w:val="26"/>
          <w:szCs w:val="26"/>
        </w:rPr>
        <w:t xml:space="preserve">х</w:t>
      </w:r>
      <w:r>
        <w:rPr>
          <w:rFonts w:ascii="Times New Roman" w:hAnsi="Times New Roman"/>
          <w:b w:val="0"/>
          <w:sz w:val="26"/>
          <w:szCs w:val="26"/>
        </w:rPr>
        <w:t xml:space="preserve"> граждан, испытывающи</w:t>
      </w:r>
      <w:r>
        <w:rPr>
          <w:rFonts w:ascii="Times New Roman" w:hAnsi="Times New Roman"/>
          <w:b w:val="0"/>
          <w:sz w:val="26"/>
          <w:szCs w:val="26"/>
        </w:rPr>
        <w:t xml:space="preserve">х</w:t>
      </w:r>
      <w:r>
        <w:rPr>
          <w:rFonts w:ascii="Times New Roman" w:hAnsi="Times New Roman"/>
          <w:b w:val="0"/>
          <w:sz w:val="26"/>
          <w:szCs w:val="26"/>
        </w:rPr>
        <w:t xml:space="preserve"> трудности в поиске работы. 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pStyle w:val="842"/>
        <w:ind w:firstLine="567"/>
        <w:spacing w:before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i/>
          <w:color w:val="000000"/>
          <w:sz w:val="26"/>
          <w:szCs w:val="26"/>
          <w:u w:val="single"/>
        </w:rPr>
        <w:t xml:space="preserve">Обучение.</w:t>
      </w:r>
      <w:r>
        <w:rPr>
          <w:rFonts w:ascii="Times New Roman" w:hAnsi="Times New Roman"/>
          <w:b w:val="0"/>
          <w:i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Пройти профессиональное обучение и получить дополнительное профессиональное образование пожелали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граждане, общая численность которых составила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828 человек, из них: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782 безработны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х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граждан,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12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незанятых граждан, которым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в соответствии с законодательством РФ назначена трудов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ая пенсия по старости, и которые стремя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тся во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зобн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овить трудовую деятельность, и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34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граждан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из женщин, находящихся в отпуске по уходу за ребенком до достижения им возраста 3-х лет. </w:t>
      </w:r>
      <w:r>
        <w:rPr>
          <w:rFonts w:ascii="Times New Roman" w:hAnsi="Times New Roman"/>
          <w:b w:val="0"/>
          <w:color w:val="000000"/>
          <w:sz w:val="26"/>
          <w:szCs w:val="26"/>
        </w:rPr>
      </w:r>
      <w:r>
        <w:rPr>
          <w:rFonts w:ascii="Times New Roman" w:hAnsi="Times New Roman"/>
          <w:b w:val="0"/>
          <w:color w:val="000000"/>
          <w:sz w:val="26"/>
          <w:szCs w:val="26"/>
        </w:rPr>
      </w:r>
    </w:p>
    <w:p>
      <w:pPr>
        <w:pStyle w:val="834"/>
        <w:ind w:firstLine="567"/>
        <w:jc w:val="both"/>
        <w:widowControl w:val="off"/>
        <w:rPr>
          <w:color w:val="000000"/>
          <w:sz w:val="26"/>
          <w:szCs w:val="26"/>
          <w:highlight w:val="white"/>
        </w:rPr>
      </w:pPr>
      <w:r>
        <w:rPr>
          <w:i/>
          <w:sz w:val="26"/>
          <w:szCs w:val="26"/>
          <w:highlight w:val="white"/>
          <w:u w:val="single"/>
        </w:rPr>
        <w:t xml:space="preserve">Вакансии.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За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январь-</w:t>
      </w:r>
      <w:r>
        <w:rPr>
          <w:sz w:val="26"/>
          <w:szCs w:val="26"/>
          <w:highlight w:val="white"/>
        </w:rPr>
        <w:t xml:space="preserve">октябрь </w:t>
      </w:r>
      <w:r>
        <w:rPr>
          <w:sz w:val="26"/>
          <w:szCs w:val="26"/>
          <w:highlight w:val="white"/>
        </w:rPr>
        <w:t xml:space="preserve">20</w:t>
      </w:r>
      <w:r>
        <w:rPr>
          <w:sz w:val="26"/>
          <w:szCs w:val="26"/>
          <w:highlight w:val="white"/>
        </w:rPr>
        <w:t xml:space="preserve">2</w:t>
      </w:r>
      <w:r>
        <w:rPr>
          <w:sz w:val="26"/>
          <w:szCs w:val="26"/>
          <w:highlight w:val="white"/>
        </w:rPr>
        <w:t xml:space="preserve">4</w:t>
      </w:r>
      <w:r>
        <w:rPr>
          <w:sz w:val="26"/>
          <w:szCs w:val="26"/>
          <w:highlight w:val="white"/>
        </w:rPr>
        <w:t xml:space="preserve"> год</w:t>
      </w:r>
      <w:r>
        <w:rPr>
          <w:sz w:val="26"/>
          <w:szCs w:val="26"/>
          <w:highlight w:val="white"/>
        </w:rPr>
        <w:t xml:space="preserve">а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зарегистриров</w:t>
      </w:r>
      <w:r>
        <w:rPr>
          <w:sz w:val="26"/>
          <w:szCs w:val="26"/>
          <w:highlight w:val="white"/>
        </w:rPr>
        <w:t xml:space="preserve">ан</w:t>
      </w:r>
      <w:r>
        <w:rPr>
          <w:sz w:val="26"/>
          <w:szCs w:val="26"/>
          <w:highlight w:val="white"/>
        </w:rPr>
        <w:t xml:space="preserve">о</w:t>
      </w:r>
      <w:r>
        <w:rPr>
          <w:sz w:val="26"/>
          <w:szCs w:val="26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98 947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 xml:space="preserve">ваканс</w:t>
      </w:r>
      <w:r>
        <w:rPr>
          <w:sz w:val="26"/>
          <w:szCs w:val="26"/>
          <w:highlight w:val="white"/>
        </w:rPr>
        <w:t xml:space="preserve">и</w:t>
      </w:r>
      <w:r>
        <w:rPr>
          <w:sz w:val="26"/>
          <w:szCs w:val="26"/>
          <w:highlight w:val="white"/>
        </w:rPr>
        <w:t xml:space="preserve">и</w:t>
      </w:r>
      <w:r>
        <w:rPr>
          <w:sz w:val="26"/>
          <w:szCs w:val="26"/>
          <w:highlight w:val="white"/>
        </w:rPr>
        <w:t xml:space="preserve">.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</w:r>
      <w:r>
        <w:rPr>
          <w:color w:val="000000"/>
          <w:sz w:val="26"/>
          <w:szCs w:val="26"/>
          <w:highlight w:val="white"/>
        </w:rPr>
      </w:r>
    </w:p>
    <w:p>
      <w:pPr>
        <w:pStyle w:val="842"/>
        <w:ind w:firstLine="567"/>
        <w:spacing w:befor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На </w:t>
      </w:r>
      <w:r>
        <w:rPr>
          <w:rFonts w:ascii="Times New Roman" w:hAnsi="Times New Roman"/>
          <w:b w:val="0"/>
          <w:sz w:val="26"/>
          <w:szCs w:val="26"/>
        </w:rPr>
        <w:t xml:space="preserve">1</w:t>
      </w:r>
      <w:r>
        <w:rPr>
          <w:rFonts w:ascii="Times New Roman" w:hAnsi="Times New Roman"/>
          <w:b w:val="0"/>
          <w:sz w:val="26"/>
          <w:szCs w:val="26"/>
        </w:rPr>
        <w:t xml:space="preserve">ноября </w:t>
      </w:r>
      <w:r>
        <w:rPr>
          <w:rFonts w:ascii="Times New Roman" w:hAnsi="Times New Roman"/>
          <w:b w:val="0"/>
          <w:sz w:val="26"/>
          <w:szCs w:val="26"/>
        </w:rPr>
        <w:t xml:space="preserve">20</w:t>
      </w:r>
      <w:r>
        <w:rPr>
          <w:rFonts w:ascii="Times New Roman" w:hAnsi="Times New Roman"/>
          <w:b w:val="0"/>
          <w:sz w:val="26"/>
          <w:szCs w:val="26"/>
        </w:rPr>
        <w:t xml:space="preserve">2</w:t>
      </w:r>
      <w:r>
        <w:rPr>
          <w:rFonts w:ascii="Times New Roman" w:hAnsi="Times New Roman"/>
          <w:b w:val="0"/>
          <w:sz w:val="26"/>
          <w:szCs w:val="26"/>
        </w:rPr>
        <w:t xml:space="preserve">4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г</w:t>
      </w:r>
      <w:r>
        <w:rPr>
          <w:rFonts w:ascii="Times New Roman" w:hAnsi="Times New Roman"/>
          <w:b w:val="0"/>
          <w:sz w:val="26"/>
          <w:szCs w:val="26"/>
        </w:rPr>
        <w:t xml:space="preserve">ода</w:t>
      </w:r>
      <w:r>
        <w:rPr>
          <w:rFonts w:ascii="Times New Roman" w:hAnsi="Times New Roman"/>
          <w:b w:val="0"/>
          <w:sz w:val="26"/>
          <w:szCs w:val="26"/>
        </w:rPr>
        <w:t xml:space="preserve"> заявленная предприятиями и организациями потребность в работниках составила </w:t>
      </w:r>
      <w:r>
        <w:rPr>
          <w:rFonts w:ascii="Times New Roman" w:hAnsi="Times New Roman"/>
          <w:b w:val="0"/>
          <w:sz w:val="26"/>
          <w:szCs w:val="26"/>
        </w:rPr>
        <w:t xml:space="preserve">13 </w:t>
      </w:r>
      <w:r>
        <w:rPr>
          <w:rFonts w:ascii="Times New Roman" w:hAnsi="Times New Roman"/>
          <w:b w:val="0"/>
          <w:sz w:val="26"/>
          <w:szCs w:val="26"/>
        </w:rPr>
        <w:t xml:space="preserve">979 </w:t>
      </w:r>
      <w:r>
        <w:rPr>
          <w:rFonts w:ascii="Times New Roman" w:hAnsi="Times New Roman"/>
          <w:b w:val="0"/>
          <w:sz w:val="26"/>
          <w:szCs w:val="26"/>
        </w:rPr>
        <w:t xml:space="preserve">едини</w:t>
      </w:r>
      <w:r>
        <w:rPr>
          <w:rFonts w:ascii="Times New Roman" w:hAnsi="Times New Roman"/>
          <w:b w:val="0"/>
          <w:sz w:val="26"/>
          <w:szCs w:val="26"/>
        </w:rPr>
        <w:t xml:space="preserve">ц</w:t>
      </w:r>
      <w:r>
        <w:rPr>
          <w:rFonts w:ascii="Times New Roman" w:hAnsi="Times New Roman"/>
          <w:b w:val="0"/>
          <w:sz w:val="26"/>
          <w:szCs w:val="26"/>
        </w:rPr>
        <w:t xml:space="preserve">, в том числе</w:t>
      </w:r>
      <w:r>
        <w:rPr>
          <w:rFonts w:ascii="Times New Roman" w:hAnsi="Times New Roman"/>
          <w:b w:val="0"/>
          <w:sz w:val="26"/>
          <w:szCs w:val="26"/>
        </w:rPr>
        <w:t xml:space="preserve">: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9 </w:t>
      </w:r>
      <w:r>
        <w:rPr>
          <w:rFonts w:ascii="Times New Roman" w:hAnsi="Times New Roman"/>
          <w:b w:val="0"/>
          <w:sz w:val="26"/>
          <w:szCs w:val="26"/>
        </w:rPr>
        <w:t xml:space="preserve">339 </w:t>
      </w:r>
      <w:r>
        <w:rPr>
          <w:rFonts w:ascii="Times New Roman" w:hAnsi="Times New Roman"/>
          <w:b w:val="0"/>
          <w:sz w:val="26"/>
          <w:szCs w:val="26"/>
        </w:rPr>
        <w:t xml:space="preserve">единиц</w:t>
      </w:r>
      <w:r>
        <w:rPr>
          <w:rFonts w:ascii="Times New Roman" w:hAnsi="Times New Roman"/>
          <w:b w:val="0"/>
          <w:sz w:val="26"/>
          <w:szCs w:val="26"/>
        </w:rPr>
        <w:t xml:space="preserve"> для замещения рабочих профессий</w:t>
      </w:r>
      <w:r>
        <w:rPr>
          <w:rFonts w:ascii="Times New Roman" w:hAnsi="Times New Roman"/>
          <w:b w:val="0"/>
          <w:sz w:val="26"/>
          <w:szCs w:val="26"/>
        </w:rPr>
        <w:t xml:space="preserve"> и </w:t>
      </w:r>
      <w:r>
        <w:rPr>
          <w:rFonts w:ascii="Times New Roman" w:hAnsi="Times New Roman"/>
          <w:b w:val="0"/>
          <w:sz w:val="26"/>
          <w:szCs w:val="26"/>
        </w:rPr>
        <w:t xml:space="preserve">13</w:t>
      </w:r>
      <w:r>
        <w:rPr>
          <w:rFonts w:ascii="Times New Roman" w:hAnsi="Times New Roman"/>
          <w:b w:val="0"/>
          <w:sz w:val="26"/>
          <w:szCs w:val="26"/>
        </w:rPr>
        <w:t xml:space="preserve"> 936 </w:t>
      </w:r>
      <w:r>
        <w:rPr>
          <w:rFonts w:ascii="Times New Roman" w:hAnsi="Times New Roman"/>
          <w:b w:val="0"/>
          <w:sz w:val="26"/>
          <w:szCs w:val="26"/>
        </w:rPr>
        <w:t xml:space="preserve">ваканси</w:t>
      </w:r>
      <w:r>
        <w:rPr>
          <w:rFonts w:ascii="Times New Roman" w:hAnsi="Times New Roman"/>
          <w:b w:val="0"/>
          <w:sz w:val="26"/>
          <w:szCs w:val="26"/>
        </w:rPr>
        <w:t xml:space="preserve">й</w:t>
      </w:r>
      <w:r>
        <w:rPr>
          <w:rFonts w:ascii="Times New Roman" w:hAnsi="Times New Roman"/>
          <w:b w:val="0"/>
          <w:sz w:val="26"/>
          <w:szCs w:val="26"/>
        </w:rPr>
        <w:t xml:space="preserve"> с оплатой труда выше прожиточного минимума</w:t>
      </w:r>
      <w:r>
        <w:rPr>
          <w:rFonts w:ascii="Times New Roman" w:hAnsi="Times New Roman"/>
          <w:b w:val="0"/>
          <w:sz w:val="26"/>
          <w:szCs w:val="26"/>
        </w:rPr>
        <w:t xml:space="preserve">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pStyle w:val="834"/>
        <w:ind w:firstLine="708"/>
        <w:jc w:val="both"/>
        <w:widowControl w:val="off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Коэффициент </w:t>
      </w:r>
      <w:r>
        <w:rPr>
          <w:bCs/>
          <w:iCs/>
          <w:sz w:val="26"/>
          <w:szCs w:val="26"/>
        </w:rPr>
        <w:t xml:space="preserve">напряжённости на 1 </w:t>
      </w:r>
      <w:r>
        <w:rPr>
          <w:bCs/>
          <w:iCs/>
          <w:sz w:val="26"/>
          <w:szCs w:val="26"/>
        </w:rPr>
        <w:t xml:space="preserve">ноября 20</w:t>
      </w:r>
      <w:r>
        <w:rPr>
          <w:bCs/>
          <w:iCs/>
          <w:sz w:val="26"/>
          <w:szCs w:val="26"/>
        </w:rPr>
        <w:t xml:space="preserve">2</w:t>
      </w:r>
      <w:r>
        <w:rPr>
          <w:bCs/>
          <w:iCs/>
          <w:sz w:val="26"/>
          <w:szCs w:val="26"/>
        </w:rPr>
        <w:t xml:space="preserve">4</w:t>
      </w:r>
      <w:r>
        <w:rPr>
          <w:bCs/>
          <w:iCs/>
          <w:sz w:val="26"/>
          <w:szCs w:val="26"/>
        </w:rPr>
        <w:t xml:space="preserve"> года составил </w:t>
      </w:r>
      <w:r>
        <w:rPr>
          <w:bCs/>
          <w:iCs/>
          <w:sz w:val="26"/>
          <w:szCs w:val="26"/>
        </w:rPr>
        <w:t xml:space="preserve">0,</w:t>
      </w:r>
      <w:r>
        <w:rPr>
          <w:bCs/>
          <w:iCs/>
          <w:sz w:val="26"/>
          <w:szCs w:val="26"/>
        </w:rPr>
        <w:t xml:space="preserve">2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(численность </w:t>
      </w:r>
      <w:r>
        <w:rPr>
          <w:bCs/>
          <w:iCs/>
          <w:sz w:val="26"/>
          <w:szCs w:val="26"/>
        </w:rPr>
        <w:t xml:space="preserve">незанятых</w:t>
      </w:r>
      <w:r>
        <w:rPr>
          <w:bCs/>
          <w:iCs/>
          <w:sz w:val="26"/>
          <w:szCs w:val="26"/>
        </w:rPr>
        <w:t xml:space="preserve"> граждан, претендующих на 1 свободную вакансию)</w:t>
      </w:r>
      <w:r>
        <w:rPr>
          <w:bCs/>
          <w:iCs/>
          <w:sz w:val="26"/>
          <w:szCs w:val="26"/>
        </w:rPr>
        <w:t xml:space="preserve">.</w:t>
      </w:r>
      <w:r>
        <w:rPr>
          <w:bCs/>
          <w:iCs/>
          <w:sz w:val="26"/>
          <w:szCs w:val="26"/>
        </w:rPr>
      </w:r>
      <w:r>
        <w:rPr>
          <w:bCs/>
          <w:iCs/>
          <w:sz w:val="26"/>
          <w:szCs w:val="26"/>
        </w:rPr>
      </w:r>
    </w:p>
    <w:p>
      <w:pPr>
        <w:pStyle w:val="842"/>
        <w:ind w:firstLine="567"/>
        <w:spacing w:before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i/>
          <w:sz w:val="26"/>
          <w:szCs w:val="26"/>
          <w:u w:val="single"/>
        </w:rPr>
        <w:t xml:space="preserve">Уровень безработицы.</w:t>
      </w:r>
      <w:r>
        <w:rPr>
          <w:rFonts w:ascii="Times New Roman" w:hAnsi="Times New Roman"/>
          <w:b w:val="0"/>
          <w:sz w:val="26"/>
          <w:szCs w:val="26"/>
        </w:rPr>
        <w:t xml:space="preserve"> Уровень зарегистрированной безработицы в целом по краю на 1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ноября </w:t>
      </w:r>
      <w:r>
        <w:rPr>
          <w:rFonts w:ascii="Times New Roman" w:hAnsi="Times New Roman"/>
          <w:b w:val="0"/>
          <w:sz w:val="26"/>
          <w:szCs w:val="26"/>
        </w:rPr>
        <w:t xml:space="preserve">20</w:t>
      </w:r>
      <w:r>
        <w:rPr>
          <w:rFonts w:ascii="Times New Roman" w:hAnsi="Times New Roman"/>
          <w:b w:val="0"/>
          <w:sz w:val="26"/>
          <w:szCs w:val="26"/>
        </w:rPr>
        <w:t xml:space="preserve">2</w:t>
      </w:r>
      <w:r>
        <w:rPr>
          <w:rFonts w:ascii="Times New Roman" w:hAnsi="Times New Roman"/>
          <w:b w:val="0"/>
          <w:sz w:val="26"/>
          <w:szCs w:val="26"/>
        </w:rPr>
        <w:t xml:space="preserve">4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г</w:t>
      </w:r>
      <w:r>
        <w:rPr>
          <w:rFonts w:ascii="Times New Roman" w:hAnsi="Times New Roman"/>
          <w:b w:val="0"/>
          <w:sz w:val="26"/>
          <w:szCs w:val="26"/>
        </w:rPr>
        <w:t xml:space="preserve">ода</w:t>
      </w:r>
      <w:r>
        <w:rPr>
          <w:rFonts w:ascii="Times New Roman" w:hAnsi="Times New Roman"/>
          <w:b w:val="0"/>
          <w:sz w:val="26"/>
          <w:szCs w:val="26"/>
        </w:rPr>
        <w:t xml:space="preserve"> составил </w:t>
      </w:r>
      <w:r>
        <w:rPr>
          <w:rFonts w:ascii="Times New Roman" w:hAnsi="Times New Roman"/>
          <w:b w:val="0"/>
          <w:sz w:val="26"/>
          <w:szCs w:val="26"/>
        </w:rPr>
        <w:t xml:space="preserve">0,5 </w:t>
      </w:r>
      <w:r>
        <w:rPr>
          <w:rFonts w:ascii="Times New Roman" w:hAnsi="Times New Roman"/>
          <w:b w:val="0"/>
          <w:sz w:val="26"/>
          <w:szCs w:val="26"/>
        </w:rPr>
        <w:t xml:space="preserve">% от </w:t>
      </w:r>
      <w:r>
        <w:rPr>
          <w:rFonts w:ascii="Times New Roman" w:hAnsi="Times New Roman"/>
          <w:b w:val="0"/>
          <w:sz w:val="26"/>
          <w:szCs w:val="26"/>
        </w:rPr>
        <w:t xml:space="preserve">численности рабочей силы</w:t>
      </w:r>
      <w:r>
        <w:rPr>
          <w:rFonts w:ascii="Times New Roman" w:hAnsi="Times New Roman"/>
          <w:b w:val="0"/>
          <w:sz w:val="26"/>
          <w:szCs w:val="26"/>
        </w:rPr>
        <w:t xml:space="preserve">. 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pStyle w:val="837"/>
        <w:jc w:val="center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7"/>
        <w:jc w:val="center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Сводка о мерах по трудоустройству граждан, обратившихся в </w:t>
      </w:r>
      <w:r>
        <w:rPr>
          <w:rFonts w:ascii="Times New Roman" w:hAnsi="Times New Roman"/>
        </w:rPr>
        <w:t xml:space="preserve">органы службы</w:t>
      </w:r>
      <w:r>
        <w:rPr>
          <w:rFonts w:ascii="Times New Roman" w:hAnsi="Times New Roman"/>
        </w:rPr>
        <w:t xml:space="preserve"> занятости </w:t>
      </w:r>
      <w:r>
        <w:rPr>
          <w:rFonts w:ascii="Times New Roman" w:hAnsi="Times New Roman"/>
        </w:rPr>
        <w:t xml:space="preserve">населения </w:t>
      </w:r>
      <w:r>
        <w:rPr>
          <w:rFonts w:ascii="Times New Roman" w:hAnsi="Times New Roman"/>
        </w:rPr>
        <w:t xml:space="preserve">Забайкальского края в </w:t>
      </w:r>
      <w:r>
        <w:rPr>
          <w:rFonts w:ascii="Times New Roman" w:hAnsi="Times New Roman"/>
        </w:rPr>
        <w:t xml:space="preserve">июле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20</w:t>
      </w:r>
      <w:r>
        <w:rPr>
          <w:rFonts w:ascii="Times New Roman" w:hAnsi="Times New Roman"/>
        </w:rPr>
        <w:t xml:space="preserve">2</w:t>
      </w:r>
      <w:r>
        <w:rPr>
          <w:rFonts w:ascii="Times New Roman" w:hAnsi="Times New Roman"/>
        </w:rPr>
        <w:t xml:space="preserve">4</w:t>
      </w:r>
      <w:r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 xml:space="preserve">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34"/>
      </w:pPr>
      <w:r/>
      <w:r/>
    </w:p>
    <w:tbl>
      <w:tblPr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8"/>
        <w:gridCol w:w="7720"/>
        <w:gridCol w:w="12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15"/>
        </w:trPr>
        <w:tc>
          <w:tcPr>
            <w:tcW w:w="468" w:type="dxa"/>
            <w:vAlign w:val="top"/>
            <w:textDirection w:val="lrTb"/>
            <w:noWrap w:val="false"/>
          </w:tcPr>
          <w:p>
            <w:pPr>
              <w:pStyle w:val="834"/>
              <w:jc w:val="center"/>
            </w:pPr>
            <w:r/>
            <w:r/>
          </w:p>
        </w:tc>
        <w:tc>
          <w:tcPr>
            <w:tcW w:w="772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Показатели</w:t>
            </w:r>
            <w:r/>
          </w:p>
        </w:tc>
        <w:tc>
          <w:tcPr>
            <w:tcW w:w="12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Значение</w:t>
            </w:r>
            <w:r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92"/>
        </w:trPr>
        <w:tc>
          <w:tcPr>
            <w:tcBorders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1</w:t>
            </w:r>
            <w:r/>
          </w:p>
        </w:tc>
        <w:tc>
          <w:tcPr>
            <w:tcBorders>
              <w:bottom w:val="single" w:color="000000" w:sz="4" w:space="0"/>
            </w:tcBorders>
            <w:tcW w:w="7720" w:type="dxa"/>
            <w:vAlign w:val="center"/>
            <w:textDirection w:val="lrTb"/>
            <w:noWrap w:val="false"/>
          </w:tcPr>
          <w:p>
            <w:pPr>
              <w:pStyle w:val="834"/>
            </w:pPr>
            <w:r>
              <w:t xml:space="preserve">Нашли работу (доходное занятие), всего</w:t>
            </w:r>
            <w:r/>
          </w:p>
        </w:tc>
        <w:tc>
          <w:tcPr>
            <w:tcBorders>
              <w:bottom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11 790</w:t>
            </w:r>
            <w:r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0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720" w:type="dxa"/>
            <w:vAlign w:val="center"/>
            <w:textDirection w:val="lrTb"/>
            <w:noWrap w:val="false"/>
          </w:tcPr>
          <w:p>
            <w:pPr>
              <w:pStyle w:val="834"/>
            </w:pPr>
            <w:r>
              <w:t xml:space="preserve">Приступили к общественным работам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553</w:t>
            </w:r>
            <w:r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4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720" w:type="dxa"/>
            <w:vAlign w:val="center"/>
            <w:textDirection w:val="lrTb"/>
            <w:noWrap w:val="false"/>
          </w:tcPr>
          <w:p>
            <w:pPr>
              <w:pStyle w:val="834"/>
            </w:pPr>
            <w:r>
              <w:t xml:space="preserve">Приступили к временным работам безработные граждане, испытывающие трудности в поиске работы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288</w:t>
            </w:r>
            <w:r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720" w:type="dxa"/>
            <w:vAlign w:val="center"/>
            <w:textDirection w:val="lrTb"/>
            <w:noWrap w:val="false"/>
          </w:tcPr>
          <w:p>
            <w:pPr>
              <w:pStyle w:val="834"/>
            </w:pPr>
            <w:r>
              <w:t xml:space="preserve">Приступили к временным работам несовершеннолетние граждане в возрасте от 14 до 18 лет в свободное от учебы время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4 </w:t>
            </w:r>
            <w:r>
              <w:t xml:space="preserve">216</w:t>
            </w:r>
            <w:r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3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68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7720" w:type="dxa"/>
            <w:vAlign w:val="center"/>
            <w:textDirection w:val="lrTb"/>
            <w:noWrap w:val="false"/>
          </w:tcPr>
          <w:p>
            <w:pPr>
              <w:pStyle w:val="834"/>
            </w:pPr>
            <w:r>
              <w:t xml:space="preserve">Профессиональное обучение и дополнительное профессиональное образование безработных граждан, включая обучение в другой местности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80" w:type="dxa"/>
            <w:vAlign w:val="center"/>
            <w:textDirection w:val="lrTb"/>
            <w:noWrap w:val="false"/>
          </w:tcPr>
          <w:p>
            <w:pPr>
              <w:pStyle w:val="834"/>
              <w:jc w:val="center"/>
            </w:pPr>
            <w:r>
              <w:t xml:space="preserve">782</w:t>
            </w:r>
            <w:r/>
          </w:p>
        </w:tc>
      </w:tr>
    </w:tbl>
    <w:p>
      <w:pPr>
        <w:pStyle w:val="834"/>
      </w:pPr>
      <w:r/>
      <w:r/>
    </w:p>
    <w:p>
      <w:pPr>
        <w:pStyle w:val="83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3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3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3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3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3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3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3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34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834"/>
        <w:rPr>
          <w:bCs/>
          <w:i/>
        </w:rPr>
      </w:pPr>
      <w:r>
        <w:rPr>
          <w:i/>
        </w:rPr>
        <w:t xml:space="preserve">Андреева О.П.</w:t>
      </w:r>
      <w:r>
        <w:rPr>
          <w:bCs/>
          <w:i/>
        </w:rPr>
      </w:r>
      <w:r>
        <w:rPr>
          <w:bCs/>
          <w:i/>
        </w:rPr>
      </w:r>
    </w:p>
    <w:p>
      <w:pPr>
        <w:rPr>
          <w:bCs/>
          <w:i/>
        </w:rPr>
      </w:pPr>
      <w:r>
        <w:rPr>
          <w:i/>
        </w:rPr>
        <w:t xml:space="preserve">8(3022) 35 09 54</w:t>
      </w:r>
      <w:r>
        <w:rPr>
          <w:bCs/>
          <w:i/>
        </w:rPr>
      </w:r>
      <w:r>
        <w:rPr>
          <w:bCs/>
          <w:i/>
        </w:rPr>
      </w:r>
    </w:p>
    <w:sectPr>
      <w:footnotePr/>
      <w:endnotePr/>
      <w:type w:val="nextPage"/>
      <w:pgSz w:w="11906" w:h="16838" w:orient="portrait"/>
      <w:pgMar w:top="567" w:right="73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702030404030204"/>
  </w:font>
  <w:font w:name="Tahoma">
    <w:panose1 w:val="020B0604030504040204"/>
  </w:font>
  <w:font w:name="Times New Roman">
    <w:panose1 w:val="020206030504050203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jc w:val="both"/>
      <w:keepNext/>
      <w:outlineLvl w:val="0"/>
    </w:pPr>
    <w:rPr>
      <w:b/>
      <w:sz w:val="24"/>
    </w:rPr>
  </w:style>
  <w:style w:type="paragraph" w:styleId="836">
    <w:name w:val="Заголовок 2"/>
    <w:basedOn w:val="834"/>
    <w:next w:val="834"/>
    <w:link w:val="834"/>
    <w:qFormat/>
    <w:pPr>
      <w:ind w:left="-142" w:firstLine="851"/>
      <w:jc w:val="both"/>
      <w:keepNext/>
      <w:pBdr>
        <w:top w:val="single" w:color="000000" w:sz="4" w:space="1"/>
        <w:left w:val="single" w:color="000000" w:sz="4" w:space="4"/>
        <w:bottom w:val="single" w:color="000000" w:sz="4" w:space="1"/>
        <w:right w:val="single" w:color="000000" w:sz="4" w:space="4"/>
      </w:pBdr>
      <w:outlineLvl w:val="1"/>
    </w:pPr>
    <w:rPr>
      <w:b/>
      <w:sz w:val="22"/>
    </w:rPr>
  </w:style>
  <w:style w:type="paragraph" w:styleId="837">
    <w:name w:val="Заголовок 3"/>
    <w:basedOn w:val="834"/>
    <w:next w:val="834"/>
    <w:link w:val="849"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38">
    <w:name w:val="Основной шрифт абзаца"/>
    <w:next w:val="838"/>
    <w:link w:val="834"/>
    <w:semiHidden/>
  </w:style>
  <w:style w:type="table" w:styleId="839">
    <w:name w:val="Обычная таблица"/>
    <w:next w:val="839"/>
    <w:link w:val="834"/>
    <w:semiHidden/>
    <w:tblPr/>
  </w:style>
  <w:style w:type="numbering" w:styleId="840">
    <w:name w:val="Нет списка"/>
    <w:next w:val="840"/>
    <w:link w:val="834"/>
    <w:semiHidden/>
  </w:style>
  <w:style w:type="paragraph" w:styleId="841">
    <w:name w:val="Основной текст с отступом"/>
    <w:basedOn w:val="834"/>
    <w:next w:val="841"/>
    <w:link w:val="834"/>
    <w:pPr>
      <w:ind w:firstLine="720"/>
      <w:jc w:val="both"/>
    </w:pPr>
    <w:rPr>
      <w:b/>
      <w:sz w:val="24"/>
    </w:rPr>
  </w:style>
  <w:style w:type="paragraph" w:styleId="842">
    <w:name w:val="Основной текст с отступом 2"/>
    <w:basedOn w:val="834"/>
    <w:next w:val="842"/>
    <w:link w:val="834"/>
    <w:pPr>
      <w:ind w:firstLine="720"/>
      <w:jc w:val="both"/>
      <w:spacing w:before="120"/>
    </w:pPr>
    <w:rPr>
      <w:rFonts w:ascii="Arial" w:hAnsi="Arial"/>
      <w:b/>
      <w:sz w:val="22"/>
    </w:rPr>
  </w:style>
  <w:style w:type="paragraph" w:styleId="843">
    <w:name w:val="Схема документа"/>
    <w:basedOn w:val="834"/>
    <w:next w:val="843"/>
    <w:link w:val="834"/>
    <w:semiHidden/>
    <w:pPr>
      <w:shd w:val="clear" w:color="auto" w:fill="000080"/>
    </w:pPr>
    <w:rPr>
      <w:rFonts w:ascii="Tahoma" w:hAnsi="Tahoma" w:cs="Tahoma"/>
    </w:rPr>
  </w:style>
  <w:style w:type="paragraph" w:styleId="844">
    <w:name w:val="Текст выноски"/>
    <w:basedOn w:val="834"/>
    <w:next w:val="844"/>
    <w:link w:val="845"/>
    <w:rPr>
      <w:rFonts w:ascii="Tahoma" w:hAnsi="Tahoma" w:cs="Tahoma"/>
      <w:sz w:val="16"/>
      <w:szCs w:val="16"/>
    </w:rPr>
  </w:style>
  <w:style w:type="character" w:styleId="845">
    <w:name w:val="Текст выноски Знак"/>
    <w:next w:val="845"/>
    <w:link w:val="844"/>
    <w:rPr>
      <w:rFonts w:ascii="Tahoma" w:hAnsi="Tahoma" w:cs="Tahoma"/>
      <w:sz w:val="16"/>
      <w:szCs w:val="16"/>
    </w:rPr>
  </w:style>
  <w:style w:type="paragraph" w:styleId="846">
    <w:name w:val="Основной текст"/>
    <w:basedOn w:val="834"/>
    <w:next w:val="846"/>
    <w:link w:val="847"/>
    <w:uiPriority w:val="99"/>
    <w:unhideWhenUsed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47">
    <w:name w:val="Основной текст Знак"/>
    <w:next w:val="847"/>
    <w:link w:val="846"/>
    <w:uiPriority w:val="99"/>
    <w:rPr>
      <w:rFonts w:ascii="Calibri" w:hAnsi="Calibri" w:eastAsia="Calibri"/>
      <w:sz w:val="22"/>
      <w:szCs w:val="22"/>
      <w:lang w:eastAsia="en-US"/>
    </w:rPr>
  </w:style>
  <w:style w:type="paragraph" w:styleId="848">
    <w:name w:val=" Знак"/>
    <w:basedOn w:val="834"/>
    <w:next w:val="848"/>
    <w:link w:val="83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849">
    <w:name w:val="Заголовок 3 Знак"/>
    <w:next w:val="849"/>
    <w:link w:val="837"/>
    <w:rPr>
      <w:rFonts w:ascii="Cambria" w:hAnsi="Cambria" w:eastAsia="Times New Roman" w:cs="Times New Roman"/>
      <w:b/>
      <w:bCs/>
      <w:sz w:val="26"/>
      <w:szCs w:val="26"/>
    </w:rPr>
  </w:style>
  <w:style w:type="paragraph" w:styleId="850">
    <w:name w:val="Обычный (веб)"/>
    <w:basedOn w:val="834"/>
    <w:next w:val="850"/>
    <w:link w:val="83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851">
    <w:name w:val="Верхний колонтитул"/>
    <w:basedOn w:val="834"/>
    <w:next w:val="851"/>
    <w:link w:val="8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2">
    <w:name w:val="Верхний колонтитул Знак"/>
    <w:basedOn w:val="838"/>
    <w:next w:val="852"/>
    <w:link w:val="851"/>
    <w:uiPriority w:val="99"/>
  </w:style>
  <w:style w:type="character" w:styleId="853" w:default="1">
    <w:name w:val="Default Paragraph Font"/>
    <w:uiPriority w:val="1"/>
    <w:semiHidden/>
    <w:unhideWhenUsed/>
  </w:style>
  <w:style w:type="numbering" w:styleId="854" w:default="1">
    <w:name w:val="No List"/>
    <w:uiPriority w:val="99"/>
    <w:semiHidden/>
    <w:unhideWhenUsed/>
  </w:style>
  <w:style w:type="table" w:styleId="8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MoBIL GROUP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Текущая ситуация на зарегистрированном рынке труда и деятельность органов государственной службы занятости Новосибирской области</dc:title>
  <dc:creator>Admin</dc:creator>
  <cp:revision>137</cp:revision>
  <dcterms:created xsi:type="dcterms:W3CDTF">2023-08-15T05:38:00Z</dcterms:created>
  <dcterms:modified xsi:type="dcterms:W3CDTF">2024-11-07T03:22:45Z</dcterms:modified>
  <cp:version>983040</cp:version>
</cp:coreProperties>
</file>