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состоится 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.Ч</w:t>
      </w:r>
      <w:r>
        <w:rPr>
          <w:rFonts w:ascii="Times New Roman" w:hAnsi="Times New Roman" w:cs="Times New Roman"/>
          <w:b/>
          <w:sz w:val="28"/>
          <w:szCs w:val="28"/>
        </w:rPr>
        <w:t xml:space="preserve">ита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ул.Курнатовского,7 4 этаж малый зал в 10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часов 00 минут местного времени.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кандидатов, допущенных ко второму этапу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отдела социального партнерства ии регулирования оплаты труда управления труда и занятости 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Васильева Ольга Анатольевна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Лазебных Наталья Юрьевна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17"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Соколова Зоя Анатольевна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Овчинникова Анна Олеговна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Консультант отдела демографии и семейной политики управления демографии, семьи и детства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Стрельникова Анастасия Викторова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Тельпуховская Наталья Владимировна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специалист-эксперт отдела надзора и контроля управления труда и занятости 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Дарбалаева Ирина Александровна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Доржиева Мария Александровна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61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Уварова Любовь Александровна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Федосеева Елена Александровна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ко второму этапу конкурса Вы можете воспользоваться выпиской из должностного регламента по ук</w:t>
      </w:r>
      <w:r>
        <w:rPr>
          <w:rFonts w:ascii="Times New Roman" w:hAnsi="Times New Roman" w:cs="Times New Roman"/>
          <w:b/>
          <w:sz w:val="28"/>
          <w:szCs w:val="28"/>
        </w:rPr>
        <w:t xml:space="preserve">азанной должности (Информационно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b/>
          <w:sz w:val="28"/>
          <w:szCs w:val="28"/>
        </w:rPr>
        <w:t xml:space="preserve">.10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.)</w:t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ody Text"/>
    <w:basedOn w:val="617"/>
    <w:link w:val="623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23" w:customStyle="1">
    <w:name w:val="Основной текст Знак"/>
    <w:basedOn w:val="618"/>
    <w:link w:val="6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4" w:customStyle="1">
    <w:name w:val="Знак Знак Знак"/>
    <w:basedOn w:val="61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5">
    <w:name w:val="Balloon Text"/>
    <w:basedOn w:val="617"/>
    <w:link w:val="626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26" w:customStyle="1">
    <w:name w:val="Текст выноски Знак"/>
    <w:basedOn w:val="618"/>
    <w:link w:val="625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7" w:customStyle="1">
    <w:name w:val="mb_0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Melkosoft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revision>7</cp:revision>
  <dcterms:created xsi:type="dcterms:W3CDTF">2024-10-02T00:06:00Z</dcterms:created>
  <dcterms:modified xsi:type="dcterms:W3CDTF">2024-11-27T00:15:13Z</dcterms:modified>
</cp:coreProperties>
</file>