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состоится  </w:t>
      </w:r>
      <w:r>
        <w:rPr>
          <w:rFonts w:ascii="Times New Roman" w:hAnsi="Times New Roman" w:cs="Times New Roman"/>
          <w:b/>
          <w:sz w:val="28"/>
          <w:szCs w:val="28"/>
        </w:rPr>
        <w:t xml:space="preserve">29 января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5 года 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sz w:val="28"/>
          <w:szCs w:val="28"/>
        </w:rPr>
        <w:t xml:space="preserve">.Ч</w:t>
      </w:r>
      <w:r>
        <w:rPr>
          <w:rFonts w:ascii="Times New Roman" w:hAnsi="Times New Roman" w:cs="Times New Roman"/>
          <w:b/>
          <w:sz w:val="28"/>
          <w:szCs w:val="28"/>
        </w:rPr>
        <w:t xml:space="preserve">ита</w:t>
      </w:r>
      <w:r>
        <w:rPr>
          <w:rFonts w:ascii="Times New Roman" w:hAnsi="Times New Roman" w:cs="Times New Roman"/>
          <w:b/>
          <w:sz w:val="28"/>
          <w:szCs w:val="28"/>
        </w:rPr>
        <w:t xml:space="preserve">, ул.Курнатовского,7 4 этаж малый зал в 10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часов 00 минут местного времени.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кандидатов, допущенных ко второму этапу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замещение вакантн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консультант отдела планирования и финансового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 социальной поддержки и иных социальных выплат управления финансово-экономической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Качковский Виталий Александрович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Нарышкина Мария Валерьевна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Стрыгина Анастасия Владимировна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Уланова Анна Сергеевна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подготовки ко второму этапу конкурса Вы можете воспользоваться выпиской из должностного регламента по ук</w:t>
      </w:r>
      <w:r>
        <w:rPr>
          <w:rFonts w:ascii="Times New Roman" w:hAnsi="Times New Roman" w:cs="Times New Roman"/>
          <w:b/>
          <w:sz w:val="28"/>
          <w:szCs w:val="28"/>
        </w:rPr>
        <w:t xml:space="preserve">азанной должности (Информационно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05</w:t>
      </w:r>
      <w:r>
        <w:rPr>
          <w:rFonts w:ascii="Times New Roman" w:hAnsi="Times New Roman" w:cs="Times New Roman"/>
          <w:b/>
          <w:sz w:val="28"/>
          <w:szCs w:val="28"/>
        </w:rPr>
        <w:t xml:space="preserve">.12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.2024</w:t>
      </w:r>
      <w:r>
        <w:rPr>
          <w:rFonts w:ascii="Times New Roman" w:hAnsi="Times New Roman" w:cs="Times New Roman"/>
          <w:b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sz w:val="28"/>
          <w:szCs w:val="28"/>
        </w:rPr>
        <w:t xml:space="preserve">.)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ind w:left="720"/>
      <w:contextualSpacing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spacing w:after="57"/>
      <w:ind w:left="0" w:right="0" w:firstLine="0"/>
    </w:pPr>
  </w:style>
  <w:style w:type="paragraph" w:styleId="821">
    <w:name w:val="toc 2"/>
    <w:basedOn w:val="831"/>
    <w:next w:val="831"/>
    <w:uiPriority w:val="39"/>
    <w:unhideWhenUsed/>
    <w:pPr>
      <w:spacing w:after="57"/>
      <w:ind w:left="283" w:right="0" w:firstLine="0"/>
    </w:pPr>
  </w:style>
  <w:style w:type="paragraph" w:styleId="822">
    <w:name w:val="toc 3"/>
    <w:basedOn w:val="831"/>
    <w:next w:val="831"/>
    <w:uiPriority w:val="39"/>
    <w:unhideWhenUsed/>
    <w:pPr>
      <w:spacing w:after="57"/>
      <w:ind w:left="567" w:right="0" w:firstLine="0"/>
    </w:pPr>
  </w:style>
  <w:style w:type="paragraph" w:styleId="823">
    <w:name w:val="toc 4"/>
    <w:basedOn w:val="831"/>
    <w:next w:val="831"/>
    <w:uiPriority w:val="39"/>
    <w:unhideWhenUsed/>
    <w:pPr>
      <w:spacing w:after="57"/>
      <w:ind w:left="850" w:right="0" w:firstLine="0"/>
    </w:pPr>
  </w:style>
  <w:style w:type="paragraph" w:styleId="824">
    <w:name w:val="toc 5"/>
    <w:basedOn w:val="831"/>
    <w:next w:val="831"/>
    <w:uiPriority w:val="39"/>
    <w:unhideWhenUsed/>
    <w:pPr>
      <w:spacing w:after="57"/>
      <w:ind w:left="1134" w:right="0" w:firstLine="0"/>
    </w:pPr>
  </w:style>
  <w:style w:type="paragraph" w:styleId="825">
    <w:name w:val="toc 6"/>
    <w:basedOn w:val="831"/>
    <w:next w:val="831"/>
    <w:uiPriority w:val="39"/>
    <w:unhideWhenUsed/>
    <w:pPr>
      <w:spacing w:after="57"/>
      <w:ind w:left="1417" w:right="0" w:firstLine="0"/>
    </w:pPr>
  </w:style>
  <w:style w:type="paragraph" w:styleId="826">
    <w:name w:val="toc 7"/>
    <w:basedOn w:val="831"/>
    <w:next w:val="831"/>
    <w:uiPriority w:val="39"/>
    <w:unhideWhenUsed/>
    <w:pPr>
      <w:spacing w:after="57"/>
      <w:ind w:left="1701" w:right="0" w:firstLine="0"/>
    </w:pPr>
  </w:style>
  <w:style w:type="paragraph" w:styleId="827">
    <w:name w:val="toc 8"/>
    <w:basedOn w:val="831"/>
    <w:next w:val="831"/>
    <w:uiPriority w:val="39"/>
    <w:unhideWhenUsed/>
    <w:pPr>
      <w:spacing w:after="57"/>
      <w:ind w:left="1984" w:right="0" w:firstLine="0"/>
    </w:pPr>
  </w:style>
  <w:style w:type="paragraph" w:styleId="828">
    <w:name w:val="toc 9"/>
    <w:basedOn w:val="831"/>
    <w:next w:val="831"/>
    <w:uiPriority w:val="39"/>
    <w:unhideWhenUsed/>
    <w:pPr>
      <w:spacing w:after="57"/>
      <w:ind w:left="2268" w:right="0" w:firstLine="0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ody Text"/>
    <w:basedOn w:val="831"/>
    <w:link w:val="837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37" w:customStyle="1">
    <w:name w:val="Основной текст Знак"/>
    <w:basedOn w:val="832"/>
    <w:link w:val="83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38" w:customStyle="1">
    <w:name w:val="Знак Знак Знак"/>
    <w:basedOn w:val="831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39">
    <w:name w:val="Balloon Text"/>
    <w:basedOn w:val="831"/>
    <w:link w:val="840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840" w:customStyle="1">
    <w:name w:val="Текст выноски Знак"/>
    <w:basedOn w:val="832"/>
    <w:link w:val="83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1" w:customStyle="1">
    <w:name w:val="mb_0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Melkosoft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revision>8</cp:revision>
  <dcterms:created xsi:type="dcterms:W3CDTF">2024-10-02T00:06:00Z</dcterms:created>
  <dcterms:modified xsi:type="dcterms:W3CDTF">2025-01-13T05:54:09Z</dcterms:modified>
</cp:coreProperties>
</file>