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C3D" w:rsidRDefault="00E1263C">
      <w:pPr>
        <w:pStyle w:val="1"/>
        <w:ind w:right="-181"/>
        <w:jc w:val="center"/>
        <w:rPr>
          <w:sz w:val="26"/>
          <w:szCs w:val="26"/>
        </w:rPr>
      </w:pPr>
      <w:r>
        <w:rPr>
          <w:sz w:val="26"/>
          <w:szCs w:val="26"/>
        </w:rPr>
        <w:t>Информация по реализации мероприятий в области содействия занятости в Заб</w:t>
      </w:r>
      <w:r w:rsidR="00E33338">
        <w:rPr>
          <w:sz w:val="26"/>
          <w:szCs w:val="26"/>
        </w:rPr>
        <w:t>айкальском крае в январе</w:t>
      </w:r>
      <w:r>
        <w:rPr>
          <w:sz w:val="26"/>
          <w:szCs w:val="26"/>
        </w:rPr>
        <w:t xml:space="preserve"> 202</w:t>
      </w:r>
      <w:r w:rsidR="00E30309">
        <w:rPr>
          <w:sz w:val="26"/>
          <w:szCs w:val="26"/>
        </w:rPr>
        <w:t>5</w:t>
      </w:r>
      <w:r>
        <w:rPr>
          <w:sz w:val="26"/>
          <w:szCs w:val="26"/>
        </w:rPr>
        <w:t xml:space="preserve"> года</w:t>
      </w:r>
    </w:p>
    <w:p w:rsidR="006E7C3D" w:rsidRDefault="006E7C3D"/>
    <w:p w:rsidR="006E7C3D" w:rsidRDefault="006E7C3D">
      <w:pPr>
        <w:rPr>
          <w:sz w:val="16"/>
          <w:szCs w:val="16"/>
        </w:rPr>
      </w:pPr>
    </w:p>
    <w:p w:rsidR="006E7C3D" w:rsidRDefault="0066011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За январь</w:t>
      </w:r>
      <w:r w:rsidR="00E30309">
        <w:rPr>
          <w:sz w:val="26"/>
          <w:szCs w:val="26"/>
        </w:rPr>
        <w:t xml:space="preserve"> 2025</w:t>
      </w:r>
      <w:r w:rsidR="00E1263C">
        <w:rPr>
          <w:sz w:val="26"/>
          <w:szCs w:val="26"/>
        </w:rPr>
        <w:t xml:space="preserve"> года в рамках реализации мероприятия по содействию занятости населения органами службы занятости достигнуты следующие показатели:</w:t>
      </w:r>
    </w:p>
    <w:p w:rsidR="006E7C3D" w:rsidRDefault="006E7C3D">
      <w:pPr>
        <w:ind w:firstLine="708"/>
        <w:jc w:val="both"/>
        <w:rPr>
          <w:sz w:val="16"/>
          <w:szCs w:val="16"/>
        </w:rPr>
      </w:pPr>
    </w:p>
    <w:tbl>
      <w:tblPr>
        <w:tblW w:w="1006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7371"/>
        <w:gridCol w:w="1276"/>
        <w:gridCol w:w="850"/>
      </w:tblGrid>
      <w:tr w:rsidR="006E7C3D">
        <w:trPr>
          <w:trHeight w:val="557"/>
        </w:trPr>
        <w:tc>
          <w:tcPr>
            <w:tcW w:w="568" w:type="dxa"/>
            <w:vAlign w:val="center"/>
          </w:tcPr>
          <w:p w:rsidR="006E7C3D" w:rsidRDefault="00E1263C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7371" w:type="dxa"/>
            <w:vAlign w:val="center"/>
          </w:tcPr>
          <w:p w:rsidR="006E7C3D" w:rsidRDefault="00E1263C">
            <w:pPr>
              <w:jc w:val="center"/>
              <w:rPr>
                <w:b/>
              </w:rPr>
            </w:pPr>
            <w:r>
              <w:rPr>
                <w:b/>
              </w:rPr>
              <w:t>Мероприятия по содействию занятости населения</w:t>
            </w:r>
          </w:p>
        </w:tc>
        <w:tc>
          <w:tcPr>
            <w:tcW w:w="1276" w:type="dxa"/>
            <w:vAlign w:val="center"/>
          </w:tcPr>
          <w:p w:rsidR="006E7C3D" w:rsidRDefault="00E1263C" w:rsidP="00CE34FA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Утверждено на 202</w:t>
            </w:r>
            <w:r w:rsidR="00CE34FA">
              <w:rPr>
                <w:b/>
                <w:sz w:val="18"/>
                <w:szCs w:val="18"/>
              </w:rPr>
              <w:t>5</w:t>
            </w:r>
            <w:r>
              <w:rPr>
                <w:b/>
                <w:sz w:val="18"/>
                <w:szCs w:val="18"/>
              </w:rPr>
              <w:t xml:space="preserve"> г.</w:t>
            </w:r>
            <w:r w:rsidR="00E30309">
              <w:rPr>
                <w:b/>
                <w:sz w:val="18"/>
                <w:szCs w:val="18"/>
              </w:rPr>
              <w:t>*</w:t>
            </w:r>
          </w:p>
        </w:tc>
        <w:tc>
          <w:tcPr>
            <w:tcW w:w="850" w:type="dxa"/>
            <w:vAlign w:val="center"/>
          </w:tcPr>
          <w:p w:rsidR="006E7C3D" w:rsidRDefault="00E1263C">
            <w:pPr>
              <w:jc w:val="center"/>
              <w:rPr>
                <w:b/>
              </w:rPr>
            </w:pPr>
            <w:r>
              <w:rPr>
                <w:b/>
              </w:rPr>
              <w:t>Факт</w:t>
            </w:r>
          </w:p>
        </w:tc>
      </w:tr>
      <w:tr w:rsidR="006E7C3D">
        <w:tc>
          <w:tcPr>
            <w:tcW w:w="568" w:type="dxa"/>
          </w:tcPr>
          <w:p w:rsidR="006E7C3D" w:rsidRDefault="00E1263C">
            <w:pPr>
              <w:jc w:val="center"/>
            </w:pPr>
            <w:r>
              <w:t>1</w:t>
            </w:r>
          </w:p>
        </w:tc>
        <w:tc>
          <w:tcPr>
            <w:tcW w:w="7371" w:type="dxa"/>
          </w:tcPr>
          <w:p w:rsidR="006E7C3D" w:rsidRDefault="00E1263C">
            <w:r>
              <w:t>Оказание содействия в поиске подходящего места работы, а работодателям в подборе необходимых работников, чел.</w:t>
            </w:r>
          </w:p>
        </w:tc>
        <w:tc>
          <w:tcPr>
            <w:tcW w:w="1276" w:type="dxa"/>
            <w:vAlign w:val="center"/>
          </w:tcPr>
          <w:p w:rsidR="006E7C3D" w:rsidRPr="00C458C3" w:rsidRDefault="006E7C3D">
            <w:pPr>
              <w:jc w:val="center"/>
            </w:pPr>
          </w:p>
        </w:tc>
        <w:tc>
          <w:tcPr>
            <w:tcW w:w="850" w:type="dxa"/>
            <w:vAlign w:val="center"/>
          </w:tcPr>
          <w:p w:rsidR="006E7C3D" w:rsidRPr="00C458C3" w:rsidRDefault="00CE34FA">
            <w:pPr>
              <w:jc w:val="center"/>
            </w:pPr>
            <w:r>
              <w:t>295</w:t>
            </w:r>
          </w:p>
        </w:tc>
      </w:tr>
      <w:tr w:rsidR="006E7C3D">
        <w:trPr>
          <w:trHeight w:val="277"/>
        </w:trPr>
        <w:tc>
          <w:tcPr>
            <w:tcW w:w="568" w:type="dxa"/>
          </w:tcPr>
          <w:p w:rsidR="006E7C3D" w:rsidRDefault="00E1263C">
            <w:pPr>
              <w:jc w:val="center"/>
            </w:pPr>
            <w:r>
              <w:t>2</w:t>
            </w:r>
          </w:p>
        </w:tc>
        <w:tc>
          <w:tcPr>
            <w:tcW w:w="7371" w:type="dxa"/>
          </w:tcPr>
          <w:p w:rsidR="006E7C3D" w:rsidRDefault="00E1263C">
            <w:r>
              <w:t>Организация ярмарок вакансий рабочих и учебных мест, единиц</w:t>
            </w:r>
          </w:p>
        </w:tc>
        <w:tc>
          <w:tcPr>
            <w:tcW w:w="1276" w:type="dxa"/>
            <w:vAlign w:val="center"/>
          </w:tcPr>
          <w:p w:rsidR="006E7C3D" w:rsidRDefault="006E7C3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6E7C3D" w:rsidRDefault="00CE34FA">
            <w:pPr>
              <w:jc w:val="center"/>
            </w:pPr>
            <w:r>
              <w:t>10</w:t>
            </w:r>
          </w:p>
        </w:tc>
      </w:tr>
      <w:tr w:rsidR="006E7C3D">
        <w:trPr>
          <w:trHeight w:val="281"/>
        </w:trPr>
        <w:tc>
          <w:tcPr>
            <w:tcW w:w="568" w:type="dxa"/>
          </w:tcPr>
          <w:p w:rsidR="006E7C3D" w:rsidRDefault="00E1263C">
            <w:pPr>
              <w:jc w:val="center"/>
            </w:pPr>
            <w:r>
              <w:t>3</w:t>
            </w:r>
          </w:p>
        </w:tc>
        <w:tc>
          <w:tcPr>
            <w:tcW w:w="7371" w:type="dxa"/>
          </w:tcPr>
          <w:p w:rsidR="006E7C3D" w:rsidRDefault="00E1263C">
            <w:r>
              <w:t>Организация психологической поддержки безработных граждан</w:t>
            </w:r>
          </w:p>
        </w:tc>
        <w:tc>
          <w:tcPr>
            <w:tcW w:w="1276" w:type="dxa"/>
            <w:vAlign w:val="bottom"/>
          </w:tcPr>
          <w:p w:rsidR="006E7C3D" w:rsidRDefault="006E7C3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Align w:val="bottom"/>
          </w:tcPr>
          <w:p w:rsidR="006E7C3D" w:rsidRPr="00C458C3" w:rsidRDefault="00654402">
            <w:pPr>
              <w:jc w:val="center"/>
              <w:rPr>
                <w:highlight w:val="yellow"/>
              </w:rPr>
            </w:pPr>
            <w:r>
              <w:t>58</w:t>
            </w:r>
          </w:p>
        </w:tc>
      </w:tr>
      <w:tr w:rsidR="006E7C3D">
        <w:tc>
          <w:tcPr>
            <w:tcW w:w="568" w:type="dxa"/>
          </w:tcPr>
          <w:p w:rsidR="006E7C3D" w:rsidRDefault="00E1263C">
            <w:pPr>
              <w:jc w:val="center"/>
            </w:pPr>
            <w:r>
              <w:t>4</w:t>
            </w:r>
          </w:p>
        </w:tc>
        <w:tc>
          <w:tcPr>
            <w:tcW w:w="7371" w:type="dxa"/>
          </w:tcPr>
          <w:p w:rsidR="006E7C3D" w:rsidRDefault="00E1263C">
            <w:r>
              <w:t>Организация профессиональной ориентации граждан в целях выбора сферы деятельности (профессии), трудоустройства, прохождения профессионального обучения и получения дополнительного профессионального образования, % от численности обратившихся</w:t>
            </w:r>
          </w:p>
        </w:tc>
        <w:tc>
          <w:tcPr>
            <w:tcW w:w="1276" w:type="dxa"/>
            <w:vAlign w:val="center"/>
          </w:tcPr>
          <w:p w:rsidR="006E7C3D" w:rsidRDefault="006E7C3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6E7C3D" w:rsidRPr="00C458C3" w:rsidRDefault="00A102BA">
            <w:pPr>
              <w:jc w:val="center"/>
              <w:rPr>
                <w:highlight w:val="yellow"/>
              </w:rPr>
            </w:pPr>
            <w:r w:rsidRPr="00A102BA">
              <w:t>50,6</w:t>
            </w:r>
          </w:p>
        </w:tc>
      </w:tr>
      <w:tr w:rsidR="006E7C3D">
        <w:tc>
          <w:tcPr>
            <w:tcW w:w="568" w:type="dxa"/>
          </w:tcPr>
          <w:p w:rsidR="006E7C3D" w:rsidRDefault="00E1263C">
            <w:pPr>
              <w:jc w:val="center"/>
            </w:pPr>
            <w:r>
              <w:t>5</w:t>
            </w:r>
          </w:p>
        </w:tc>
        <w:tc>
          <w:tcPr>
            <w:tcW w:w="7371" w:type="dxa"/>
          </w:tcPr>
          <w:p w:rsidR="006E7C3D" w:rsidRDefault="00E1263C">
            <w:r>
              <w:t>Профессиональное обучение и дополнительное профессиональное образование безработных граждан, включая обучение в другой местности, чел.</w:t>
            </w:r>
          </w:p>
        </w:tc>
        <w:tc>
          <w:tcPr>
            <w:tcW w:w="1276" w:type="dxa"/>
            <w:vAlign w:val="center"/>
          </w:tcPr>
          <w:p w:rsidR="006E7C3D" w:rsidRDefault="006E7C3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6E7C3D" w:rsidRPr="00C458C3" w:rsidRDefault="00654402">
            <w:pPr>
              <w:jc w:val="center"/>
              <w:rPr>
                <w:highlight w:val="yellow"/>
              </w:rPr>
            </w:pPr>
            <w:r>
              <w:t>0</w:t>
            </w:r>
          </w:p>
        </w:tc>
      </w:tr>
      <w:tr w:rsidR="006E7C3D">
        <w:trPr>
          <w:trHeight w:val="329"/>
        </w:trPr>
        <w:tc>
          <w:tcPr>
            <w:tcW w:w="568" w:type="dxa"/>
          </w:tcPr>
          <w:p w:rsidR="006E7C3D" w:rsidRDefault="00E1263C">
            <w:pPr>
              <w:jc w:val="center"/>
            </w:pPr>
            <w:r>
              <w:t>6</w:t>
            </w:r>
          </w:p>
        </w:tc>
        <w:tc>
          <w:tcPr>
            <w:tcW w:w="7371" w:type="dxa"/>
          </w:tcPr>
          <w:p w:rsidR="006E7C3D" w:rsidRDefault="00E1263C">
            <w:r>
              <w:t>Организация проведения оплачиваемых общественных работ, чел.</w:t>
            </w:r>
          </w:p>
        </w:tc>
        <w:tc>
          <w:tcPr>
            <w:tcW w:w="1276" w:type="dxa"/>
            <w:vAlign w:val="center"/>
          </w:tcPr>
          <w:p w:rsidR="006E7C3D" w:rsidRDefault="006E7C3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6E7C3D" w:rsidRPr="00C458C3" w:rsidRDefault="00654402" w:rsidP="00A102BA">
            <w:pPr>
              <w:jc w:val="center"/>
              <w:rPr>
                <w:highlight w:val="yellow"/>
              </w:rPr>
            </w:pPr>
            <w:r w:rsidRPr="00654402">
              <w:t>1</w:t>
            </w:r>
            <w:r w:rsidR="00A102BA">
              <w:t>0</w:t>
            </w:r>
          </w:p>
        </w:tc>
      </w:tr>
      <w:tr w:rsidR="006E7C3D">
        <w:tc>
          <w:tcPr>
            <w:tcW w:w="568" w:type="dxa"/>
          </w:tcPr>
          <w:p w:rsidR="006E7C3D" w:rsidRDefault="00E1263C">
            <w:pPr>
              <w:jc w:val="center"/>
            </w:pPr>
            <w:r>
              <w:t>7</w:t>
            </w:r>
          </w:p>
        </w:tc>
        <w:tc>
          <w:tcPr>
            <w:tcW w:w="7371" w:type="dxa"/>
          </w:tcPr>
          <w:p w:rsidR="006E7C3D" w:rsidRDefault="00E1263C">
            <w:r>
              <w:t>Организация временного трудоустройства безработных граждан в возрасте от 18 до 25 лет, имеющих среднее профессиональное образование или высшее образование и ищущих работу в течение года, с даты выдачи им документа об образовании и о квалификации, чел.</w:t>
            </w:r>
          </w:p>
        </w:tc>
        <w:tc>
          <w:tcPr>
            <w:tcW w:w="1276" w:type="dxa"/>
            <w:vAlign w:val="center"/>
          </w:tcPr>
          <w:p w:rsidR="006E7C3D" w:rsidRDefault="006E7C3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6E7C3D" w:rsidRPr="00C458C3" w:rsidRDefault="00654402">
            <w:pPr>
              <w:jc w:val="center"/>
              <w:rPr>
                <w:highlight w:val="yellow"/>
              </w:rPr>
            </w:pPr>
            <w:r>
              <w:t>0</w:t>
            </w:r>
          </w:p>
        </w:tc>
      </w:tr>
      <w:tr w:rsidR="006E7C3D">
        <w:tc>
          <w:tcPr>
            <w:tcW w:w="568" w:type="dxa"/>
          </w:tcPr>
          <w:p w:rsidR="006E7C3D" w:rsidRDefault="00E1263C">
            <w:pPr>
              <w:jc w:val="center"/>
            </w:pPr>
            <w:r>
              <w:t>8</w:t>
            </w:r>
          </w:p>
        </w:tc>
        <w:tc>
          <w:tcPr>
            <w:tcW w:w="7371" w:type="dxa"/>
          </w:tcPr>
          <w:p w:rsidR="006E7C3D" w:rsidRDefault="00E1263C">
            <w:r>
              <w:t>Организация временного трудоустройства безработных граждан, испытывающих трудности в поиске работы, чел.</w:t>
            </w:r>
          </w:p>
        </w:tc>
        <w:tc>
          <w:tcPr>
            <w:tcW w:w="1276" w:type="dxa"/>
            <w:vAlign w:val="center"/>
          </w:tcPr>
          <w:p w:rsidR="006E7C3D" w:rsidRDefault="006E7C3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6E7C3D" w:rsidRPr="00C458C3" w:rsidRDefault="00654402">
            <w:pPr>
              <w:jc w:val="center"/>
              <w:rPr>
                <w:highlight w:val="yellow"/>
              </w:rPr>
            </w:pPr>
            <w:r>
              <w:t>7</w:t>
            </w:r>
          </w:p>
        </w:tc>
      </w:tr>
      <w:tr w:rsidR="006E7C3D">
        <w:tc>
          <w:tcPr>
            <w:tcW w:w="568" w:type="dxa"/>
          </w:tcPr>
          <w:p w:rsidR="006E7C3D" w:rsidRDefault="00E1263C">
            <w:pPr>
              <w:jc w:val="center"/>
            </w:pPr>
            <w:r>
              <w:t>9</w:t>
            </w:r>
          </w:p>
        </w:tc>
        <w:tc>
          <w:tcPr>
            <w:tcW w:w="7371" w:type="dxa"/>
          </w:tcPr>
          <w:p w:rsidR="006E7C3D" w:rsidRDefault="00E1263C">
            <w:r>
              <w:t>Организация временного трудоустройства несовершеннолетних граждан в возрасте от 14 до 18 лет в свободное от учебы время, чел.</w:t>
            </w:r>
          </w:p>
        </w:tc>
        <w:tc>
          <w:tcPr>
            <w:tcW w:w="1276" w:type="dxa"/>
            <w:vAlign w:val="center"/>
          </w:tcPr>
          <w:p w:rsidR="006E7C3D" w:rsidRDefault="006E7C3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6E7C3D" w:rsidRPr="00C458C3" w:rsidRDefault="00A102BA">
            <w:pPr>
              <w:jc w:val="center"/>
              <w:rPr>
                <w:highlight w:val="yellow"/>
              </w:rPr>
            </w:pPr>
            <w:r>
              <w:t>2</w:t>
            </w:r>
          </w:p>
        </w:tc>
      </w:tr>
      <w:tr w:rsidR="006E7C3D">
        <w:tc>
          <w:tcPr>
            <w:tcW w:w="568" w:type="dxa"/>
          </w:tcPr>
          <w:p w:rsidR="006E7C3D" w:rsidRDefault="00E1263C">
            <w:pPr>
              <w:jc w:val="center"/>
            </w:pPr>
            <w:r>
              <w:t>10</w:t>
            </w:r>
          </w:p>
        </w:tc>
        <w:tc>
          <w:tcPr>
            <w:tcW w:w="7371" w:type="dxa"/>
          </w:tcPr>
          <w:p w:rsidR="006E7C3D" w:rsidRDefault="00E1263C">
            <w:r>
              <w:t>Социальная адаптация безработных граждан на рынке труда, чел.</w:t>
            </w:r>
          </w:p>
        </w:tc>
        <w:tc>
          <w:tcPr>
            <w:tcW w:w="1276" w:type="dxa"/>
            <w:vAlign w:val="center"/>
          </w:tcPr>
          <w:p w:rsidR="006E7C3D" w:rsidRDefault="006E7C3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6E7C3D" w:rsidRPr="00C458C3" w:rsidRDefault="00A102BA">
            <w:pPr>
              <w:jc w:val="center"/>
              <w:rPr>
                <w:highlight w:val="yellow"/>
              </w:rPr>
            </w:pPr>
            <w:r>
              <w:t>35</w:t>
            </w:r>
            <w:bookmarkStart w:id="0" w:name="_GoBack"/>
            <w:bookmarkEnd w:id="0"/>
            <w:r w:rsidR="00E30309">
              <w:t>8</w:t>
            </w:r>
          </w:p>
        </w:tc>
      </w:tr>
      <w:tr w:rsidR="006E7C3D">
        <w:tc>
          <w:tcPr>
            <w:tcW w:w="568" w:type="dxa"/>
          </w:tcPr>
          <w:p w:rsidR="006E7C3D" w:rsidRDefault="00E1263C">
            <w:pPr>
              <w:jc w:val="center"/>
            </w:pPr>
            <w:r>
              <w:t>11</w:t>
            </w:r>
          </w:p>
        </w:tc>
        <w:tc>
          <w:tcPr>
            <w:tcW w:w="7371" w:type="dxa"/>
          </w:tcPr>
          <w:p w:rsidR="006E7C3D" w:rsidRDefault="00E1263C">
            <w:r>
              <w:t>Содействие самозанятости безработных граждан, включая оказание гражданам, признанным в установленном порядке безработными, и гражданам, признанным в установленном порядке безработными и прошедшими профессиональное обучение или получившим дополнительное профессиональное образование по направлению органов службы занятости, единовременной финансовой помощи при их государственной регистрации в качестве юридического лица, индивидуального предпринимателя либо крестьянского (фермерского) хозяйства, чел.</w:t>
            </w:r>
          </w:p>
        </w:tc>
        <w:tc>
          <w:tcPr>
            <w:tcW w:w="1276" w:type="dxa"/>
            <w:vAlign w:val="center"/>
          </w:tcPr>
          <w:p w:rsidR="006E7C3D" w:rsidRDefault="006E7C3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6E7C3D" w:rsidRPr="00C458C3" w:rsidRDefault="00E30309">
            <w:pPr>
              <w:jc w:val="center"/>
              <w:rPr>
                <w:highlight w:val="yellow"/>
              </w:rPr>
            </w:pPr>
            <w:r>
              <w:t>2</w:t>
            </w:r>
          </w:p>
        </w:tc>
      </w:tr>
      <w:tr w:rsidR="006E7C3D">
        <w:tc>
          <w:tcPr>
            <w:tcW w:w="568" w:type="dxa"/>
          </w:tcPr>
          <w:p w:rsidR="006E7C3D" w:rsidRDefault="00E1263C">
            <w:pPr>
              <w:jc w:val="center"/>
            </w:pPr>
            <w:r>
              <w:t>12</w:t>
            </w:r>
          </w:p>
        </w:tc>
        <w:tc>
          <w:tcPr>
            <w:tcW w:w="7371" w:type="dxa"/>
          </w:tcPr>
          <w:p w:rsidR="006E7C3D" w:rsidRDefault="00E1263C">
            <w:r>
              <w:t>Профессиональное обучение и дополнительное профессиональное образование женщин в период отпуска по уходу за ребенком до достижения им возраста трех лет</w:t>
            </w:r>
          </w:p>
        </w:tc>
        <w:tc>
          <w:tcPr>
            <w:tcW w:w="1276" w:type="dxa"/>
            <w:vAlign w:val="center"/>
          </w:tcPr>
          <w:p w:rsidR="006E7C3D" w:rsidRDefault="006E7C3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6E7C3D" w:rsidRPr="00C458C3" w:rsidRDefault="00E30309">
            <w:pPr>
              <w:jc w:val="center"/>
              <w:rPr>
                <w:highlight w:val="yellow"/>
              </w:rPr>
            </w:pPr>
            <w:r>
              <w:t>0</w:t>
            </w:r>
          </w:p>
        </w:tc>
      </w:tr>
      <w:tr w:rsidR="006E7C3D">
        <w:tc>
          <w:tcPr>
            <w:tcW w:w="568" w:type="dxa"/>
          </w:tcPr>
          <w:p w:rsidR="006E7C3D" w:rsidRDefault="00E1263C">
            <w:pPr>
              <w:jc w:val="center"/>
            </w:pPr>
            <w:r>
              <w:t>13</w:t>
            </w:r>
          </w:p>
        </w:tc>
        <w:tc>
          <w:tcPr>
            <w:tcW w:w="7371" w:type="dxa"/>
          </w:tcPr>
          <w:p w:rsidR="006E7C3D" w:rsidRDefault="00E1263C">
            <w:r>
              <w:t>Профессиональное обучение и дополнительное профессиональное образование незанятых граждан, которым в соответствии с законодательством РФ назначена трудовая пенсия по старости и которые стремятся возобновить трудовую деятельность</w:t>
            </w:r>
          </w:p>
        </w:tc>
        <w:tc>
          <w:tcPr>
            <w:tcW w:w="1276" w:type="dxa"/>
            <w:vAlign w:val="center"/>
          </w:tcPr>
          <w:p w:rsidR="006E7C3D" w:rsidRDefault="006E7C3D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Align w:val="center"/>
          </w:tcPr>
          <w:p w:rsidR="006E7C3D" w:rsidRPr="00C458C3" w:rsidRDefault="00E30309">
            <w:pPr>
              <w:jc w:val="center"/>
              <w:rPr>
                <w:highlight w:val="yellow"/>
              </w:rPr>
            </w:pPr>
            <w:r>
              <w:t>0</w:t>
            </w:r>
          </w:p>
        </w:tc>
      </w:tr>
    </w:tbl>
    <w:p w:rsidR="006E7C3D" w:rsidRDefault="006E7C3D">
      <w:pPr>
        <w:ind w:firstLine="708"/>
        <w:jc w:val="both"/>
        <w:rPr>
          <w:sz w:val="16"/>
          <w:szCs w:val="16"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Pr="00E30309" w:rsidRDefault="00E30309" w:rsidP="00E30309">
      <w:pPr>
        <w:jc w:val="both"/>
        <w:rPr>
          <w:sz w:val="24"/>
          <w:szCs w:val="24"/>
        </w:rPr>
      </w:pPr>
      <w:r w:rsidRPr="00E30309">
        <w:rPr>
          <w:sz w:val="24"/>
          <w:szCs w:val="24"/>
        </w:rPr>
        <w:t>*Данные представлены без учёта плановых показателей, приказ об их утверждении разработан, находится на согласовании</w:t>
      </w:r>
      <w:r>
        <w:rPr>
          <w:sz w:val="24"/>
          <w:szCs w:val="24"/>
        </w:rPr>
        <w:t>.</w:t>
      </w: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6E7C3D">
      <w:pPr>
        <w:rPr>
          <w:i/>
        </w:rPr>
      </w:pPr>
    </w:p>
    <w:p w:rsidR="006E7C3D" w:rsidRDefault="00E1263C">
      <w:pPr>
        <w:rPr>
          <w:i/>
        </w:rPr>
      </w:pPr>
      <w:r>
        <w:rPr>
          <w:i/>
        </w:rPr>
        <w:t xml:space="preserve">Исп. </w:t>
      </w:r>
      <w:r w:rsidR="00C458C3">
        <w:rPr>
          <w:i/>
        </w:rPr>
        <w:t>Соколова Зоя Анатольевна</w:t>
      </w:r>
      <w:r>
        <w:rPr>
          <w:i/>
        </w:rPr>
        <w:t>, 8(3022) 35 09 54</w:t>
      </w:r>
    </w:p>
    <w:sectPr w:rsidR="006E7C3D">
      <w:pgSz w:w="11906" w:h="16838"/>
      <w:pgMar w:top="567" w:right="737" w:bottom="56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C3D" w:rsidRDefault="00E1263C">
      <w:r>
        <w:separator/>
      </w:r>
    </w:p>
  </w:endnote>
  <w:endnote w:type="continuationSeparator" w:id="0">
    <w:p w:rsidR="006E7C3D" w:rsidRDefault="00E1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C3D" w:rsidRDefault="00E1263C">
      <w:r>
        <w:separator/>
      </w:r>
    </w:p>
  </w:footnote>
  <w:footnote w:type="continuationSeparator" w:id="0">
    <w:p w:rsidR="006E7C3D" w:rsidRDefault="00E126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432B73"/>
    <w:multiLevelType w:val="hybridMultilevel"/>
    <w:tmpl w:val="1766F63E"/>
    <w:lvl w:ilvl="0" w:tplc="6F185E0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color w:val="000000"/>
      </w:rPr>
    </w:lvl>
    <w:lvl w:ilvl="1" w:tplc="746839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 w:tplc="0F3E24E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20E34F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738F6B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77DEFA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09673B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CA62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7278E9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730F54D3"/>
    <w:multiLevelType w:val="hybridMultilevel"/>
    <w:tmpl w:val="42507E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C3D"/>
    <w:rsid w:val="000D791B"/>
    <w:rsid w:val="00654402"/>
    <w:rsid w:val="00660116"/>
    <w:rsid w:val="006E7C3D"/>
    <w:rsid w:val="00967A9E"/>
    <w:rsid w:val="00A102BA"/>
    <w:rsid w:val="00C458C3"/>
    <w:rsid w:val="00CE34FA"/>
    <w:rsid w:val="00E02D73"/>
    <w:rsid w:val="00E1263C"/>
    <w:rsid w:val="00E30309"/>
    <w:rsid w:val="00E3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5CDB2E-96B5-4D95-8BB8-638FE421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ind w:left="-142" w:firstLine="851"/>
      <w:jc w:val="both"/>
      <w:outlineLvl w:val="1"/>
    </w:pPr>
    <w:rPr>
      <w:b/>
      <w:sz w:val="22"/>
    </w:rPr>
  </w:style>
  <w:style w:type="paragraph" w:styleId="3">
    <w:name w:val="heading 3"/>
    <w:basedOn w:val="a"/>
    <w:next w:val="a"/>
    <w:link w:val="30"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 Indent"/>
    <w:basedOn w:val="a"/>
    <w:pPr>
      <w:ind w:firstLine="720"/>
      <w:jc w:val="both"/>
    </w:pPr>
    <w:rPr>
      <w:b/>
      <w:sz w:val="24"/>
    </w:rPr>
  </w:style>
  <w:style w:type="paragraph" w:styleId="25">
    <w:name w:val="Body Text Indent 2"/>
    <w:basedOn w:val="a"/>
    <w:pPr>
      <w:spacing w:before="120"/>
      <w:ind w:firstLine="720"/>
      <w:jc w:val="both"/>
    </w:pPr>
    <w:rPr>
      <w:rFonts w:ascii="Arial" w:hAnsi="Arial"/>
      <w:b/>
      <w:sz w:val="22"/>
    </w:rPr>
  </w:style>
  <w:style w:type="paragraph" w:styleId="afb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styleId="afc">
    <w:name w:val="Balloon Text"/>
    <w:basedOn w:val="a"/>
    <w:link w:val="afd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link w:val="afc"/>
    <w:rPr>
      <w:rFonts w:ascii="Tahoma" w:hAnsi="Tahoma" w:cs="Tahoma"/>
      <w:sz w:val="16"/>
      <w:szCs w:val="16"/>
    </w:rPr>
  </w:style>
  <w:style w:type="paragraph" w:styleId="afe">
    <w:name w:val="Body Text"/>
    <w:basedOn w:val="a"/>
    <w:link w:val="aff"/>
    <w:uiPriority w:val="99"/>
    <w:unhideWhenUsed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Основной текст Знак"/>
    <w:link w:val="afe"/>
    <w:uiPriority w:val="99"/>
    <w:rPr>
      <w:rFonts w:ascii="Calibri" w:eastAsia="Calibri" w:hAnsi="Calibri"/>
      <w:sz w:val="22"/>
      <w:szCs w:val="22"/>
      <w:lang w:eastAsia="en-US"/>
    </w:rPr>
  </w:style>
  <w:style w:type="paragraph" w:customStyle="1" w:styleId="aff0">
    <w:name w:val="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rPr>
      <w:rFonts w:ascii="Cambria" w:eastAsia="Times New Roman" w:hAnsi="Cambria" w:cs="Times New Roman"/>
      <w:b/>
      <w:bCs/>
      <w:sz w:val="26"/>
      <w:szCs w:val="26"/>
    </w:rPr>
  </w:style>
  <w:style w:type="paragraph" w:styleId="aff1">
    <w:name w:val="Normal (Web)"/>
    <w:basedOn w:val="a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Верхний колонтитул Знак"/>
    <w:basedOn w:val="a0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Текущая ситуация на зарегистрированном рынке труда и деятельность органов государственной службы занятости Новосибирской области</vt:lpstr>
    </vt:vector>
  </TitlesOfParts>
  <Company>MoBIL GROUP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Текущая ситуация на зарегистрированном рынке труда и деятельность органов государственной службы занятости Новосибирской области</dc:title>
  <dc:creator>Admin</dc:creator>
  <cp:lastModifiedBy>Poluh</cp:lastModifiedBy>
  <cp:revision>7</cp:revision>
  <cp:lastPrinted>2025-02-10T07:30:00Z</cp:lastPrinted>
  <dcterms:created xsi:type="dcterms:W3CDTF">2025-01-20T03:33:00Z</dcterms:created>
  <dcterms:modified xsi:type="dcterms:W3CDTF">2025-02-10T07:30:00Z</dcterms:modified>
  <cp:version>983040</cp:version>
</cp:coreProperties>
</file>