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76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z w:val="2"/>
          <w:szCs w:val="2"/>
        </w:rPr>
      </w:pPr>
    </w:p>
    <w:p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 xml:space="preserve">РАСПОРЯЖЕНИЕ</w:t>
      </w:r>
    </w:p>
    <w:p>
      <w:pPr>
        <w:shd w:val="clear" w:color="auto" w:fill="ffffff"/>
        <w:jc w:val="center"/>
        <w:rPr>
          <w:bCs/>
          <w:spacing w:val="-14"/>
        </w:rPr>
      </w:pPr>
    </w:p>
    <w:p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</w:rPr>
        <w:t xml:space="preserve">от 28 февраля 2024 года                                                                                                          № 69-р</w:t>
      </w:r>
    </w:p>
    <w:p>
      <w:pPr>
        <w:shd w:val="clear" w:color="auto" w:fill="ffffff"/>
        <w:jc w:val="both"/>
        <w:rPr>
          <w:bCs/>
        </w:rPr>
      </w:pPr>
    </w:p>
    <w:p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</w:p>
    <w:bookmarkEnd w:id="0"/>
    <w:p>
      <w:pPr>
        <w:tabs>
          <w:tab w:val="left" w:pos="709"/>
          <w:tab w:val="left" w:pos="993"/>
        </w:tabs>
        <w:contextualSpacing/>
        <w:jc w:val="center"/>
        <w:rPr>
          <w:bCs/>
          <w:color w:val="auto"/>
        </w:rPr>
      </w:pPr>
    </w:p>
    <w:p>
      <w:pPr>
        <w:tabs>
          <w:tab w:val="left" w:pos="709"/>
          <w:tab w:val="left" w:pos="993"/>
        </w:tabs>
        <w:contextualSpacing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(в ред. распоряжения Правительства Забайкальского края от 29.03.2024 года № 132-р)</w:t>
      </w:r>
    </w:p>
    <w:p>
      <w:pPr>
        <w:tabs>
          <w:tab w:val="left" w:pos="709"/>
          <w:tab w:val="left" w:pos="993"/>
        </w:tabs>
        <w:contextualSpacing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(в ред. распоряжения Правительства Забайкальского края от 18.07.2024 года № 294-р)</w:t>
      </w:r>
    </w:p>
    <w:p>
      <w:pPr>
        <w:tabs>
          <w:tab w:val="left" w:pos="709"/>
          <w:tab w:val="left" w:pos="993"/>
        </w:tabs>
        <w:contextualSpacing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(в ред. распоряжения Правительства Забайкальского края от 17.01.2025 года № 8-р)</w:t>
      </w:r>
    </w:p>
    <w:p>
      <w:pPr>
        <w:tabs>
          <w:tab w:val="left" w:pos="709"/>
          <w:tab w:val="left" w:pos="993"/>
        </w:tabs>
        <w:contextualSpacing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(в ред. распоряжения Правительства Забайкальского края от 28.04.2025 года № 137-р)</w:t>
      </w:r>
    </w:p>
    <w:p>
      <w:pPr>
        <w:tabs>
          <w:tab w:val="left" w:pos="709"/>
          <w:tab w:val="left" w:pos="993"/>
        </w:tabs>
        <w:contextualSpacing/>
        <w:jc w:val="center"/>
        <w:rPr>
          <w:bCs/>
          <w:color w:val="auto"/>
          <w:sz w:val="20"/>
          <w:szCs w:val="20"/>
        </w:rPr>
      </w:pPr>
    </w:p>
    <w:p>
      <w:pPr>
        <w:tabs>
          <w:tab w:val="left" w:pos="709"/>
          <w:tab w:val="left" w:pos="993"/>
        </w:tabs>
        <w:contextualSpacing/>
        <w:jc w:val="center"/>
        <w:rPr>
          <w:b/>
          <w:color w:val="auto"/>
        </w:rPr>
      </w:pPr>
      <w:r>
        <w:rPr>
          <w:b/>
          <w:bCs/>
          <w:color w:val="auto"/>
        </w:rPr>
        <w:t xml:space="preserve">О</w:t>
      </w:r>
      <w:r>
        <w:rPr>
          <w:b/>
          <w:color w:val="auto"/>
        </w:rPr>
        <w:t xml:space="preserve">б образовании управляющего совета по </w:t>
      </w:r>
      <w:r>
        <w:rPr>
          <w:b/>
          <w:color w:val="auto"/>
        </w:rPr>
        <w:t xml:space="preserve">координации деятельности в</w:t>
      </w:r>
      <w:r>
        <w:rPr>
          <w:b/>
          <w:color w:val="auto"/>
        </w:rPr>
        <w:t xml:space="preserve"> </w:t>
      </w:r>
      <w:r>
        <w:rPr>
          <w:b/>
          <w:color w:val="auto"/>
        </w:rPr>
        <w:t xml:space="preserve">рамках </w:t>
      </w:r>
      <w:r>
        <w:rPr>
          <w:b/>
          <w:color w:val="auto"/>
        </w:rPr>
        <w:t xml:space="preserve">реализации государственной программы Забайкальского края «Доступная среда»</w:t>
      </w:r>
      <w:r>
        <w:rPr>
          <w:b/>
          <w:color w:val="auto"/>
        </w:rPr>
        <w:t xml:space="preserve">, </w:t>
      </w:r>
      <w:r>
        <w:rPr>
          <w:b/>
        </w:rPr>
        <w:t xml:space="preserve">утвержденной постановлением Правительства Забайкальского края от 19 мая 2016 года № 197</w:t>
      </w:r>
    </w:p>
    <w:p>
      <w:pPr>
        <w:tabs>
          <w:tab w:val="left" w:pos="1092"/>
        </w:tabs>
        <w:ind w:firstLine="709"/>
        <w:contextualSpacing/>
        <w:jc w:val="both"/>
        <w:rPr>
          <w:color w:val="auto"/>
        </w:rPr>
      </w:pPr>
    </w:p>
    <w:p>
      <w:pPr>
        <w:tabs>
          <w:tab w:val="left" w:pos="1092"/>
        </w:tabs>
        <w:ind w:firstLine="709"/>
        <w:contextualSpacing/>
        <w:jc w:val="both"/>
        <w:rPr>
          <w:color w:val="auto"/>
          <w:highlight w:val="yellow"/>
        </w:rPr>
      </w:pPr>
      <w:r>
        <w:rPr>
          <w:color w:val="auto"/>
        </w:rPr>
        <w:t xml:space="preserve">В соответствии с </w:t>
      </w:r>
      <w:r>
        <w:rPr>
          <w:lang w:eastAsia="en-US"/>
        </w:rPr>
        <w:t xml:space="preserve">Поряд</w:t>
      </w:r>
      <w:r>
        <w:rPr>
          <w:lang w:eastAsia="en-US"/>
        </w:rPr>
        <w:t xml:space="preserve">ком</w:t>
      </w:r>
      <w:r>
        <w:rPr>
          <w:lang w:eastAsia="en-US"/>
        </w:rPr>
        <w:t xml:space="preserve"> разработки, формирования, реализации, мониторинга и проведения оценки эффективности государственных программ Забайкальского края</w:t>
      </w:r>
      <w:r>
        <w:rPr>
          <w:lang w:eastAsia="en-US"/>
        </w:rPr>
        <w:t xml:space="preserve">, утвержденным </w:t>
      </w:r>
      <w:r>
        <w:rPr>
          <w:color w:val="auto"/>
        </w:rPr>
        <w:t xml:space="preserve">постановлением Правительства Забайкальского края от 30 декабря 2013 года № 600</w:t>
      </w:r>
      <w:r>
        <w:rPr>
          <w:color w:val="auto"/>
        </w:rPr>
        <w:t xml:space="preserve">:</w:t>
      </w:r>
      <w:r>
        <w:rPr>
          <w:color w:val="auto"/>
        </w:rPr>
        <w:t xml:space="preserve"> </w:t>
      </w:r>
    </w:p>
    <w:p>
      <w:pPr>
        <w:tabs>
          <w:tab w:val="left" w:pos="709"/>
          <w:tab w:val="left" w:pos="993"/>
        </w:tabs>
        <w:ind w:firstLine="709"/>
        <w:contextualSpacing/>
        <w:jc w:val="both"/>
        <w:rPr>
          <w:color w:val="auto"/>
        </w:rPr>
      </w:pPr>
    </w:p>
    <w:p>
      <w:pPr>
        <w:tabs>
          <w:tab w:val="left" w:pos="709"/>
          <w:tab w:val="left" w:pos="993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Образовать управляющий совет по </w:t>
      </w:r>
      <w:r>
        <w:rPr>
          <w:color w:val="auto"/>
        </w:rPr>
        <w:t xml:space="preserve">координации деятельности в рамках</w:t>
      </w:r>
      <w:r>
        <w:rPr>
          <w:color w:val="auto"/>
        </w:rPr>
        <w:t xml:space="preserve"> реализации государственной программы Забайкальского края </w:t>
      </w:r>
      <w:r>
        <w:rPr>
          <w:color w:val="auto"/>
        </w:rPr>
        <w:t xml:space="preserve">«Доступная среда»</w:t>
      </w:r>
      <w:r>
        <w:rPr>
          <w:color w:val="auto"/>
        </w:rPr>
        <w:t xml:space="preserve">,</w:t>
      </w:r>
      <w:r>
        <w:t xml:space="preserve"> </w:t>
      </w:r>
      <w:r>
        <w:t xml:space="preserve">утвержденной постановлением Правительства Забайкальского края от 19 мая 2016 года № 197</w:t>
      </w:r>
      <w:r>
        <w:t xml:space="preserve">,</w:t>
      </w:r>
      <w:r>
        <w:t xml:space="preserve"> </w:t>
      </w:r>
      <w:r>
        <w:rPr>
          <w:color w:val="auto"/>
        </w:rPr>
        <w:t xml:space="preserve">и утвердить его состав</w:t>
      </w:r>
      <w:r>
        <w:rPr>
          <w:color w:val="auto"/>
        </w:rPr>
        <w:t xml:space="preserve"> (прилагается).</w:t>
      </w:r>
    </w:p>
    <w:p>
      <w:pPr>
        <w:ind w:firstLine="702"/>
        <w:jc w:val="both"/>
        <w:rPr>
          <w:color w:val="auto"/>
        </w:rPr>
      </w:pPr>
    </w:p>
    <w:p>
      <w:pPr>
        <w:ind w:firstLine="702"/>
        <w:jc w:val="both"/>
        <w:rPr>
          <w:color w:val="auto"/>
        </w:rPr>
      </w:pPr>
    </w:p>
    <w:p>
      <w:pPr>
        <w:ind w:firstLine="702"/>
        <w:jc w:val="both"/>
        <w:rPr>
          <w:color w:val="auto"/>
        </w:rPr>
      </w:pPr>
    </w:p>
    <w:p>
      <w:pPr>
        <w:tabs>
          <w:tab w:val="left" w:pos="9214"/>
        </w:tabs>
        <w:jc w:val="both"/>
        <w:rPr>
          <w:color w:val="auto"/>
        </w:rPr>
      </w:pPr>
      <w:r>
        <w:rPr>
          <w:color w:val="auto"/>
        </w:rPr>
        <w:t xml:space="preserve">Первый заместитель</w:t>
      </w:r>
    </w:p>
    <w:p>
      <w:pPr>
        <w:tabs>
          <w:tab w:val="left" w:pos="9214"/>
        </w:tabs>
        <w:jc w:val="both"/>
        <w:rPr>
          <w:color w:val="auto"/>
        </w:rPr>
      </w:pPr>
      <w:r>
        <w:rPr>
          <w:color w:val="auto"/>
        </w:rPr>
        <w:t xml:space="preserve">председателя Правительства</w:t>
      </w:r>
    </w:p>
    <w:p>
      <w:pPr>
        <w:tabs>
          <w:tab w:val="left" w:pos="9214"/>
        </w:tabs>
        <w:jc w:val="both"/>
        <w:rPr>
          <w:color w:val="auto"/>
        </w:rPr>
        <w:sectPr>
          <w:headerReference w:type="default" r:id="rId8"/>
          <w:pgSz w:w="11909" w:h="16834"/>
          <w:pgMar w:top="1134" w:right="567" w:bottom="1134" w:left="1985" w:header="720" w:footer="720" w:gutter="0"/>
          <w:pgNumType w:start="1"/>
          <w:cols w:space="708"/>
          <w:docGrid w:linePitch="360"/>
          <w:titlePg/>
        </w:sectPr>
      </w:pPr>
      <w:r>
        <w:rPr>
          <w:color w:val="auto"/>
        </w:rPr>
        <w:t xml:space="preserve">Забайкальского края                                                       </w:t>
      </w:r>
      <w:r>
        <w:rPr>
          <w:color w:val="auto"/>
        </w:rPr>
        <w:t xml:space="preserve">А.И.Кефер</w:t>
      </w:r>
    </w:p>
    <w:p>
      <w:pPr>
        <w:spacing w:line="360" w:lineRule="auto"/>
        <w:ind w:left="5103" w:right="282"/>
        <w:jc w:val="center"/>
        <w:rPr>
          <w:color w:val="auto"/>
        </w:rPr>
      </w:pPr>
      <w:r>
        <w:rPr>
          <w:color w:val="auto"/>
        </w:rPr>
        <w:t xml:space="preserve">УТВЕРЖДЕН</w:t>
      </w:r>
    </w:p>
    <w:p>
      <w:pPr>
        <w:ind w:left="5103" w:right="282"/>
        <w:jc w:val="center"/>
        <w:rPr>
          <w:color w:val="auto"/>
        </w:rPr>
      </w:pPr>
      <w:r>
        <w:rPr>
          <w:color w:val="auto"/>
        </w:rPr>
        <w:t xml:space="preserve">распоряжением Правительства</w:t>
      </w:r>
    </w:p>
    <w:p>
      <w:pPr>
        <w:ind w:left="5103" w:right="282"/>
        <w:jc w:val="center"/>
        <w:rPr>
          <w:color w:val="auto"/>
        </w:rPr>
      </w:pPr>
      <w:r>
        <w:rPr>
          <w:color w:val="auto"/>
        </w:rPr>
        <w:t xml:space="preserve">Забайкальского края</w:t>
      </w:r>
    </w:p>
    <w:p>
      <w:pPr>
        <w:ind w:left="5529" w:right="282"/>
        <w:jc w:val="center"/>
        <w:rPr>
          <w:color w:val="auto"/>
        </w:rPr>
      </w:pPr>
      <w:r>
        <w:rPr>
          <w:color w:val="auto"/>
        </w:rPr>
        <w:t xml:space="preserve">от 28 февраля 2024 года № 69-р</w:t>
      </w:r>
    </w:p>
    <w:p>
      <w:pPr>
        <w:ind w:left="4536"/>
        <w:jc w:val="center"/>
        <w:rPr>
          <w:color w:val="auto"/>
        </w:rPr>
      </w:pPr>
    </w:p>
    <w:p>
      <w:pPr>
        <w:ind w:left="4536"/>
        <w:jc w:val="center"/>
        <w:rPr>
          <w:color w:val="auto"/>
        </w:rPr>
      </w:pPr>
    </w:p>
    <w:p>
      <w:pPr>
        <w:jc w:val="center"/>
        <w:rPr>
          <w:b/>
          <w:color w:val="auto"/>
        </w:rPr>
      </w:pPr>
      <w:r>
        <w:rPr>
          <w:b/>
          <w:color w:val="auto"/>
        </w:rPr>
        <w:t xml:space="preserve">СОСТАВ</w:t>
      </w:r>
    </w:p>
    <w:p>
      <w:pPr>
        <w:jc w:val="center"/>
        <w:rPr>
          <w:b/>
          <w:color w:val="auto"/>
        </w:rPr>
      </w:pPr>
      <w:r>
        <w:rPr>
          <w:b/>
          <w:color w:val="auto"/>
        </w:rPr>
        <w:t xml:space="preserve">управляющего совета по </w:t>
      </w:r>
      <w:r>
        <w:rPr>
          <w:b/>
          <w:color w:val="auto"/>
        </w:rPr>
        <w:t xml:space="preserve">координации деятельности в рамках реализации </w:t>
      </w:r>
      <w:r>
        <w:rPr>
          <w:b/>
          <w:color w:val="auto"/>
        </w:rPr>
        <w:t xml:space="preserve">государственной программы Забайкальского края </w:t>
      </w:r>
    </w:p>
    <w:p>
      <w:pPr>
        <w:jc w:val="center"/>
        <w:rPr>
          <w:b/>
        </w:rPr>
      </w:pPr>
      <w:r>
        <w:rPr>
          <w:b/>
          <w:color w:val="auto"/>
        </w:rPr>
        <w:t xml:space="preserve">«Доступная среда</w:t>
      </w:r>
      <w:r>
        <w:rPr>
          <w:b/>
          <w:color w:val="auto"/>
        </w:rPr>
        <w:t xml:space="preserve">»</w:t>
      </w:r>
      <w:r>
        <w:rPr>
          <w:b/>
        </w:rPr>
        <w:t xml:space="preserve">, утвержденной постановлением Правительства Забайкальского края от 19 мая 2016 года № 197</w:t>
      </w:r>
    </w:p>
    <w:p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в ред. распоряжения Правительства Забайкальского края от 28.04.2025 года № 137-р)</w:t>
      </w:r>
    </w:p>
    <w:p>
      <w:pPr>
        <w:jc w:val="center"/>
        <w:rPr>
          <w:color w:val="auto"/>
          <w:sz w:val="20"/>
          <w:szCs w:val="20"/>
        </w:rPr>
      </w:pPr>
    </w:p>
    <w:tbl>
      <w:tblPr>
        <w:tblStyle w:val="a7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>
        <w:tc>
          <w:tcPr>
            <w:tcW w:w="3369" w:type="dxa"/>
          </w:tcPr>
          <w:p>
            <w:r>
              <w:t xml:space="preserve">Бессонова</w:t>
            </w:r>
          </w:p>
          <w:p>
            <w:r>
              <w:t xml:space="preserve">Виктория Викторовна</w:t>
            </w:r>
          </w:p>
          <w:p/>
          <w:p/>
          <w:p/>
          <w:p/>
          <w:p/>
          <w:p>
            <w:pPr>
              <w:pStyle w:val="2"/>
              <w:rPr>
                <w:i w:val="0"/>
              </w:rPr>
            </w:pPr>
          </w:p>
          <w:p>
            <w:pPr>
              <w:pStyle w:val="2"/>
              <w:rPr>
                <w:i w:val="0"/>
              </w:rPr>
            </w:pPr>
          </w:p>
          <w:p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Шевелев</w:t>
            </w:r>
          </w:p>
          <w:p>
            <w:r>
              <w:rPr>
                <w:rFonts w:eastAsia="Calibri"/>
                <w:color w:val="auto"/>
                <w:lang w:eastAsia="en-US"/>
              </w:rPr>
              <w:t xml:space="preserve">Павел Валерьевич</w:t>
            </w:r>
          </w:p>
        </w:tc>
        <w:tc>
          <w:tcPr>
            <w:tcW w:w="6237" w:type="dxa"/>
          </w:tcPr>
          <w:p>
            <w:pPr>
              <w:tabs>
                <w:tab w:val="left" w:pos="1092"/>
              </w:tabs>
              <w:ind w:firstLine="317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/>
                <w:color w:val="auto"/>
                <w:lang w:eastAsia="en-US"/>
              </w:rPr>
              <w:t xml:space="preserve">заместитель председателя Правительства Забайкальского края, председатель управляющего совета</w:t>
            </w:r>
            <w:r>
              <w:rPr>
                <w:rFonts w:eastAsia="Calibri"/>
                <w:color w:val="auto"/>
                <w:lang w:eastAsia="en-US"/>
              </w:rPr>
              <w:t xml:space="preserve">;</w:t>
            </w:r>
          </w:p>
          <w:p>
            <w:pPr>
              <w:tabs>
                <w:tab w:val="left" w:pos="1092"/>
              </w:tabs>
              <w:ind w:firstLine="31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(включена в ред. распоряжения Правительства Забайкальского края от 18.07.2024 года № 294-р)</w:t>
            </w:r>
          </w:p>
          <w:p>
            <w:pPr>
              <w:tabs>
                <w:tab w:val="left" w:pos="1092"/>
              </w:tabs>
              <w:ind w:firstLine="31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(в ред. распоряжения Правительства Забайкальского края от 17.01.2025 года № 8-р)</w:t>
            </w:r>
          </w:p>
          <w:p>
            <w:pPr>
              <w:tabs>
                <w:tab w:val="left" w:pos="1092"/>
              </w:tabs>
              <w:ind w:firstLine="31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1092"/>
              </w:tabs>
              <w:ind w:firstLine="31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</w:rPr>
              <w:t xml:space="preserve">–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(исключен в ред. распоряжения Правительства Забайкальского края от 18.07.2024 года № 294-р)</w:t>
            </w:r>
          </w:p>
          <w:p>
            <w:pPr>
              <w:tabs>
                <w:tab w:val="left" w:pos="1092"/>
              </w:tabs>
              <w:ind w:firstLine="317"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</w:p>
          <w:p>
            <w:pPr>
              <w:tabs>
                <w:tab w:val="left" w:pos="1092"/>
              </w:tabs>
              <w:jc w:val="both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 –  министр</w:t>
            </w:r>
            <w:r>
              <w:rPr>
                <w:rFonts w:eastAsia="Calibri"/>
                <w:color w:val="auto"/>
                <w:lang w:eastAsia="en-US"/>
              </w:rPr>
              <w:t xml:space="preserve"> труда и социальной защиты населения </w:t>
            </w:r>
            <w:r>
              <w:rPr>
                <w:rFonts w:eastAsia="Calibri"/>
                <w:color w:val="auto"/>
                <w:lang w:eastAsia="en-US"/>
              </w:rPr>
              <w:t xml:space="preserve">Забайкальского края, заместитель</w:t>
            </w:r>
            <w:r>
              <w:rPr>
                <w:rFonts w:eastAsia="Calibri"/>
                <w:color w:val="auto"/>
                <w:lang w:eastAsia="en-US"/>
              </w:rPr>
              <w:t xml:space="preserve"> </w:t>
            </w:r>
            <w:r>
              <w:t xml:space="preserve">председателя управляющего совета</w:t>
            </w:r>
            <w:r>
              <w:rPr>
                <w:rFonts w:eastAsia="Calibri"/>
                <w:color w:val="auto"/>
                <w:lang w:eastAsia="en-US"/>
              </w:rPr>
              <w:t xml:space="preserve">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(включен в ред. распоряжения Правительства Забайкальского края от 28.04.2025 года № 137-р)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исключена </w:t>
            </w:r>
            <w:r>
              <w:rPr>
                <w:sz w:val="20"/>
                <w:szCs w:val="20"/>
              </w:rPr>
              <w:t xml:space="preserve">в ред. распоряжения Правительства Забайкальского края от 28.04.2025 года № 137-р)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369" w:type="dxa"/>
          </w:tcPr>
          <w:p>
            <w:pPr>
              <w:pStyle w:val="2"/>
              <w:rPr>
                <w:i w:val="0"/>
              </w:rPr>
            </w:pPr>
            <w:r>
              <w:rPr>
                <w:i w:val="0"/>
              </w:rPr>
              <w:t xml:space="preserve">Пешкова</w:t>
            </w:r>
          </w:p>
          <w:p>
            <w:r>
              <w:t xml:space="preserve">Наталья Николаевна</w:t>
            </w:r>
          </w:p>
        </w:tc>
        <w:tc>
          <w:tcPr>
            <w:tcW w:w="6237" w:type="dxa"/>
          </w:tcPr>
          <w:p>
            <w:pPr>
              <w:pStyle w:val="2"/>
              <w:ind w:firstLine="317"/>
              <w:jc w:val="both"/>
            </w:pPr>
            <w:r>
              <w:rPr>
                <w:i w:val="0"/>
              </w:rPr>
              <w:t xml:space="preserve">- консультант отдела по работе с гражданами пожилого возраста и инвалидами Министерства труда и социальной защиты населения Забайкальского края, секретарь управляющего совета;</w:t>
            </w:r>
          </w:p>
        </w:tc>
      </w:tr>
      <w:tr>
        <w:tc>
          <w:tcPr>
            <w:tcW w:w="3369" w:type="dxa"/>
          </w:tcPr>
          <w:p>
            <w:pPr>
              <w:pStyle w:val="2"/>
              <w:rPr>
                <w:i w:val="0"/>
              </w:rPr>
            </w:pPr>
          </w:p>
        </w:tc>
        <w:tc>
          <w:tcPr>
            <w:tcW w:w="6237" w:type="dxa"/>
          </w:tcPr>
          <w:p/>
        </w:tc>
      </w:tr>
      <w:tr>
        <w:tc>
          <w:tcPr>
            <w:tcW w:w="3369" w:type="dxa"/>
          </w:tcPr>
          <w:p>
            <w:pPr>
              <w:rPr>
                <w:bCs/>
                <w:color w:val="auto"/>
              </w:rPr>
            </w:pPr>
          </w:p>
        </w:tc>
        <w:tc>
          <w:tcPr>
            <w:tcW w:w="6237" w:type="dxa"/>
          </w:tcPr>
          <w:p>
            <w:pPr>
              <w:ind w:firstLine="317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 xml:space="preserve">(исключена в ред. распоряжения Правительства Забайкальского края от 18.07.2024 года № 294-р)</w:t>
            </w:r>
          </w:p>
          <w:p>
            <w:pPr>
              <w:ind w:firstLine="317"/>
              <w:jc w:val="both"/>
              <w:rPr>
                <w:bCs/>
                <w:color w:val="auto"/>
              </w:rPr>
            </w:pPr>
          </w:p>
        </w:tc>
      </w:tr>
      <w:tr>
        <w:tc>
          <w:tcPr>
            <w:tcW w:w="3369" w:type="dxa"/>
          </w:tcPr>
          <w:p>
            <w:r>
              <w:t xml:space="preserve">Гробова</w:t>
            </w:r>
          </w:p>
          <w:p>
            <w:r>
              <w:t xml:space="preserve">Елена Евгеньевна</w:t>
            </w:r>
          </w:p>
          <w:p/>
          <w:p/>
          <w:p/>
          <w:p/>
          <w:p>
            <w:r>
              <w:t xml:space="preserve">Немакина</w:t>
            </w:r>
            <w:r>
              <w:t xml:space="preserve"> </w:t>
            </w:r>
          </w:p>
          <w:p>
            <w:r>
              <w:t xml:space="preserve">Оксана Владимировна</w:t>
            </w:r>
          </w:p>
          <w:p/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</w:p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Лхасаранов</w:t>
            </w:r>
          </w:p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Бато</w:t>
            </w:r>
            <w:r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Цырендоржиевич</w:t>
            </w:r>
          </w:p>
        </w:tc>
        <w:tc>
          <w:tcPr>
            <w:tcW w:w="6237" w:type="dxa"/>
          </w:tcPr>
          <w:p>
            <w:pPr>
              <w:ind w:firstLine="317"/>
              <w:jc w:val="both"/>
            </w:pPr>
            <w:r>
              <w:t xml:space="preserve">- заместитель министра культуры Забайкальского края;</w:t>
            </w:r>
          </w:p>
          <w:p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включена </w:t>
            </w:r>
            <w:r>
              <w:rPr>
                <w:sz w:val="20"/>
                <w:szCs w:val="20"/>
              </w:rPr>
              <w:t xml:space="preserve">в ред. распоряжения Правительства Забайкальского края от 17.01.2025 года № 8-р)</w:t>
            </w:r>
          </w:p>
          <w:p>
            <w:pPr>
              <w:ind w:firstLine="317"/>
              <w:jc w:val="both"/>
              <w:rPr>
                <w:sz w:val="20"/>
                <w:szCs w:val="20"/>
              </w:rPr>
            </w:pPr>
          </w:p>
          <w:p>
            <w:pPr>
              <w:ind w:firstLine="317"/>
              <w:jc w:val="both"/>
            </w:pPr>
          </w:p>
          <w:p>
            <w:pPr>
              <w:ind w:firstLine="317"/>
              <w:jc w:val="both"/>
            </w:pPr>
            <w:r>
              <w:t xml:space="preserve">- министр здравоохранения Забайкальского края;</w:t>
            </w:r>
          </w:p>
          <w:p>
            <w:pPr>
              <w:ind w:firstLine="317"/>
              <w:jc w:val="both"/>
            </w:pPr>
          </w:p>
          <w:p>
            <w:pPr>
              <w:tabs>
                <w:tab w:val="left" w:pos="600"/>
              </w:tabs>
              <w:ind w:firstLine="317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</w:rPr>
              <w:t xml:space="preserve">– </w:t>
            </w:r>
            <w:r>
              <w:rPr>
                <w:color w:val="auto"/>
                <w:sz w:val="20"/>
                <w:szCs w:val="20"/>
                <w:shd w:val="clear" w:color="auto" w:fill="ffffff"/>
              </w:rPr>
              <w:t xml:space="preserve">(исключена в ред. распоряжения Правительства Забайкальского края от 17.01.2025 года № 8-р)</w:t>
            </w:r>
          </w:p>
          <w:p>
            <w:pPr>
              <w:tabs>
                <w:tab w:val="left" w:pos="600"/>
              </w:tabs>
              <w:ind w:firstLine="317"/>
              <w:jc w:val="both"/>
              <w:rPr>
                <w:color w:val="auto"/>
                <w:sz w:val="20"/>
                <w:szCs w:val="20"/>
              </w:rPr>
            </w:pPr>
          </w:p>
          <w:p>
            <w:pPr>
              <w:tabs>
                <w:tab w:val="left" w:pos="600"/>
              </w:tabs>
              <w:ind w:firstLine="31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заместитель министра образования и науки Забайкальского края;</w:t>
            </w:r>
          </w:p>
          <w:p>
            <w:pPr>
              <w:tabs>
                <w:tab w:val="left" w:pos="600"/>
              </w:tabs>
              <w:ind w:firstLine="317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(включен в ред. распоряжения Правительства Забайкальского края</w:t>
            </w:r>
          </w:p>
          <w:p>
            <w:pPr>
              <w:tabs>
                <w:tab w:val="left" w:pos="600"/>
              </w:tabs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от 29.03.2024 года № 132-р)</w:t>
            </w:r>
          </w:p>
          <w:p>
            <w:pPr>
              <w:tabs>
                <w:tab w:val="left" w:pos="600"/>
              </w:tabs>
              <w:jc w:val="both"/>
              <w:rPr>
                <w:bCs/>
                <w:color w:val="auto"/>
              </w:rPr>
            </w:pPr>
          </w:p>
        </w:tc>
      </w:tr>
      <w:tr>
        <w:tc>
          <w:tcPr>
            <w:tcW w:w="3369" w:type="dxa"/>
          </w:tcPr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Сазонов </w:t>
            </w:r>
          </w:p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Сергей Игоревич</w:t>
            </w:r>
          </w:p>
        </w:tc>
        <w:tc>
          <w:tcPr>
            <w:tcW w:w="6237" w:type="dxa"/>
          </w:tcPr>
          <w:p>
            <w:pPr>
              <w:ind w:firstLine="317"/>
              <w:jc w:val="both"/>
            </w:pPr>
            <w:r>
              <w:t xml:space="preserve">- начальник отдела проектного управления </w:t>
            </w:r>
            <w:r>
              <w:t xml:space="preserve">управления</w:t>
            </w:r>
            <w:r>
              <w:t xml:space="preserve"> </w:t>
            </w:r>
            <w:r>
              <w:t xml:space="preserve">проектной деятельности (проектного офиса Забайкальского края)</w:t>
            </w:r>
            <w:r>
              <w:t xml:space="preserve"> Администрации Губернатора Забайкальского края</w:t>
            </w:r>
            <w:r>
              <w:t xml:space="preserve">;</w:t>
            </w:r>
          </w:p>
          <w:p>
            <w:pPr>
              <w:ind w:firstLine="317"/>
              <w:jc w:val="both"/>
            </w:pPr>
          </w:p>
        </w:tc>
      </w:tr>
      <w:tr>
        <w:tc>
          <w:tcPr>
            <w:tcW w:w="3369" w:type="dxa"/>
          </w:tcPr>
          <w:p>
            <w:pPr>
              <w:rPr>
                <w:bCs/>
                <w:color w:val="auto"/>
              </w:rPr>
            </w:pPr>
          </w:p>
        </w:tc>
        <w:tc>
          <w:tcPr>
            <w:tcW w:w="6237" w:type="dxa"/>
          </w:tcPr>
          <w:p>
            <w:pPr>
              <w:ind w:firstLine="317"/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(исключена в ред. распоряжения Правительства Забайкальского края от 29.03.2024 года № 132-р)</w:t>
            </w:r>
          </w:p>
          <w:p>
            <w:pPr>
              <w:ind w:firstLine="317"/>
              <w:jc w:val="both"/>
              <w:rPr>
                <w:bCs/>
                <w:color w:val="auto"/>
              </w:rPr>
            </w:pPr>
          </w:p>
        </w:tc>
      </w:tr>
      <w:tr>
        <w:tc>
          <w:tcPr>
            <w:tcW w:w="3369" w:type="dxa"/>
          </w:tcPr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Серёдкин</w:t>
            </w:r>
            <w:r>
              <w:rPr>
                <w:bCs/>
                <w:color w:val="auto"/>
              </w:rPr>
              <w:t xml:space="preserve"> </w:t>
            </w:r>
          </w:p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Андрей Константинович</w:t>
            </w:r>
          </w:p>
        </w:tc>
        <w:tc>
          <w:tcPr>
            <w:tcW w:w="6237" w:type="dxa"/>
          </w:tcPr>
          <w:p>
            <w:pPr>
              <w:ind w:firstLine="31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- министр физической культуры и спорта Забайкальского края;</w:t>
            </w:r>
          </w:p>
          <w:p>
            <w:pPr>
              <w:ind w:firstLine="317"/>
              <w:jc w:val="both"/>
              <w:rPr>
                <w:bCs/>
                <w:color w:val="auto"/>
              </w:rPr>
            </w:pPr>
          </w:p>
          <w:p>
            <w:pPr>
              <w:ind w:firstLine="317"/>
              <w:jc w:val="both"/>
              <w:rPr>
                <w:bCs/>
                <w:color w:val="auto"/>
              </w:rPr>
            </w:pPr>
          </w:p>
        </w:tc>
      </w:tr>
      <w:tr>
        <w:tc>
          <w:tcPr>
            <w:tcW w:w="3369" w:type="dxa"/>
          </w:tcPr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Чикичева</w:t>
            </w:r>
            <w:r>
              <w:rPr>
                <w:bCs/>
                <w:color w:val="auto"/>
              </w:rPr>
              <w:t xml:space="preserve"> </w:t>
            </w:r>
          </w:p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Светлана Юрьевна</w:t>
            </w:r>
          </w:p>
        </w:tc>
        <w:tc>
          <w:tcPr>
            <w:tcW w:w="6237" w:type="dxa"/>
          </w:tcPr>
          <w:p>
            <w:pPr>
              <w:ind w:firstLine="31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- заместитель министра финансов Забайкальского края;</w:t>
            </w:r>
          </w:p>
          <w:p>
            <w:pPr>
              <w:ind w:firstLine="317"/>
              <w:jc w:val="both"/>
              <w:rPr>
                <w:bCs/>
                <w:color w:val="auto"/>
              </w:rPr>
            </w:pPr>
          </w:p>
        </w:tc>
      </w:tr>
      <w:tr>
        <w:tc>
          <w:tcPr>
            <w:tcW w:w="3369" w:type="dxa"/>
          </w:tcPr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Шестаков</w:t>
            </w:r>
          </w:p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Иван Васильевич</w:t>
            </w:r>
          </w:p>
        </w:tc>
        <w:tc>
          <w:tcPr>
            <w:tcW w:w="6237" w:type="dxa"/>
          </w:tcPr>
          <w:p>
            <w:pPr>
              <w:ind w:firstLine="317"/>
              <w:jc w:val="both"/>
            </w:pPr>
            <w:r>
              <w:t xml:space="preserve">- заместитель министра по социальному, экономическому, инфраструктурному, пространственному планированию</w:t>
            </w:r>
            <w:r>
              <w:t xml:space="preserve"> и развитию Забайкальского края;</w:t>
            </w:r>
          </w:p>
          <w:p>
            <w:pPr>
              <w:ind w:firstLine="317"/>
              <w:jc w:val="both"/>
              <w:rPr>
                <w:bCs/>
                <w:color w:val="auto"/>
              </w:rPr>
            </w:pPr>
          </w:p>
        </w:tc>
      </w:tr>
      <w:tr>
        <w:tc>
          <w:tcPr>
            <w:tcW w:w="3369" w:type="dxa"/>
          </w:tcPr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Якимова </w:t>
            </w:r>
          </w:p>
          <w:p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Виктория Андреевна </w:t>
            </w:r>
          </w:p>
        </w:tc>
        <w:tc>
          <w:tcPr>
            <w:tcW w:w="6237" w:type="dxa"/>
          </w:tcPr>
          <w:p>
            <w:pPr>
              <w:ind w:firstLine="317"/>
              <w:jc w:val="both"/>
            </w:pPr>
            <w:r>
              <w:t xml:space="preserve">- заместитель министра строительства, дорожного хозяйства и транспорта Забайкальского края (главный архитектор Забайкальского края).</w:t>
            </w:r>
          </w:p>
          <w:p>
            <w:pPr>
              <w:ind w:firstLine="317"/>
              <w:jc w:val="both"/>
            </w:pPr>
          </w:p>
          <w:p>
            <w:pPr>
              <w:ind w:firstLine="317"/>
              <w:jc w:val="both"/>
            </w:pPr>
          </w:p>
          <w:p>
            <w:pPr>
              <w:ind w:firstLine="317"/>
              <w:jc w:val="both"/>
            </w:pPr>
          </w:p>
        </w:tc>
      </w:tr>
    </w:tbl>
    <w:p>
      <w:pPr>
        <w:jc w:val="center"/>
      </w:pPr>
      <w:r>
        <w:t xml:space="preserve">_________________</w:t>
      </w:r>
    </w:p>
    <w:sectPr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</w:p>
  <w:p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eastAsia="Times New Roman" w:cs="Times New Roman"/>
      <w:color w:val="00000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">
    <w:name w:val="Quote"/>
    <w:basedOn w:val="a"/>
    <w:next w:val="a"/>
    <w:link w:val="20"/>
    <w:uiPriority w:val="29"/>
    <w:qFormat/>
    <w:rPr>
      <w:i/>
      <w:iCs/>
    </w:rPr>
  </w:style>
  <w:style w:type="character" w:styleId="20" w:customStyle="1">
    <w:name w:val="Цитата 2 Знак"/>
    <w:basedOn w:val="a0"/>
    <w:link w:val="2"/>
    <w:uiPriority w:val="29"/>
    <w:rPr>
      <w:rFonts w:ascii="Times New Roman" w:hAnsi="Times New Roman" w:eastAsia="Times New Roman" w:cs="Times New Roman"/>
      <w:i/>
      <w:iCs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3599</Characters>
  <CharactersWithSpaces>4222</CharactersWithSpaces>
  <Company>SPecialiST RePack</Company>
  <DocSecurity>0</DocSecurity>
  <HyperlinksChanged>false</HyperlinksChanged>
  <Lines>29</Lines>
  <LinksUpToDate>false</LinksUpToDate>
  <Pages>3</Pages>
  <Paragraphs>8</Paragraphs>
  <ScaleCrop>false</ScaleCrop>
  <SharedDoc>false</SharedDoc>
  <Template>Normal</Template>
  <TotalTime>7</TotalTime>
  <Words>631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RN19 (Пешкова 51)</dc:creator>
  <cp:lastModifiedBy>Бондарева М.В</cp:lastModifiedBy>
  <cp:revision>6</cp:revision>
  <dcterms:created xsi:type="dcterms:W3CDTF">2025-04-30T00:59:00Z</dcterms:created>
  <dcterms:modified xsi:type="dcterms:W3CDTF">2025-04-30T01:07:00Z</dcterms:modified>
</cp:coreProperties>
</file>