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8A" w:rsidRDefault="008D0B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B7C8A" w:rsidRDefault="008D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4"/>
        <w:tblW w:w="10913" w:type="dxa"/>
        <w:tblInd w:w="-1134" w:type="dxa"/>
        <w:tblLayout w:type="fixed"/>
        <w:tblLook w:val="04A0"/>
      </w:tblPr>
      <w:tblGrid>
        <w:gridCol w:w="2702"/>
        <w:gridCol w:w="2758"/>
        <w:gridCol w:w="5453"/>
      </w:tblGrid>
      <w:tr w:rsidR="001B7C8A" w:rsidTr="0053631A">
        <w:trPr>
          <w:trHeight w:val="600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Default="008D0B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Default="008D0B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Default="008D0B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1B7C8A" w:rsidTr="0053631A">
        <w:trPr>
          <w:trHeight w:val="540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8D0B2F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Pr="005E6944" w:rsidRDefault="00707087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Pr="005E6944" w:rsidRDefault="00707087" w:rsidP="00E87889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 xml:space="preserve">предоставление площади жилых помещений, предоставление в пользование мебели, </w:t>
            </w:r>
          </w:p>
          <w:p w:rsidR="00707087" w:rsidRPr="005E6944" w:rsidRDefault="00707087" w:rsidP="00E87889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обеспечение питанием,</w:t>
            </w:r>
          </w:p>
          <w:p w:rsidR="00707087" w:rsidRPr="005E6944" w:rsidRDefault="00707087" w:rsidP="00E87889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обеспечение мягким инвентарем (одеждой, обувью, нательным бельем и постельными принадлежностями),</w:t>
            </w:r>
          </w:p>
          <w:p w:rsidR="00707087" w:rsidRPr="005E6944" w:rsidRDefault="00707087" w:rsidP="00E87889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организация досуга и отдыха, в том числе обеспечение книгами, журналами, газетами, настольными играми,</w:t>
            </w:r>
          </w:p>
          <w:p w:rsidR="00707087" w:rsidRPr="005E6944" w:rsidRDefault="00707087" w:rsidP="00E87889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парикмахерские услуги,</w:t>
            </w:r>
          </w:p>
          <w:p w:rsidR="00707087" w:rsidRPr="005E6944" w:rsidRDefault="00707087" w:rsidP="00707087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уборка жилых помещений</w:t>
            </w:r>
          </w:p>
        </w:tc>
      </w:tr>
      <w:tr w:rsidR="001B7C8A" w:rsidTr="0053631A">
        <w:trPr>
          <w:trHeight w:val="480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Pr="005E6944" w:rsidRDefault="0084279D" w:rsidP="0084279D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социально-медицинские 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Pr="005E6944" w:rsidRDefault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оказание первичной медико-санитарной помощи,</w:t>
            </w:r>
          </w:p>
          <w:p w:rsidR="0084279D" w:rsidRPr="005E6944" w:rsidRDefault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содействие в организации прохождения диспансеризации,</w:t>
            </w:r>
          </w:p>
          <w:p w:rsidR="0084279D" w:rsidRPr="005E6944" w:rsidRDefault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получателя социальных услуг (измерение температуры тела, давления, контроль за приемом лекарств и другие процедуры),</w:t>
            </w:r>
          </w:p>
          <w:p w:rsidR="0084279D" w:rsidRPr="005E6944" w:rsidRDefault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проведение оздоровительных мероприятий,</w:t>
            </w:r>
          </w:p>
          <w:p w:rsidR="0084279D" w:rsidRPr="005E6944" w:rsidRDefault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для выявления отклонений в состоянии их здоровья,</w:t>
            </w:r>
          </w:p>
          <w:p w:rsidR="0084279D" w:rsidRPr="005E6944" w:rsidRDefault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консультирование по социально-медицинским вопросам (поддержание и сохранение здоровья, проведение оздоровительных мероприятий, наблюдение за получателями социальных услуг для выявления отклонений в состоянии их здоровья),</w:t>
            </w:r>
          </w:p>
          <w:p w:rsidR="0084279D" w:rsidRPr="005E6944" w:rsidRDefault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инвалидов,</w:t>
            </w:r>
          </w:p>
          <w:p w:rsidR="0084279D" w:rsidRPr="005E6944" w:rsidRDefault="0084279D" w:rsidP="0084279D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проведение занятий, обучающих здоровому образу жизни</w:t>
            </w:r>
          </w:p>
        </w:tc>
      </w:tr>
      <w:tr w:rsidR="005E6944" w:rsidTr="00DD5B61">
        <w:trPr>
          <w:trHeight w:val="525"/>
        </w:trPr>
        <w:tc>
          <w:tcPr>
            <w:tcW w:w="2702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Default="005E6944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Pr="005E6944" w:rsidRDefault="005E6944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социально-психологическое консультирование,</w:t>
            </w:r>
          </w:p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психологическая помощь и поддержка (включая экстренную)</w:t>
            </w:r>
          </w:p>
        </w:tc>
      </w:tr>
      <w:tr w:rsidR="005E6944" w:rsidTr="00DD5B61">
        <w:trPr>
          <w:trHeight w:val="525"/>
        </w:trPr>
        <w:tc>
          <w:tcPr>
            <w:tcW w:w="2702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Default="005E6944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Pr="005E6944" w:rsidRDefault="005E6944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социально-педагогические 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социально-педагогическая коррекция, включая, диагностику и консультирование,</w:t>
            </w:r>
          </w:p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формирование позитивных интересов (в том числе в сфере досуга),</w:t>
            </w:r>
          </w:p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организация досуга (праздники, экскурсии и другие культурные мероприятия)</w:t>
            </w:r>
          </w:p>
        </w:tc>
      </w:tr>
      <w:tr w:rsidR="005E6944" w:rsidTr="00DD5B61">
        <w:trPr>
          <w:trHeight w:val="525"/>
        </w:trPr>
        <w:tc>
          <w:tcPr>
            <w:tcW w:w="2702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Default="005E6944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Pr="005E6944" w:rsidRDefault="005E6944" w:rsidP="0084279D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проведение мероприятий по использованию трудовых  возможностей и обучению доступным профессиональным навыкам</w:t>
            </w:r>
          </w:p>
        </w:tc>
      </w:tr>
      <w:tr w:rsidR="005E6944" w:rsidTr="00DD5B61">
        <w:trPr>
          <w:trHeight w:val="525"/>
        </w:trPr>
        <w:tc>
          <w:tcPr>
            <w:tcW w:w="2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Default="005E6944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6944" w:rsidRPr="005E6944" w:rsidRDefault="005E6944" w:rsidP="0084279D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оказание помощи в оформлении и восстановлении документов получателей социальных услуг,</w:t>
            </w:r>
          </w:p>
          <w:p w:rsidR="005E6944" w:rsidRPr="005E6944" w:rsidRDefault="005E6944">
            <w:pPr>
              <w:jc w:val="both"/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1B7C8A" w:rsidTr="0053631A">
        <w:trPr>
          <w:trHeight w:val="61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8D0B2F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Социальное обслуживание на дому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Pr="00121558" w:rsidRDefault="00207D8F" w:rsidP="00207D8F">
            <w:pPr>
              <w:rPr>
                <w:rFonts w:ascii="Times New Roman" w:hAnsi="Times New Roman" w:cs="Times New Roman"/>
              </w:rPr>
            </w:pPr>
            <w:r w:rsidRPr="00121558">
              <w:rPr>
                <w:rFonts w:ascii="Times New Roman" w:hAnsi="Times New Roman" w:cs="Times New Roman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31A" w:rsidRPr="0053631A" w:rsidRDefault="00207D8F" w:rsidP="00121558">
            <w:pPr>
              <w:rPr>
                <w:rFonts w:ascii="Times New Roman" w:hAnsi="Times New Roman" w:cs="Times New Roman"/>
                <w:color w:val="000000"/>
              </w:rPr>
            </w:pPr>
            <w:r w:rsidRPr="00121558">
              <w:rPr>
                <w:rFonts w:ascii="Times New Roman" w:hAnsi="Times New Roman" w:cs="Times New Roman"/>
              </w:rPr>
              <w:t>Вынос бытового мусора с соблюдением норм допустимой нагрузки; вытирание пыли с открытых поверхностей, мебели, подоконника; доставка в дом из хозяйственных построек, принадлежащих получателю социальных услуг, дров, угля с соблюдением норм допустимой нагрузки; мытье дверей;</w:t>
            </w:r>
            <w:r w:rsidR="00E43F46" w:rsidRPr="00121558">
              <w:rPr>
                <w:rFonts w:ascii="Times New Roman" w:hAnsi="Times New Roman" w:cs="Times New Roman"/>
              </w:rPr>
              <w:t xml:space="preserve"> мытье зеркал, стекол мебели; мытье мебели; мытье окон; подготовка запасов топлива для самостоятельной топки печи получателя социальных услуг в течении недели (просеивание угля); подметание веником; покупка и доставка на дом за счет средств получателя социальных услуг продуктов питания, промышленных товаров; покупка и доставка лекарственных средств и изделий медицинского назначения; вызов врача на дом; выписка рецептов; уборка комнаты, а также коридора, кухни, санузла, мытье полов; удаление пыли со стен, потолка; чистка напольных покрытий; обеспечение водой получателей социальных услуг (в жилых домах без центрального водоснабжения; оплата за жилое помещение, коммунальных услуг, услуг связи; сопровождение получателя социальных услуг, не утратившего способность к передвижению, в учреждения здравоохранения и другие учреждения в пределах</w:t>
            </w:r>
            <w:r w:rsidR="002532DD" w:rsidRPr="00121558">
              <w:rPr>
                <w:rFonts w:ascii="Times New Roman" w:hAnsi="Times New Roman" w:cs="Times New Roman"/>
              </w:rPr>
              <w:t xml:space="preserve"> проживания получателя социальных услуг</w:t>
            </w:r>
            <w:r w:rsidR="00121558" w:rsidRPr="00121558">
              <w:rPr>
                <w:rFonts w:ascii="Times New Roman" w:hAnsi="Times New Roman" w:cs="Times New Roman"/>
              </w:rPr>
              <w:t>; получение талонов, осуществление записи на прием к врачу; полное купание в душе или в ванной комнате; помощь в приг</w:t>
            </w:r>
            <w:r w:rsidR="00121558">
              <w:rPr>
                <w:rFonts w:ascii="Times New Roman" w:hAnsi="Times New Roman" w:cs="Times New Roman"/>
              </w:rPr>
              <w:t xml:space="preserve">отовлении пищи; мытье посуды; </w:t>
            </w:r>
            <w:r w:rsidR="00121558" w:rsidRPr="004077CB">
              <w:rPr>
                <w:rFonts w:ascii="Times New Roman" w:hAnsi="Times New Roman" w:cs="Times New Roman"/>
                <w:color w:val="000000"/>
              </w:rPr>
              <w:t>снятие (при необходимости передача в уполномоченные организации) показаний с приборов учета потребления тепловой энергии, горячей и холодной воды, газа;</w:t>
            </w:r>
            <w:r w:rsidR="004077CB" w:rsidRPr="004077CB">
              <w:rPr>
                <w:rFonts w:ascii="Times New Roman" w:hAnsi="Times New Roman" w:cs="Times New Roman"/>
                <w:color w:val="000000"/>
              </w:rPr>
              <w:t>оформление документов на оплату (перерасчет оплаты) жилых помещений, коммунальных услуг, услуг связи</w:t>
            </w:r>
            <w:r w:rsidR="0053631A">
              <w:rPr>
                <w:rFonts w:ascii="Times New Roman" w:hAnsi="Times New Roman" w:cs="Times New Roman"/>
                <w:color w:val="000000"/>
              </w:rPr>
              <w:t>; смена постельного белья; смена абсорбирующего белья; покупка книг, газет и журналов за счет средств получателя социальных услуг; подъем и укладывание в постель; обработка катетеров; одевание и раздевание (смена нательного белья); поднос и вынос судна; стрижка ногтей на руках; стрижка ногтей на ногах; гигиена наружных половых органов; подача пищи и кормление</w:t>
            </w:r>
          </w:p>
        </w:tc>
      </w:tr>
      <w:tr w:rsidR="001B7C8A" w:rsidTr="0053631A">
        <w:trPr>
          <w:trHeight w:val="615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Pr="00121558" w:rsidRDefault="00C33B0B">
            <w:pPr>
              <w:rPr>
                <w:rFonts w:ascii="Times New Roman" w:hAnsi="Times New Roman" w:cs="Times New Roman"/>
              </w:rPr>
            </w:pPr>
            <w:r w:rsidRPr="00121558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Pr="00121558" w:rsidRDefault="00C33B0B">
            <w:pPr>
              <w:jc w:val="both"/>
              <w:rPr>
                <w:rFonts w:ascii="Times New Roman" w:hAnsi="Times New Roman" w:cs="Times New Roman"/>
              </w:rPr>
            </w:pPr>
            <w:r w:rsidRPr="00121558">
              <w:rPr>
                <w:rFonts w:ascii="Times New Roman" w:hAnsi="Times New Roman" w:cs="Times New Roman"/>
              </w:rPr>
              <w:t>Беседы, общение, выслушивание, подбадривание</w:t>
            </w:r>
            <w:r w:rsidR="001F285E">
              <w:rPr>
                <w:rFonts w:ascii="Times New Roman" w:hAnsi="Times New Roman" w:cs="Times New Roman"/>
              </w:rPr>
              <w:t>; мотивация к активности, психологическая поддержка жиз</w:t>
            </w:r>
            <w:r w:rsidR="003868A1">
              <w:rPr>
                <w:rFonts w:ascii="Times New Roman" w:hAnsi="Times New Roman" w:cs="Times New Roman"/>
              </w:rPr>
              <w:t>ненного тонуса</w:t>
            </w:r>
          </w:p>
        </w:tc>
      </w:tr>
      <w:tr w:rsidR="001B7C8A" w:rsidTr="0053631A">
        <w:trPr>
          <w:trHeight w:val="570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Pr="0053631A" w:rsidRDefault="0053631A">
            <w:pPr>
              <w:rPr>
                <w:rFonts w:ascii="Times New Roman" w:hAnsi="Times New Roman" w:cs="Times New Roman"/>
              </w:rPr>
            </w:pPr>
            <w:r w:rsidRPr="0053631A">
              <w:rPr>
                <w:rFonts w:ascii="Times New Roman" w:hAnsi="Times New Roman" w:cs="Times New Roman"/>
              </w:rPr>
              <w:t>Социально 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Pr="0053631A" w:rsidRDefault="00536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получателей социальных услуг</w:t>
            </w:r>
          </w:p>
        </w:tc>
      </w:tr>
      <w:tr w:rsidR="001B7C8A" w:rsidTr="0053631A">
        <w:trPr>
          <w:trHeight w:val="570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Pr="0053631A" w:rsidRDefault="00536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Pr="0053631A" w:rsidRDefault="00536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Выяснение ситуации получателя социальных услуг; информирование о перечне необходимых документов в соответствии с действующим законодательством для реализации его законных прав; разъяснения назначения и содержания документов; помощь в оформлении и восстановление необходимых и/или утраченных документов; консультирование по вопросам социального обслуживания и защиты интересов получателей социальных услуг; разъяснение мер социальной поддержки, предусмотренных федеральным законодательством и законодательством Забайкальского края; помощь в сборе и оформлении документов для </w:t>
            </w:r>
            <w:r>
              <w:rPr>
                <w:rFonts w:ascii="Times New Roman" w:hAnsi="Times New Roman" w:cs="Times New Roman"/>
              </w:rPr>
              <w:lastRenderedPageBreak/>
              <w:t>получения мер социальной поддержки</w:t>
            </w:r>
          </w:p>
        </w:tc>
      </w:tr>
      <w:tr w:rsidR="0053631A" w:rsidTr="0053631A">
        <w:trPr>
          <w:trHeight w:val="570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3631A" w:rsidRDefault="0053631A">
            <w:bookmarkStart w:id="0" w:name="_GoBack"/>
            <w:bookmarkEnd w:id="0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3631A" w:rsidRDefault="00536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31A" w:rsidRDefault="005363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C8A" w:rsidTr="0053631A">
        <w:trPr>
          <w:trHeight w:val="46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8D0B2F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Default="001B7C8A">
            <w:pPr>
              <w:jc w:val="both"/>
            </w:pPr>
          </w:p>
        </w:tc>
      </w:tr>
      <w:tr w:rsidR="001B7C8A" w:rsidTr="0053631A">
        <w:trPr>
          <w:trHeight w:val="510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Default="001B7C8A">
            <w:pPr>
              <w:jc w:val="both"/>
            </w:pPr>
          </w:p>
        </w:tc>
      </w:tr>
      <w:tr w:rsidR="001B7C8A" w:rsidTr="0053631A">
        <w:trPr>
          <w:trHeight w:val="585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Default="001B7C8A">
            <w:pPr>
              <w:jc w:val="both"/>
            </w:pPr>
          </w:p>
        </w:tc>
      </w:tr>
      <w:tr w:rsidR="001B7C8A" w:rsidTr="0053631A">
        <w:trPr>
          <w:trHeight w:val="705"/>
        </w:trPr>
        <w:tc>
          <w:tcPr>
            <w:tcW w:w="270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B7C8A" w:rsidRDefault="001B7C8A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C8A" w:rsidRDefault="001B7C8A">
            <w:pPr>
              <w:jc w:val="both"/>
            </w:pPr>
          </w:p>
        </w:tc>
      </w:tr>
    </w:tbl>
    <w:p w:rsidR="001B7C8A" w:rsidRDefault="001B7C8A">
      <w:pPr>
        <w:ind w:left="709"/>
      </w:pPr>
    </w:p>
    <w:sectPr w:rsidR="001B7C8A" w:rsidSect="001B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77" w:rsidRDefault="00A72077">
      <w:pPr>
        <w:spacing w:after="0" w:line="240" w:lineRule="auto"/>
      </w:pPr>
      <w:r>
        <w:separator/>
      </w:r>
    </w:p>
  </w:endnote>
  <w:endnote w:type="continuationSeparator" w:id="1">
    <w:p w:rsidR="00A72077" w:rsidRDefault="00A7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77" w:rsidRDefault="00A72077">
      <w:pPr>
        <w:spacing w:after="0" w:line="240" w:lineRule="auto"/>
      </w:pPr>
      <w:r>
        <w:separator/>
      </w:r>
    </w:p>
  </w:footnote>
  <w:footnote w:type="continuationSeparator" w:id="1">
    <w:p w:rsidR="00A72077" w:rsidRDefault="00A7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A85"/>
    <w:multiLevelType w:val="hybridMultilevel"/>
    <w:tmpl w:val="4FA01FD2"/>
    <w:lvl w:ilvl="0" w:tplc="34BEC5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5FEC6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31040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5443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B822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3086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54F9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90DD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5A43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C8A"/>
    <w:rsid w:val="00121558"/>
    <w:rsid w:val="001B7C8A"/>
    <w:rsid w:val="001F285E"/>
    <w:rsid w:val="00207D8F"/>
    <w:rsid w:val="002532DD"/>
    <w:rsid w:val="003868A1"/>
    <w:rsid w:val="004077CB"/>
    <w:rsid w:val="00407DEF"/>
    <w:rsid w:val="0053631A"/>
    <w:rsid w:val="005905D7"/>
    <w:rsid w:val="005B185B"/>
    <w:rsid w:val="005E6944"/>
    <w:rsid w:val="00707087"/>
    <w:rsid w:val="0084279D"/>
    <w:rsid w:val="008D0B2F"/>
    <w:rsid w:val="00A72077"/>
    <w:rsid w:val="00C33B0B"/>
    <w:rsid w:val="00E43F46"/>
    <w:rsid w:val="00E87889"/>
    <w:rsid w:val="00F1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B7C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B7C8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B7C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B7C8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B7C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B7C8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B7C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B7C8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B7C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B7C8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B7C8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B7C8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B7C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B7C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B7C8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B7C8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B7C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B7C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B7C8A"/>
    <w:pPr>
      <w:ind w:left="720"/>
      <w:contextualSpacing/>
    </w:pPr>
  </w:style>
  <w:style w:type="paragraph" w:styleId="a4">
    <w:name w:val="No Spacing"/>
    <w:uiPriority w:val="1"/>
    <w:qFormat/>
    <w:rsid w:val="001B7C8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B7C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B7C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B7C8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B7C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7C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7C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B7C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B7C8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B7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B7C8A"/>
  </w:style>
  <w:style w:type="paragraph" w:customStyle="1" w:styleId="10">
    <w:name w:val="Нижний колонтитул1"/>
    <w:basedOn w:val="a"/>
    <w:link w:val="FooterChar"/>
    <w:uiPriority w:val="99"/>
    <w:unhideWhenUsed/>
    <w:rsid w:val="001B7C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1B7C8A"/>
  </w:style>
  <w:style w:type="paragraph" w:customStyle="1" w:styleId="12">
    <w:name w:val="Название объекта1"/>
    <w:basedOn w:val="a"/>
    <w:next w:val="a"/>
    <w:link w:val="CaptionChar"/>
    <w:uiPriority w:val="35"/>
    <w:semiHidden/>
    <w:unhideWhenUsed/>
    <w:qFormat/>
    <w:rsid w:val="001B7C8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12"/>
    <w:uiPriority w:val="35"/>
    <w:rsid w:val="001B7C8A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1B7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B7C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B7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7C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7C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B7C8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B7C8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B7C8A"/>
    <w:rPr>
      <w:sz w:val="18"/>
    </w:rPr>
  </w:style>
  <w:style w:type="character" w:styleId="ae">
    <w:name w:val="footnote reference"/>
    <w:basedOn w:val="a0"/>
    <w:uiPriority w:val="99"/>
    <w:unhideWhenUsed/>
    <w:rsid w:val="001B7C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B7C8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B7C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1B7C8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B7C8A"/>
    <w:pPr>
      <w:spacing w:after="57"/>
    </w:pPr>
  </w:style>
  <w:style w:type="paragraph" w:styleId="22">
    <w:name w:val="toc 2"/>
    <w:basedOn w:val="a"/>
    <w:next w:val="a"/>
    <w:uiPriority w:val="39"/>
    <w:unhideWhenUsed/>
    <w:rsid w:val="001B7C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7C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7C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7C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7C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7C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7C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7C8A"/>
    <w:pPr>
      <w:spacing w:after="57"/>
      <w:ind w:left="2268"/>
    </w:pPr>
  </w:style>
  <w:style w:type="paragraph" w:styleId="af2">
    <w:name w:val="TOC Heading"/>
    <w:uiPriority w:val="39"/>
    <w:unhideWhenUsed/>
    <w:rsid w:val="001B7C8A"/>
  </w:style>
  <w:style w:type="paragraph" w:styleId="af3">
    <w:name w:val="table of figures"/>
    <w:basedOn w:val="a"/>
    <w:next w:val="a"/>
    <w:uiPriority w:val="99"/>
    <w:unhideWhenUsed/>
    <w:rsid w:val="001B7C8A"/>
    <w:pPr>
      <w:spacing w:after="0"/>
    </w:pPr>
  </w:style>
  <w:style w:type="table" w:styleId="af4">
    <w:name w:val="Table Grid"/>
    <w:basedOn w:val="a1"/>
    <w:uiPriority w:val="39"/>
    <w:rsid w:val="001B7C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Пользователь Windows</cp:lastModifiedBy>
  <cp:revision>2</cp:revision>
  <dcterms:created xsi:type="dcterms:W3CDTF">2019-12-26T02:26:00Z</dcterms:created>
  <dcterms:modified xsi:type="dcterms:W3CDTF">2025-04-14T00:53:00Z</dcterms:modified>
</cp:coreProperties>
</file>