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E9" w:rsidRDefault="004C59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5A26E9" w:rsidRDefault="004C59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предоставляемых социальных услуг</w:t>
      </w:r>
    </w:p>
    <w:tbl>
      <w:tblPr>
        <w:tblStyle w:val="afa"/>
        <w:tblW w:w="0" w:type="auto"/>
        <w:tblInd w:w="-1134" w:type="dxa"/>
        <w:tblLayout w:type="fixed"/>
        <w:tblLook w:val="04A0" w:firstRow="1" w:lastRow="0" w:firstColumn="1" w:lastColumn="0" w:noHBand="0" w:noVBand="1"/>
      </w:tblPr>
      <w:tblGrid>
        <w:gridCol w:w="3509"/>
        <w:gridCol w:w="1951"/>
        <w:gridCol w:w="5453"/>
      </w:tblGrid>
      <w:tr w:rsidR="005A26E9">
        <w:trPr>
          <w:trHeight w:val="600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6E9" w:rsidRDefault="004C594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социального обслуживания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6E9" w:rsidRDefault="004C594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Виды социальных услуг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6E9" w:rsidRDefault="004C594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услуг</w:t>
            </w:r>
          </w:p>
        </w:tc>
      </w:tr>
      <w:tr w:rsidR="005A26E9">
        <w:trPr>
          <w:trHeight w:val="540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26E9" w:rsidRDefault="004C5945">
            <w:r>
              <w:rPr>
                <w:rFonts w:ascii="Times New Roman" w:eastAsia="Times New Roman" w:hAnsi="Times New Roman" w:cs="Times New Roman"/>
                <w:color w:val="000000"/>
              </w:rPr>
              <w:t>Стационарная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26E9" w:rsidRPr="00DE6730" w:rsidRDefault="00DE6730">
            <w:r w:rsidRPr="00DE6730">
              <w:t>Социально-бытовые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6E9" w:rsidRDefault="00DE6730" w:rsidP="00DE6730">
            <w:pPr>
              <w:jc w:val="both"/>
            </w:pPr>
            <w:r>
              <w:t>2 Предоставление площади жилых</w:t>
            </w:r>
            <w:r>
              <w:t xml:space="preserve"> помещений, мебели, обеспечение </w:t>
            </w:r>
            <w:r>
              <w:t>питанием, мягким инвентарём, уборка жилых помещений</w:t>
            </w:r>
            <w:r>
              <w:t xml:space="preserve">, организация досуга и отдыха. </w:t>
            </w:r>
          </w:p>
        </w:tc>
      </w:tr>
      <w:tr w:rsidR="005A26E9">
        <w:trPr>
          <w:trHeight w:val="48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26E9" w:rsidRDefault="005A26E9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26E9" w:rsidRPr="00DE6730" w:rsidRDefault="00DE6730">
            <w:r w:rsidRPr="00DE6730">
              <w:t>Социально-медицинские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6E9" w:rsidRDefault="00DE6730">
            <w:pPr>
              <w:jc w:val="both"/>
            </w:pPr>
            <w:r w:rsidRPr="00DE6730">
              <w:t>2 Выполнение процедур, связанных с организацией ухода и наблюдением за состоянием здоровья получателей социальных услуг (измерение температуры тела, артериального давления, контроль за приёмом лекарственных препаратов). 3 2</w:t>
            </w:r>
          </w:p>
        </w:tc>
      </w:tr>
      <w:tr w:rsidR="005A26E9">
        <w:trPr>
          <w:trHeight w:val="52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26E9" w:rsidRDefault="005A26E9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26E9" w:rsidRPr="00DE6730" w:rsidRDefault="00DE6730">
            <w:r w:rsidRPr="00DE6730">
              <w:t>Социально-психологические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6E9" w:rsidRDefault="00DE6730">
            <w:pPr>
              <w:jc w:val="both"/>
            </w:pPr>
            <w:r w:rsidRPr="00DE6730">
              <w:t>Социально-психологическое консультирование, в том числе по вопросам внутрисемейных отношений, социально-психологический патронаж, оказание консультационной психологической помощи анонимно (в том числе с использованием телефона доверия). 2</w:t>
            </w:r>
          </w:p>
        </w:tc>
      </w:tr>
      <w:tr w:rsidR="00DE6730">
        <w:trPr>
          <w:trHeight w:val="52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730" w:rsidRDefault="00DE6730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730" w:rsidRPr="00DE6730" w:rsidRDefault="00DE6730">
            <w:pPr>
              <w:rPr>
                <w:bCs/>
                <w:lang w:bidi="ru-RU"/>
              </w:rPr>
            </w:pPr>
            <w:r w:rsidRPr="00DE6730">
              <w:rPr>
                <w:bCs/>
                <w:lang w:bidi="ru-RU"/>
              </w:rPr>
              <w:t>Социально-педагогические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730" w:rsidRDefault="00DE6730">
            <w:pPr>
              <w:jc w:val="both"/>
            </w:pPr>
            <w:r w:rsidRPr="00DE6730">
              <w:rPr>
                <w:lang w:bidi="ru-RU"/>
              </w:rPr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детьми-инвалидами. 2</w:t>
            </w:r>
          </w:p>
        </w:tc>
      </w:tr>
      <w:tr w:rsidR="00DE6730">
        <w:trPr>
          <w:trHeight w:val="52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730" w:rsidRDefault="00DE6730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730" w:rsidRPr="00DE6730" w:rsidRDefault="00DE6730">
            <w:pPr>
              <w:rPr>
                <w:bCs/>
                <w:lang w:bidi="ru-RU"/>
              </w:rPr>
            </w:pPr>
            <w:r w:rsidRPr="00DE6730">
              <w:rPr>
                <w:bCs/>
                <w:lang w:bidi="ru-RU"/>
              </w:rPr>
              <w:t>Социально-трудовые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730" w:rsidRDefault="00DE6730">
            <w:pPr>
              <w:jc w:val="both"/>
            </w:pPr>
            <w:r w:rsidRPr="00DE6730">
              <w:t>2 Проведение мероприятий по использованию трудовых возможностей и обучению доступным профессиональным навыкам, оказание помощи в трудоустройстве. 1</w:t>
            </w:r>
            <w:r w:rsidRPr="00DE6730">
              <w:tab/>
              <w:t>2</w:t>
            </w:r>
          </w:p>
        </w:tc>
      </w:tr>
      <w:tr w:rsidR="00DE6730">
        <w:trPr>
          <w:trHeight w:val="52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730" w:rsidRDefault="00DE6730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730" w:rsidRPr="00DE6730" w:rsidRDefault="00DE6730">
            <w:pPr>
              <w:rPr>
                <w:bCs/>
                <w:lang w:bidi="ru-RU"/>
              </w:rPr>
            </w:pPr>
            <w:r w:rsidRPr="00DE6730">
              <w:rPr>
                <w:bCs/>
                <w:lang w:bidi="ru-RU"/>
              </w:rPr>
              <w:t>Социально-правовые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730" w:rsidRDefault="00DE6730">
            <w:pPr>
              <w:jc w:val="both"/>
            </w:pPr>
            <w:r w:rsidRPr="00DE6730">
              <w:t>Оказание помощи в оформлении и восстановлении утраченных документов получателей социальных услуг, оказание помощи в получении юридических услуг (в том числе бесплатно), оказание помощи в защите прав и законных интересов получателей социальных услуг. 2</w:t>
            </w:r>
          </w:p>
        </w:tc>
      </w:tr>
      <w:tr w:rsidR="00DE6730">
        <w:trPr>
          <w:trHeight w:val="52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730" w:rsidRDefault="00DE6730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730" w:rsidRPr="00DE6730" w:rsidRDefault="00DE6730">
            <w:pPr>
              <w:rPr>
                <w:bCs/>
                <w:lang w:bidi="ru-RU"/>
              </w:rPr>
            </w:pPr>
            <w:r w:rsidRPr="00DE6730">
              <w:rPr>
                <w:bCs/>
                <w:lang w:bidi="ru-RU"/>
              </w:rPr>
              <w:t>Услуги в целях повышения коммуникативного потенциала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730" w:rsidRDefault="00DE6730">
            <w:pPr>
              <w:jc w:val="both"/>
            </w:pPr>
            <w:r w:rsidRPr="00DE6730">
              <w:t>Обучение инвалидов (детей- инвалидов) пользованию средствами ухода и техническими средствами реабилитации, проведение социально-реабилитационных мероприятий в сфере социального обслуживания, обучение навыкам поведения в быту и общественных местах, оказание помощи в обучении навыкам компьютерной грамотности. 2</w:t>
            </w:r>
            <w:bookmarkStart w:id="0" w:name="_GoBack"/>
            <w:bookmarkEnd w:id="0"/>
          </w:p>
        </w:tc>
      </w:tr>
      <w:tr w:rsidR="005A26E9">
        <w:trPr>
          <w:trHeight w:val="615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26E9" w:rsidRDefault="004C5945">
            <w:r>
              <w:rPr>
                <w:rFonts w:ascii="Times New Roman" w:eastAsia="Times New Roman" w:hAnsi="Times New Roman" w:cs="Times New Roman"/>
                <w:color w:val="000000"/>
              </w:rPr>
              <w:t>Социальное обслуживание на дому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26E9" w:rsidRDefault="00DE6730" w:rsidP="00DE6730">
            <w:pPr>
              <w:jc w:val="center"/>
            </w:pPr>
            <w:r>
              <w:t>-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6E9" w:rsidRDefault="005A26E9">
            <w:pPr>
              <w:jc w:val="both"/>
            </w:pPr>
          </w:p>
        </w:tc>
      </w:tr>
      <w:tr w:rsidR="005A26E9">
        <w:trPr>
          <w:trHeight w:val="61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26E9" w:rsidRDefault="005A26E9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26E9" w:rsidRDefault="005A26E9"/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6E9" w:rsidRDefault="005A26E9">
            <w:pPr>
              <w:jc w:val="both"/>
            </w:pPr>
          </w:p>
        </w:tc>
      </w:tr>
      <w:tr w:rsidR="005A26E9">
        <w:trPr>
          <w:trHeight w:val="57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26E9" w:rsidRDefault="005A26E9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26E9" w:rsidRDefault="005A26E9"/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6E9" w:rsidRDefault="005A26E9">
            <w:pPr>
              <w:jc w:val="both"/>
            </w:pPr>
          </w:p>
        </w:tc>
      </w:tr>
      <w:tr w:rsidR="005A26E9">
        <w:trPr>
          <w:trHeight w:val="57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26E9" w:rsidRDefault="005A26E9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26E9" w:rsidRDefault="005A26E9"/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6E9" w:rsidRDefault="005A26E9">
            <w:pPr>
              <w:jc w:val="both"/>
            </w:pPr>
          </w:p>
        </w:tc>
      </w:tr>
      <w:tr w:rsidR="005A26E9">
        <w:trPr>
          <w:trHeight w:val="465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26E9" w:rsidRDefault="004C5945">
            <w:r>
              <w:rPr>
                <w:rFonts w:ascii="Times New Roman" w:eastAsia="Times New Roman" w:hAnsi="Times New Roman" w:cs="Times New Roman"/>
                <w:color w:val="000000"/>
              </w:rPr>
              <w:t>Полустационарная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26E9" w:rsidRDefault="00DE6730" w:rsidP="00DE6730">
            <w:pPr>
              <w:jc w:val="center"/>
            </w:pPr>
            <w:r>
              <w:t>-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6E9" w:rsidRDefault="005A26E9">
            <w:pPr>
              <w:jc w:val="both"/>
            </w:pPr>
          </w:p>
        </w:tc>
      </w:tr>
      <w:tr w:rsidR="005A26E9">
        <w:trPr>
          <w:trHeight w:val="51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26E9" w:rsidRDefault="005A26E9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26E9" w:rsidRDefault="005A26E9"/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6E9" w:rsidRDefault="005A26E9">
            <w:pPr>
              <w:jc w:val="both"/>
            </w:pPr>
          </w:p>
        </w:tc>
      </w:tr>
      <w:tr w:rsidR="005A26E9">
        <w:trPr>
          <w:trHeight w:val="58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26E9" w:rsidRDefault="005A26E9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26E9" w:rsidRDefault="005A26E9"/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6E9" w:rsidRDefault="005A26E9">
            <w:pPr>
              <w:jc w:val="both"/>
            </w:pPr>
          </w:p>
        </w:tc>
      </w:tr>
      <w:tr w:rsidR="005A26E9">
        <w:trPr>
          <w:trHeight w:val="70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26E9" w:rsidRDefault="005A26E9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26E9" w:rsidRDefault="005A26E9"/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6E9" w:rsidRDefault="005A26E9">
            <w:pPr>
              <w:jc w:val="both"/>
            </w:pPr>
          </w:p>
        </w:tc>
      </w:tr>
    </w:tbl>
    <w:p w:rsidR="005A26E9" w:rsidRDefault="005A26E9">
      <w:pPr>
        <w:ind w:left="709"/>
      </w:pPr>
    </w:p>
    <w:sectPr w:rsidR="005A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945" w:rsidRDefault="004C5945">
      <w:pPr>
        <w:spacing w:after="0" w:line="240" w:lineRule="auto"/>
      </w:pPr>
      <w:r>
        <w:separator/>
      </w:r>
    </w:p>
  </w:endnote>
  <w:endnote w:type="continuationSeparator" w:id="0">
    <w:p w:rsidR="004C5945" w:rsidRDefault="004C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945" w:rsidRDefault="004C5945">
      <w:pPr>
        <w:spacing w:after="0" w:line="240" w:lineRule="auto"/>
      </w:pPr>
      <w:r>
        <w:separator/>
      </w:r>
    </w:p>
  </w:footnote>
  <w:footnote w:type="continuationSeparator" w:id="0">
    <w:p w:rsidR="004C5945" w:rsidRDefault="004C5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556CD"/>
    <w:multiLevelType w:val="hybridMultilevel"/>
    <w:tmpl w:val="6574A21C"/>
    <w:lvl w:ilvl="0" w:tplc="ADF06F5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0ECB5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B4A522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3E062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D508EF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28EC00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AF609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3C0DA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93E3A7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E9"/>
    <w:rsid w:val="004C5945"/>
    <w:rsid w:val="005A26E9"/>
    <w:rsid w:val="00946A43"/>
    <w:rsid w:val="00B20489"/>
    <w:rsid w:val="00D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4276A-300A-4C8B-9C09-F067FA22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asu8</dc:creator>
  <cp:keywords/>
  <dc:description/>
  <cp:lastModifiedBy>Admin</cp:lastModifiedBy>
  <cp:revision>2</cp:revision>
  <dcterms:created xsi:type="dcterms:W3CDTF">2025-04-14T06:43:00Z</dcterms:created>
  <dcterms:modified xsi:type="dcterms:W3CDTF">2025-04-14T06:43:00Z</dcterms:modified>
</cp:coreProperties>
</file>