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9C8" w:rsidRPr="006B59C8" w:rsidRDefault="006B59C8" w:rsidP="006B59C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Материально-техническая база социально-реабилитационного центра «Кедр»</w:t>
      </w:r>
    </w:p>
    <w:p w:rsidR="006B59C8" w:rsidRPr="006B59C8" w:rsidRDefault="006B59C8" w:rsidP="006B59C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Общая информация</w:t>
      </w:r>
    </w:p>
    <w:p w:rsidR="006B59C8" w:rsidRPr="006B59C8" w:rsidRDefault="006B59C8" w:rsidP="006B5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ГУСО </w:t>
      </w:r>
      <w:proofErr w:type="spellStart"/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Улётовский</w:t>
      </w:r>
      <w:proofErr w:type="spellEnd"/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социально-реабилитационный центр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несовершеннолетних «Кедр» Забайкальского края располагает современной материально-технической базой, включающей 6 зданий, расположенных в селе </w:t>
      </w:r>
      <w:proofErr w:type="gramStart"/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Улёты</w:t>
      </w:r>
      <w:proofErr w:type="gramEnd"/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адресам:</w:t>
      </w:r>
    </w:p>
    <w:p w:rsidR="006B59C8" w:rsidRPr="006B59C8" w:rsidRDefault="006B59C8" w:rsidP="006B5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Школьная, 2а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(законсервировано)</w:t>
      </w:r>
    </w:p>
    <w:p w:rsidR="006B59C8" w:rsidRPr="006B59C8" w:rsidRDefault="006B59C8" w:rsidP="006B5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Школьная, 12</w:t>
      </w:r>
    </w:p>
    <w:p w:rsidR="006B59C8" w:rsidRPr="006B59C8" w:rsidRDefault="006B59C8" w:rsidP="006B5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Лихачева, 11</w:t>
      </w:r>
    </w:p>
    <w:p w:rsidR="006B59C8" w:rsidRPr="006B59C8" w:rsidRDefault="006B59C8" w:rsidP="006B59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Чапаева, 24б</w:t>
      </w:r>
    </w:p>
    <w:p w:rsidR="006B59C8" w:rsidRPr="006B59C8" w:rsidRDefault="006B59C8" w:rsidP="006B59C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Безопасность и коммуникации</w:t>
      </w:r>
    </w:p>
    <w:p w:rsidR="006B59C8" w:rsidRPr="006B59C8" w:rsidRDefault="006B59C8" w:rsidP="006B5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здания центра обеспечены:</w:t>
      </w:r>
    </w:p>
    <w:p w:rsidR="006B59C8" w:rsidRPr="006B59C8" w:rsidRDefault="006B59C8" w:rsidP="006B5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Пожарной сигнализацией</w:t>
      </w:r>
      <w:bookmarkStart w:id="0" w:name="_GoBack"/>
      <w:bookmarkEnd w:id="0"/>
    </w:p>
    <w:p w:rsidR="006B59C8" w:rsidRPr="006B59C8" w:rsidRDefault="006B59C8" w:rsidP="006B5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Тревожной кнопкой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экстренного вызова полиции</w:t>
      </w:r>
    </w:p>
    <w:p w:rsidR="006B59C8" w:rsidRPr="006B59C8" w:rsidRDefault="006B59C8" w:rsidP="006B5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Первичными средствами пожаротушения</w:t>
      </w:r>
    </w:p>
    <w:p w:rsidR="006B59C8" w:rsidRPr="006B59C8" w:rsidRDefault="006B59C8" w:rsidP="006B5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Автономным теплоснабжением</w:t>
      </w:r>
    </w:p>
    <w:p w:rsidR="006B59C8" w:rsidRPr="006B59C8" w:rsidRDefault="006B59C8" w:rsidP="006B5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Водоснабжением от собственной скважины</w:t>
      </w:r>
    </w:p>
    <w:p w:rsidR="006B59C8" w:rsidRPr="006B59C8" w:rsidRDefault="006B59C8" w:rsidP="006B59C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Инфраструктура центра</w:t>
      </w:r>
    </w:p>
    <w:p w:rsidR="006B59C8" w:rsidRPr="006B59C8" w:rsidRDefault="006B59C8" w:rsidP="006B59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Основное здание (ул. </w:t>
      </w:r>
      <w:proofErr w:type="gramStart"/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Школьная</w:t>
      </w:r>
      <w:proofErr w:type="gramEnd"/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12)</w:t>
      </w:r>
    </w:p>
    <w:p w:rsidR="006B59C8" w:rsidRPr="006B59C8" w:rsidRDefault="006B59C8" w:rsidP="006B5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здании располагаются:</w:t>
      </w:r>
    </w:p>
    <w:p w:rsidR="006B59C8" w:rsidRPr="006B59C8" w:rsidRDefault="006B59C8" w:rsidP="006B5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Музыкальный зал</w:t>
      </w:r>
    </w:p>
    <w:p w:rsidR="006B59C8" w:rsidRPr="006B59C8" w:rsidRDefault="006B59C8" w:rsidP="006B5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Медицинский кабинет</w:t>
      </w:r>
    </w:p>
    <w:p w:rsidR="006B59C8" w:rsidRPr="006B59C8" w:rsidRDefault="006B59C8" w:rsidP="006B5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Кабинет педагога-психолога</w:t>
      </w:r>
    </w:p>
    <w:p w:rsidR="006B59C8" w:rsidRPr="006B59C8" w:rsidRDefault="006B59C8" w:rsidP="006B5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Сенсорная комната</w:t>
      </w:r>
    </w:p>
    <w:p w:rsidR="006B59C8" w:rsidRPr="006B59C8" w:rsidRDefault="006B59C8" w:rsidP="006B5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Кабинет социально-правовой помощи</w:t>
      </w:r>
    </w:p>
    <w:p w:rsidR="006B59C8" w:rsidRPr="006B59C8" w:rsidRDefault="006B59C8" w:rsidP="006B5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Игровые и спальные помещения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</w:t>
      </w:r>
    </w:p>
    <w:p w:rsidR="006B59C8" w:rsidRPr="006B59C8" w:rsidRDefault="006B59C8" w:rsidP="006B5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помещения</w:t>
      </w:r>
    </w:p>
    <w:p w:rsidR="006B59C8" w:rsidRPr="006B59C8" w:rsidRDefault="006B59C8" w:rsidP="006B59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Столовая (ул. Лихачева, 11)</w:t>
      </w:r>
    </w:p>
    <w:p w:rsidR="006B59C8" w:rsidRPr="006B59C8" w:rsidRDefault="006B59C8" w:rsidP="006B5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Обеденная зона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рассчитана на 40 посадочных мест. Дети обеспечиваются полноценным 5-разовым питанием.</w:t>
      </w:r>
    </w:p>
    <w:p w:rsidR="006B59C8" w:rsidRDefault="006B59C8" w:rsidP="006B59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59C8" w:rsidRPr="006B59C8" w:rsidRDefault="006B59C8" w:rsidP="006B59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Отделение для детей-сирот (ул. Чапаева, 24б)</w:t>
      </w:r>
    </w:p>
    <w:p w:rsidR="006B59C8" w:rsidRPr="006B59C8" w:rsidRDefault="006B59C8" w:rsidP="006B5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отделении созданы все условия для комфортного проживания:</w:t>
      </w:r>
    </w:p>
    <w:p w:rsidR="006B59C8" w:rsidRPr="006B59C8" w:rsidRDefault="006B59C8" w:rsidP="006B5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 жилые группы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отдельными спальнями для мальчиков и девочек</w:t>
      </w:r>
    </w:p>
    <w:p w:rsidR="006B59C8" w:rsidRPr="006B59C8" w:rsidRDefault="006B59C8" w:rsidP="006B5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Комната отдыха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игровая зона</w:t>
      </w:r>
    </w:p>
    <w:p w:rsidR="006B59C8" w:rsidRPr="006B59C8" w:rsidRDefault="006B59C8" w:rsidP="006B5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Столовая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24 места</w:t>
      </w:r>
    </w:p>
    <w:p w:rsidR="006B59C8" w:rsidRPr="006B59C8" w:rsidRDefault="006B59C8" w:rsidP="006B5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Спортивный зал</w:t>
      </w:r>
    </w:p>
    <w:p w:rsidR="006B59C8" w:rsidRPr="006B59C8" w:rsidRDefault="006B59C8" w:rsidP="006B5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Кабинет психолога</w:t>
      </w:r>
    </w:p>
    <w:p w:rsidR="006B59C8" w:rsidRPr="006B59C8" w:rsidRDefault="006B59C8" w:rsidP="006B5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Комната доврачебного осмотра</w:t>
      </w:r>
    </w:p>
    <w:p w:rsidR="006B59C8" w:rsidRPr="006B59C8" w:rsidRDefault="006B59C8" w:rsidP="006B59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Бытовые помещения</w:t>
      </w: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персонала</w:t>
      </w:r>
    </w:p>
    <w:p w:rsidR="006B59C8" w:rsidRPr="006B59C8" w:rsidRDefault="006B59C8" w:rsidP="006B5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Дополнительно на территории расположены гаражи и административное здание с кабинетом заведующего и швейной мастерской.</w:t>
      </w:r>
    </w:p>
    <w:p w:rsidR="006B59C8" w:rsidRPr="006B59C8" w:rsidRDefault="006B59C8" w:rsidP="006B5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Центр постоянно совершенствует материально-техническую базу для обеспечения качественного оказания социальных услуг несовершеннолетним.</w:t>
      </w:r>
    </w:p>
    <w:p w:rsidR="00382614" w:rsidRDefault="006B59C8"/>
    <w:sectPr w:rsidR="00382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D39ED"/>
    <w:multiLevelType w:val="multilevel"/>
    <w:tmpl w:val="EA40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00609C"/>
    <w:multiLevelType w:val="multilevel"/>
    <w:tmpl w:val="2088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B02C16"/>
    <w:multiLevelType w:val="multilevel"/>
    <w:tmpl w:val="0576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656F2F"/>
    <w:multiLevelType w:val="multilevel"/>
    <w:tmpl w:val="580A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5F1"/>
    <w:rsid w:val="006B59C8"/>
    <w:rsid w:val="008B6573"/>
    <w:rsid w:val="00A86379"/>
    <w:rsid w:val="00C2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Кедр</dc:creator>
  <cp:keywords/>
  <dc:description/>
  <cp:lastModifiedBy>Кедр</cp:lastModifiedBy>
  <cp:revision>2</cp:revision>
  <dcterms:created xsi:type="dcterms:W3CDTF">2026-07-31T01:00:00Z</dcterms:created>
  <dcterms:modified xsi:type="dcterms:W3CDTF">2026-07-31T01:05:00Z</dcterms:modified>
</cp:coreProperties>
</file>