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3D" w:rsidRDefault="00282D3D" w:rsidP="00C30919">
      <w:pPr>
        <w:pStyle w:val="a3"/>
        <w:widowControl w:val="0"/>
        <w:tabs>
          <w:tab w:val="left" w:pos="1228"/>
        </w:tabs>
        <w:autoSpaceDE w:val="0"/>
        <w:autoSpaceDN w:val="0"/>
        <w:ind w:left="709"/>
        <w:contextualSpacing w:val="0"/>
        <w:jc w:val="center"/>
        <w:rPr>
          <w:sz w:val="28"/>
        </w:rPr>
      </w:pPr>
      <w:r>
        <w:rPr>
          <w:sz w:val="28"/>
        </w:rPr>
        <w:t>ИЗВЕЩЕНИЕ</w:t>
      </w:r>
    </w:p>
    <w:p w:rsidR="00685A55" w:rsidRDefault="00282D3D" w:rsidP="00C30919">
      <w:pPr>
        <w:pStyle w:val="a3"/>
        <w:widowControl w:val="0"/>
        <w:tabs>
          <w:tab w:val="left" w:pos="1228"/>
        </w:tabs>
        <w:autoSpaceDE w:val="0"/>
        <w:autoSpaceDN w:val="0"/>
        <w:ind w:left="709"/>
        <w:contextualSpacing w:val="0"/>
        <w:jc w:val="center"/>
        <w:rPr>
          <w:sz w:val="28"/>
        </w:rPr>
      </w:pPr>
      <w:r>
        <w:rPr>
          <w:sz w:val="28"/>
        </w:rPr>
        <w:t xml:space="preserve">о проведения отбора кредитных организаций и заключения соглашения об участии в реализации </w:t>
      </w:r>
      <w:r w:rsidRPr="001406B2">
        <w:rPr>
          <w:sz w:val="28"/>
        </w:rPr>
        <w:t>Порядка</w:t>
      </w:r>
      <w:r>
        <w:rPr>
          <w:sz w:val="28"/>
        </w:rPr>
        <w:t xml:space="preserve"> </w:t>
      </w:r>
      <w:r>
        <w:rPr>
          <w:sz w:val="28"/>
          <w:szCs w:val="28"/>
        </w:rPr>
        <w:t>выдачи и реализации сельского сертификата на предоставление региональной субсидии на приобретение жилого помещения в собственность на территори</w:t>
      </w:r>
      <w:r>
        <w:rPr>
          <w:color w:val="000000"/>
          <w:sz w:val="28"/>
          <w:szCs w:val="28"/>
        </w:rPr>
        <w:t>и</w:t>
      </w:r>
      <w:r>
        <w:rPr>
          <w:sz w:val="28"/>
          <w:szCs w:val="28"/>
        </w:rPr>
        <w:t xml:space="preserve"> Забайкальского края, утвержденного постановлением Правительства Забайкальского края от 24 октября 2025 года № 601</w:t>
      </w:r>
    </w:p>
    <w:p w:rsidR="00B5799C" w:rsidRDefault="00B5799C"/>
    <w:p w:rsidR="00AC7A31" w:rsidRDefault="00411260" w:rsidP="003530EA">
      <w:pPr>
        <w:pStyle w:val="a3"/>
        <w:widowControl w:val="0"/>
        <w:numPr>
          <w:ilvl w:val="0"/>
          <w:numId w:val="3"/>
        </w:numPr>
        <w:tabs>
          <w:tab w:val="left" w:pos="-709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411260">
        <w:rPr>
          <w:sz w:val="28"/>
          <w:szCs w:val="28"/>
        </w:rPr>
        <w:t>Отбор кредитных организаций проводится в целях заключения соглашения об участии в реализации Порядка выдачи и реализации сельского сертификата на предоставление региональной субсидии на приобретение жилого помещения в собственность на территори</w:t>
      </w:r>
      <w:r w:rsidRPr="00411260">
        <w:rPr>
          <w:color w:val="000000"/>
          <w:sz w:val="28"/>
          <w:szCs w:val="28"/>
        </w:rPr>
        <w:t>и</w:t>
      </w:r>
      <w:r w:rsidRPr="00411260">
        <w:rPr>
          <w:sz w:val="28"/>
          <w:szCs w:val="28"/>
        </w:rPr>
        <w:t xml:space="preserve"> Забайкальского края, утвержденного постановлением Правительства Забайкальского края от 24 октября 2025 года № 601</w:t>
      </w:r>
      <w:r w:rsidR="00423768">
        <w:rPr>
          <w:sz w:val="28"/>
          <w:szCs w:val="28"/>
        </w:rPr>
        <w:t>.</w:t>
      </w:r>
    </w:p>
    <w:p w:rsidR="00685A55" w:rsidRDefault="00AC7A31" w:rsidP="003530EA">
      <w:pPr>
        <w:pStyle w:val="a3"/>
        <w:widowControl w:val="0"/>
        <w:numPr>
          <w:ilvl w:val="0"/>
          <w:numId w:val="3"/>
        </w:numPr>
        <w:tabs>
          <w:tab w:val="left" w:pos="-709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AC7A31">
        <w:rPr>
          <w:sz w:val="28"/>
          <w:szCs w:val="28"/>
        </w:rPr>
        <w:t>Отбор</w:t>
      </w:r>
      <w:r w:rsidRPr="00AC7A31">
        <w:rPr>
          <w:spacing w:val="80"/>
          <w:sz w:val="28"/>
          <w:szCs w:val="28"/>
        </w:rPr>
        <w:t xml:space="preserve"> </w:t>
      </w:r>
      <w:r w:rsidRPr="00AC7A31">
        <w:rPr>
          <w:sz w:val="28"/>
          <w:szCs w:val="28"/>
        </w:rPr>
        <w:t>проводится</w:t>
      </w:r>
      <w:r w:rsidRPr="00AC7A31">
        <w:rPr>
          <w:spacing w:val="80"/>
          <w:sz w:val="28"/>
          <w:szCs w:val="28"/>
        </w:rPr>
        <w:t xml:space="preserve"> </w:t>
      </w:r>
      <w:r w:rsidRPr="00AC7A31">
        <w:rPr>
          <w:sz w:val="28"/>
          <w:szCs w:val="28"/>
        </w:rPr>
        <w:t>комиссией</w:t>
      </w:r>
      <w:r w:rsidRPr="00AC7A31">
        <w:rPr>
          <w:spacing w:val="80"/>
          <w:sz w:val="28"/>
          <w:szCs w:val="28"/>
        </w:rPr>
        <w:t xml:space="preserve"> </w:t>
      </w:r>
      <w:r w:rsidRPr="00AC7A31">
        <w:rPr>
          <w:sz w:val="28"/>
          <w:szCs w:val="28"/>
        </w:rPr>
        <w:t>по</w:t>
      </w:r>
      <w:r w:rsidRPr="00AC7A31">
        <w:rPr>
          <w:spacing w:val="80"/>
          <w:sz w:val="28"/>
          <w:szCs w:val="28"/>
        </w:rPr>
        <w:t xml:space="preserve"> </w:t>
      </w:r>
      <w:r w:rsidRPr="00AC7A31">
        <w:rPr>
          <w:sz w:val="28"/>
          <w:szCs w:val="28"/>
        </w:rPr>
        <w:t>проведению</w:t>
      </w:r>
      <w:r w:rsidRPr="00AC7A31">
        <w:rPr>
          <w:spacing w:val="80"/>
          <w:sz w:val="28"/>
          <w:szCs w:val="28"/>
        </w:rPr>
        <w:t xml:space="preserve"> </w:t>
      </w:r>
      <w:r w:rsidRPr="00AC7A31">
        <w:rPr>
          <w:sz w:val="28"/>
          <w:szCs w:val="28"/>
        </w:rPr>
        <w:t>отбора кредитных организаций для заключения соглашения об участии в реализации</w:t>
      </w:r>
      <w:r w:rsidRPr="00AC7A31">
        <w:rPr>
          <w:spacing w:val="40"/>
          <w:sz w:val="28"/>
          <w:szCs w:val="28"/>
        </w:rPr>
        <w:t xml:space="preserve"> </w:t>
      </w:r>
      <w:r w:rsidRPr="00AC7A31">
        <w:rPr>
          <w:sz w:val="28"/>
          <w:szCs w:val="28"/>
        </w:rPr>
        <w:t>Порядка выдачи и реализации сельского сертификата на предоставление региональной субсидии на приобретение жилого помещения в собственность на территории Забайкальского края (далее – комиссия),</w:t>
      </w:r>
      <w:r w:rsidRPr="00AC7A31">
        <w:rPr>
          <w:spacing w:val="54"/>
          <w:sz w:val="28"/>
          <w:szCs w:val="28"/>
        </w:rPr>
        <w:t xml:space="preserve"> </w:t>
      </w:r>
      <w:r w:rsidRPr="00AC7A31">
        <w:rPr>
          <w:sz w:val="28"/>
          <w:szCs w:val="28"/>
        </w:rPr>
        <w:t>состав</w:t>
      </w:r>
      <w:r w:rsidRPr="00AC7A31">
        <w:rPr>
          <w:spacing w:val="40"/>
          <w:sz w:val="28"/>
          <w:szCs w:val="28"/>
        </w:rPr>
        <w:t xml:space="preserve"> </w:t>
      </w:r>
      <w:r w:rsidRPr="00AC7A31">
        <w:rPr>
          <w:sz w:val="28"/>
          <w:szCs w:val="28"/>
        </w:rPr>
        <w:t xml:space="preserve">которой </w:t>
      </w:r>
      <w:r>
        <w:rPr>
          <w:sz w:val="28"/>
          <w:szCs w:val="28"/>
        </w:rPr>
        <w:t>утвержден</w:t>
      </w:r>
      <w:r w:rsidRPr="00AC7A31">
        <w:rPr>
          <w:sz w:val="28"/>
          <w:szCs w:val="28"/>
        </w:rPr>
        <w:t xml:space="preserve"> Министерством</w:t>
      </w:r>
      <w:r>
        <w:rPr>
          <w:sz w:val="28"/>
          <w:szCs w:val="28"/>
        </w:rPr>
        <w:t xml:space="preserve"> </w:t>
      </w:r>
      <w:r w:rsidR="00F45EE1">
        <w:rPr>
          <w:sz w:val="28"/>
          <w:szCs w:val="28"/>
        </w:rPr>
        <w:t>социальной и демографической политики</w:t>
      </w:r>
      <w:r w:rsidR="005F4875">
        <w:rPr>
          <w:sz w:val="28"/>
          <w:szCs w:val="28"/>
        </w:rPr>
        <w:t xml:space="preserve"> Забайкальского края</w:t>
      </w:r>
      <w:r w:rsidR="0039130C">
        <w:rPr>
          <w:sz w:val="28"/>
          <w:szCs w:val="28"/>
        </w:rPr>
        <w:t xml:space="preserve"> (далее – Министерство)</w:t>
      </w:r>
      <w:r w:rsidR="005F4875">
        <w:rPr>
          <w:sz w:val="28"/>
          <w:szCs w:val="28"/>
        </w:rPr>
        <w:t xml:space="preserve">. </w:t>
      </w:r>
    </w:p>
    <w:p w:rsidR="00D82C5A" w:rsidRDefault="00D82C5A" w:rsidP="003530EA">
      <w:pPr>
        <w:pStyle w:val="a3"/>
        <w:widowControl w:val="0"/>
        <w:tabs>
          <w:tab w:val="left" w:pos="-709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Окончательный срок приема</w:t>
      </w:r>
      <w:r w:rsidR="00A32B1A">
        <w:rPr>
          <w:sz w:val="28"/>
          <w:szCs w:val="28"/>
        </w:rPr>
        <w:t xml:space="preserve"> заявлений и </w:t>
      </w:r>
      <w:r>
        <w:rPr>
          <w:sz w:val="28"/>
          <w:szCs w:val="28"/>
        </w:rPr>
        <w:t xml:space="preserve">документов – </w:t>
      </w:r>
      <w:r w:rsidR="00E73F6E">
        <w:rPr>
          <w:sz w:val="28"/>
          <w:szCs w:val="28"/>
        </w:rPr>
        <w:t>19.05.2026</w:t>
      </w:r>
      <w:r>
        <w:rPr>
          <w:sz w:val="28"/>
          <w:szCs w:val="28"/>
        </w:rPr>
        <w:t xml:space="preserve"> г.</w:t>
      </w:r>
    </w:p>
    <w:p w:rsidR="00D82C5A" w:rsidRDefault="00D82C5A" w:rsidP="003530EA">
      <w:pPr>
        <w:pStyle w:val="a3"/>
        <w:widowControl w:val="0"/>
        <w:tabs>
          <w:tab w:val="left" w:pos="-709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отбора – </w:t>
      </w:r>
      <w:r w:rsidR="00E73F6E">
        <w:rPr>
          <w:sz w:val="28"/>
          <w:szCs w:val="28"/>
        </w:rPr>
        <w:t>21.05.2025</w:t>
      </w:r>
      <w:r>
        <w:rPr>
          <w:sz w:val="28"/>
          <w:szCs w:val="28"/>
        </w:rPr>
        <w:t xml:space="preserve"> г.</w:t>
      </w:r>
      <w:r w:rsidR="00BE7B9D">
        <w:rPr>
          <w:sz w:val="28"/>
          <w:szCs w:val="28"/>
        </w:rPr>
        <w:t xml:space="preserve"> в </w:t>
      </w:r>
      <w:r w:rsidR="00E73F6E">
        <w:rPr>
          <w:sz w:val="28"/>
          <w:szCs w:val="28"/>
        </w:rPr>
        <w:t>12</w:t>
      </w:r>
      <w:r w:rsidR="00BE7B9D">
        <w:rPr>
          <w:sz w:val="28"/>
          <w:szCs w:val="28"/>
        </w:rPr>
        <w:t>:</w:t>
      </w:r>
      <w:r w:rsidR="00E73F6E">
        <w:rPr>
          <w:sz w:val="28"/>
          <w:szCs w:val="28"/>
        </w:rPr>
        <w:t>00</w:t>
      </w:r>
      <w:r w:rsidR="00BE7B9D">
        <w:rPr>
          <w:sz w:val="28"/>
          <w:szCs w:val="28"/>
        </w:rPr>
        <w:t xml:space="preserve"> ч.</w:t>
      </w:r>
    </w:p>
    <w:p w:rsidR="0020153F" w:rsidRDefault="003530EA" w:rsidP="0020153F">
      <w:pPr>
        <w:pStyle w:val="a3"/>
        <w:widowControl w:val="0"/>
        <w:numPr>
          <w:ilvl w:val="0"/>
          <w:numId w:val="3"/>
        </w:numPr>
        <w:tabs>
          <w:tab w:val="left" w:pos="-709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отбора: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ита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Курнатовского</w:t>
      </w:r>
      <w:proofErr w:type="spellEnd"/>
      <w:r>
        <w:rPr>
          <w:sz w:val="28"/>
          <w:szCs w:val="28"/>
        </w:rPr>
        <w:t>, д. 7</w:t>
      </w:r>
      <w:r w:rsidR="0039130C">
        <w:rPr>
          <w:sz w:val="28"/>
          <w:szCs w:val="28"/>
        </w:rPr>
        <w:t>.</w:t>
      </w:r>
    </w:p>
    <w:p w:rsidR="0020153F" w:rsidRPr="0020153F" w:rsidRDefault="0020153F" w:rsidP="0020153F">
      <w:pPr>
        <w:pStyle w:val="a3"/>
        <w:widowControl w:val="0"/>
        <w:numPr>
          <w:ilvl w:val="0"/>
          <w:numId w:val="3"/>
        </w:numPr>
        <w:tabs>
          <w:tab w:val="left" w:pos="-709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20153F">
        <w:rPr>
          <w:sz w:val="28"/>
        </w:rPr>
        <w:t>В целях</w:t>
      </w:r>
      <w:r w:rsidRPr="0020153F">
        <w:rPr>
          <w:sz w:val="28"/>
        </w:rPr>
        <w:tab/>
        <w:t>участия</w:t>
      </w:r>
      <w:r w:rsidRPr="0020153F">
        <w:rPr>
          <w:sz w:val="28"/>
        </w:rPr>
        <w:tab/>
        <w:t>в отборе</w:t>
      </w:r>
      <w:r w:rsidRPr="0020153F">
        <w:rPr>
          <w:sz w:val="28"/>
        </w:rPr>
        <w:tab/>
        <w:t>кредитные</w:t>
      </w:r>
      <w:r w:rsidRPr="0020153F">
        <w:rPr>
          <w:sz w:val="28"/>
        </w:rPr>
        <w:tab/>
        <w:t>организации представляют в Министерство следующие документы:</w:t>
      </w:r>
    </w:p>
    <w:p w:rsidR="0020153F" w:rsidRDefault="0020153F" w:rsidP="00382E5B">
      <w:pPr>
        <w:pStyle w:val="a3"/>
        <w:widowControl w:val="0"/>
        <w:numPr>
          <w:ilvl w:val="0"/>
          <w:numId w:val="5"/>
        </w:numPr>
        <w:tabs>
          <w:tab w:val="left" w:pos="1317"/>
        </w:tabs>
        <w:autoSpaceDE w:val="0"/>
        <w:autoSpaceDN w:val="0"/>
        <w:ind w:left="0" w:right="136" w:firstLine="709"/>
        <w:jc w:val="both"/>
        <w:rPr>
          <w:sz w:val="28"/>
        </w:rPr>
      </w:pPr>
      <w:r w:rsidRPr="0020153F">
        <w:rPr>
          <w:sz w:val="28"/>
        </w:rPr>
        <w:t>заявление</w:t>
      </w:r>
      <w:r w:rsidRPr="0020153F">
        <w:rPr>
          <w:spacing w:val="69"/>
          <w:sz w:val="28"/>
        </w:rPr>
        <w:t xml:space="preserve"> </w:t>
      </w:r>
      <w:r w:rsidRPr="0020153F">
        <w:rPr>
          <w:sz w:val="28"/>
        </w:rPr>
        <w:t>об</w:t>
      </w:r>
      <w:r w:rsidRPr="0020153F">
        <w:rPr>
          <w:spacing w:val="67"/>
          <w:sz w:val="28"/>
        </w:rPr>
        <w:t xml:space="preserve"> </w:t>
      </w:r>
      <w:r w:rsidRPr="0020153F">
        <w:rPr>
          <w:sz w:val="28"/>
        </w:rPr>
        <w:t>участии</w:t>
      </w:r>
      <w:r w:rsidRPr="0020153F">
        <w:rPr>
          <w:spacing w:val="70"/>
          <w:sz w:val="28"/>
        </w:rPr>
        <w:t xml:space="preserve"> </w:t>
      </w:r>
      <w:r w:rsidRPr="0020153F">
        <w:rPr>
          <w:sz w:val="28"/>
        </w:rPr>
        <w:t>в</w:t>
      </w:r>
      <w:r w:rsidRPr="0020153F">
        <w:rPr>
          <w:spacing w:val="56"/>
          <w:sz w:val="28"/>
        </w:rPr>
        <w:t xml:space="preserve"> </w:t>
      </w:r>
      <w:r w:rsidRPr="0020153F">
        <w:rPr>
          <w:sz w:val="28"/>
        </w:rPr>
        <w:t>отборе</w:t>
      </w:r>
      <w:r w:rsidRPr="0020153F">
        <w:rPr>
          <w:spacing w:val="66"/>
          <w:sz w:val="28"/>
        </w:rPr>
        <w:t xml:space="preserve"> </w:t>
      </w:r>
      <w:r w:rsidRPr="0020153F">
        <w:rPr>
          <w:sz w:val="28"/>
        </w:rPr>
        <w:t>(далее</w:t>
      </w:r>
      <w:r w:rsidRPr="0020153F">
        <w:rPr>
          <w:spacing w:val="61"/>
          <w:sz w:val="28"/>
        </w:rPr>
        <w:t xml:space="preserve"> – </w:t>
      </w:r>
      <w:r w:rsidRPr="0020153F">
        <w:rPr>
          <w:sz w:val="28"/>
        </w:rPr>
        <w:t>заявление),</w:t>
      </w:r>
      <w:r w:rsidRPr="0020153F">
        <w:rPr>
          <w:spacing w:val="75"/>
          <w:sz w:val="28"/>
        </w:rPr>
        <w:t xml:space="preserve"> </w:t>
      </w:r>
      <w:r w:rsidRPr="0020153F">
        <w:rPr>
          <w:sz w:val="28"/>
        </w:rPr>
        <w:t>составленное по</w:t>
      </w:r>
      <w:r w:rsidRPr="0020153F">
        <w:rPr>
          <w:spacing w:val="-6"/>
          <w:sz w:val="28"/>
        </w:rPr>
        <w:t xml:space="preserve"> </w:t>
      </w:r>
      <w:r w:rsidRPr="0020153F">
        <w:rPr>
          <w:sz w:val="28"/>
        </w:rPr>
        <w:t>форме</w:t>
      </w:r>
      <w:r w:rsidRPr="0020153F">
        <w:rPr>
          <w:spacing w:val="-1"/>
          <w:sz w:val="28"/>
        </w:rPr>
        <w:t xml:space="preserve"> </w:t>
      </w:r>
      <w:r w:rsidRPr="0020153F">
        <w:rPr>
          <w:sz w:val="28"/>
        </w:rPr>
        <w:t>согласно приложению № 1;</w:t>
      </w:r>
    </w:p>
    <w:p w:rsidR="0020153F" w:rsidRPr="0020153F" w:rsidRDefault="0020153F" w:rsidP="00382E5B">
      <w:pPr>
        <w:pStyle w:val="a3"/>
        <w:widowControl w:val="0"/>
        <w:numPr>
          <w:ilvl w:val="0"/>
          <w:numId w:val="5"/>
        </w:numPr>
        <w:tabs>
          <w:tab w:val="left" w:pos="1317"/>
        </w:tabs>
        <w:autoSpaceDE w:val="0"/>
        <w:autoSpaceDN w:val="0"/>
        <w:ind w:left="0" w:right="136" w:firstLine="709"/>
        <w:jc w:val="both"/>
        <w:rPr>
          <w:sz w:val="28"/>
        </w:rPr>
      </w:pPr>
      <w:r w:rsidRPr="0020153F">
        <w:rPr>
          <w:sz w:val="28"/>
        </w:rPr>
        <w:t>копия доверенности, подтверждающей право лица на подписание заявления от лица кредитной организации;</w:t>
      </w:r>
    </w:p>
    <w:p w:rsidR="0020153F" w:rsidRPr="00382E5B" w:rsidRDefault="0020153F" w:rsidP="00382E5B">
      <w:pPr>
        <w:pStyle w:val="a3"/>
        <w:widowControl w:val="0"/>
        <w:numPr>
          <w:ilvl w:val="0"/>
          <w:numId w:val="5"/>
        </w:numPr>
        <w:tabs>
          <w:tab w:val="left" w:pos="1549"/>
        </w:tabs>
        <w:autoSpaceDE w:val="0"/>
        <w:autoSpaceDN w:val="0"/>
        <w:ind w:left="0" w:right="91" w:firstLine="709"/>
        <w:jc w:val="both"/>
        <w:rPr>
          <w:sz w:val="28"/>
        </w:rPr>
      </w:pPr>
      <w:r w:rsidRPr="00382E5B">
        <w:rPr>
          <w:sz w:val="28"/>
        </w:rPr>
        <w:t>копия</w:t>
      </w:r>
      <w:r w:rsidRPr="00382E5B">
        <w:rPr>
          <w:spacing w:val="69"/>
          <w:w w:val="150"/>
          <w:sz w:val="28"/>
        </w:rPr>
        <w:t xml:space="preserve"> </w:t>
      </w:r>
      <w:r w:rsidRPr="00382E5B">
        <w:rPr>
          <w:sz w:val="28"/>
        </w:rPr>
        <w:t>лицензии</w:t>
      </w:r>
      <w:r w:rsidRPr="00382E5B">
        <w:rPr>
          <w:spacing w:val="74"/>
          <w:w w:val="150"/>
          <w:sz w:val="28"/>
        </w:rPr>
        <w:t xml:space="preserve"> </w:t>
      </w:r>
      <w:r w:rsidRPr="00382E5B">
        <w:rPr>
          <w:sz w:val="28"/>
        </w:rPr>
        <w:t>на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осуществление</w:t>
      </w:r>
      <w:r w:rsidRPr="00382E5B">
        <w:rPr>
          <w:spacing w:val="73"/>
          <w:w w:val="150"/>
          <w:sz w:val="28"/>
        </w:rPr>
        <w:t xml:space="preserve"> </w:t>
      </w:r>
      <w:r w:rsidRPr="00382E5B">
        <w:rPr>
          <w:sz w:val="28"/>
        </w:rPr>
        <w:t>банковских</w:t>
      </w:r>
      <w:r w:rsidRPr="00382E5B">
        <w:rPr>
          <w:spacing w:val="71"/>
          <w:w w:val="150"/>
          <w:sz w:val="28"/>
        </w:rPr>
        <w:t xml:space="preserve"> </w:t>
      </w:r>
      <w:r w:rsidRPr="00382E5B">
        <w:rPr>
          <w:sz w:val="28"/>
        </w:rPr>
        <w:t>операций, в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соответствии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с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которой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кредитной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организации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предоставляется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право</w:t>
      </w:r>
      <w:r w:rsidRPr="00382E5B">
        <w:rPr>
          <w:spacing w:val="40"/>
          <w:sz w:val="28"/>
        </w:rPr>
        <w:t xml:space="preserve"> </w:t>
      </w:r>
      <w:r w:rsidRPr="00382E5B">
        <w:rPr>
          <w:sz w:val="28"/>
        </w:rPr>
        <w:t>на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привлечение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во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вклады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денежных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средств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физических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лиц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в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рублях или в рублях и иностранной валюте;</w:t>
      </w:r>
    </w:p>
    <w:p w:rsidR="0020153F" w:rsidRPr="00382E5B" w:rsidRDefault="0020153F" w:rsidP="00382E5B">
      <w:pPr>
        <w:pStyle w:val="a3"/>
        <w:widowControl w:val="0"/>
        <w:numPr>
          <w:ilvl w:val="0"/>
          <w:numId w:val="5"/>
        </w:numPr>
        <w:tabs>
          <w:tab w:val="left" w:pos="1344"/>
        </w:tabs>
        <w:autoSpaceDE w:val="0"/>
        <w:autoSpaceDN w:val="0"/>
        <w:ind w:left="0" w:right="89" w:firstLine="709"/>
        <w:jc w:val="both"/>
        <w:rPr>
          <w:sz w:val="28"/>
        </w:rPr>
      </w:pPr>
      <w:r w:rsidRPr="00382E5B">
        <w:rPr>
          <w:sz w:val="28"/>
        </w:rPr>
        <w:t>документы, подтверждающие отсутствие задолженности по уплате налоговых платежей перед бюджетами</w:t>
      </w:r>
      <w:r w:rsidRPr="00382E5B">
        <w:rPr>
          <w:spacing w:val="33"/>
          <w:sz w:val="28"/>
        </w:rPr>
        <w:t xml:space="preserve"> </w:t>
      </w:r>
      <w:r w:rsidRPr="00382E5B">
        <w:rPr>
          <w:sz w:val="28"/>
        </w:rPr>
        <w:t>всех уровней;</w:t>
      </w:r>
    </w:p>
    <w:p w:rsidR="0020153F" w:rsidRPr="00382E5B" w:rsidRDefault="0020153F" w:rsidP="00382E5B">
      <w:pPr>
        <w:pStyle w:val="a3"/>
        <w:widowControl w:val="0"/>
        <w:numPr>
          <w:ilvl w:val="0"/>
          <w:numId w:val="5"/>
        </w:numPr>
        <w:tabs>
          <w:tab w:val="left" w:pos="1307"/>
        </w:tabs>
        <w:autoSpaceDE w:val="0"/>
        <w:autoSpaceDN w:val="0"/>
        <w:ind w:left="0" w:right="111" w:firstLine="709"/>
        <w:jc w:val="both"/>
        <w:rPr>
          <w:sz w:val="28"/>
        </w:rPr>
      </w:pPr>
      <w:r w:rsidRPr="00382E5B">
        <w:rPr>
          <w:sz w:val="28"/>
        </w:rPr>
        <w:t>документы, подтверждающие выполнение обязательных нормативов, указанных в</w:t>
      </w:r>
      <w:r w:rsidRPr="00382E5B">
        <w:rPr>
          <w:spacing w:val="-9"/>
          <w:sz w:val="28"/>
        </w:rPr>
        <w:t xml:space="preserve"> </w:t>
      </w:r>
      <w:r w:rsidRPr="00382E5B">
        <w:rPr>
          <w:sz w:val="28"/>
        </w:rPr>
        <w:t>статье</w:t>
      </w:r>
      <w:r w:rsidRPr="00382E5B">
        <w:rPr>
          <w:spacing w:val="-6"/>
          <w:sz w:val="28"/>
        </w:rPr>
        <w:t xml:space="preserve"> </w:t>
      </w:r>
      <w:r w:rsidRPr="00382E5B">
        <w:rPr>
          <w:sz w:val="28"/>
        </w:rPr>
        <w:t>62</w:t>
      </w:r>
      <w:r w:rsidRPr="00382E5B">
        <w:rPr>
          <w:spacing w:val="-8"/>
          <w:sz w:val="28"/>
        </w:rPr>
        <w:t xml:space="preserve"> </w:t>
      </w:r>
      <w:r w:rsidRPr="00382E5B">
        <w:rPr>
          <w:sz w:val="28"/>
        </w:rPr>
        <w:t>Федерального закона</w:t>
      </w:r>
      <w:r w:rsidRPr="00382E5B">
        <w:rPr>
          <w:spacing w:val="-3"/>
          <w:sz w:val="28"/>
        </w:rPr>
        <w:t xml:space="preserve"> </w:t>
      </w:r>
      <w:r w:rsidRPr="00382E5B">
        <w:rPr>
          <w:sz w:val="28"/>
        </w:rPr>
        <w:t>«О</w:t>
      </w:r>
      <w:r w:rsidRPr="00382E5B">
        <w:rPr>
          <w:spacing w:val="-12"/>
          <w:sz w:val="28"/>
        </w:rPr>
        <w:t xml:space="preserve"> </w:t>
      </w:r>
      <w:r w:rsidRPr="00382E5B">
        <w:rPr>
          <w:sz w:val="28"/>
        </w:rPr>
        <w:t>Центральном банке</w:t>
      </w:r>
      <w:r w:rsidRPr="00382E5B">
        <w:rPr>
          <w:spacing w:val="-2"/>
          <w:sz w:val="28"/>
        </w:rPr>
        <w:t xml:space="preserve"> </w:t>
      </w:r>
      <w:r w:rsidRPr="00382E5B">
        <w:rPr>
          <w:sz w:val="28"/>
        </w:rPr>
        <w:t>Российской Федерации (Банке России)»;</w:t>
      </w:r>
    </w:p>
    <w:p w:rsidR="0020153F" w:rsidRPr="00382E5B" w:rsidRDefault="0020153F" w:rsidP="00382E5B">
      <w:pPr>
        <w:pStyle w:val="a3"/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ind w:left="0" w:right="102" w:firstLine="709"/>
        <w:jc w:val="both"/>
        <w:rPr>
          <w:sz w:val="28"/>
        </w:rPr>
      </w:pPr>
      <w:r w:rsidRPr="00382E5B">
        <w:rPr>
          <w:sz w:val="28"/>
        </w:rPr>
        <w:t>документы, подтверждающие отсутствие убытков за последний отчетный год (аудиторское заключение);</w:t>
      </w:r>
    </w:p>
    <w:p w:rsidR="0020153F" w:rsidRPr="00382E5B" w:rsidRDefault="0020153F" w:rsidP="00382E5B">
      <w:pPr>
        <w:pStyle w:val="a3"/>
        <w:widowControl w:val="0"/>
        <w:numPr>
          <w:ilvl w:val="0"/>
          <w:numId w:val="5"/>
        </w:numPr>
        <w:tabs>
          <w:tab w:val="left" w:pos="1581"/>
        </w:tabs>
        <w:autoSpaceDE w:val="0"/>
        <w:autoSpaceDN w:val="0"/>
        <w:ind w:left="0" w:right="90" w:firstLine="709"/>
        <w:jc w:val="both"/>
        <w:rPr>
          <w:sz w:val="28"/>
        </w:rPr>
      </w:pPr>
      <w:r w:rsidRPr="00382E5B">
        <w:rPr>
          <w:sz w:val="28"/>
        </w:rPr>
        <w:t>документы, подтверждающие развитость сети структурных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подразделений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кредитной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организации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(их</w:t>
      </w:r>
      <w:r w:rsidRPr="00382E5B">
        <w:rPr>
          <w:spacing w:val="80"/>
          <w:sz w:val="28"/>
        </w:rPr>
        <w:t xml:space="preserve"> </w:t>
      </w:r>
      <w:r w:rsidRPr="00382E5B">
        <w:rPr>
          <w:sz w:val="28"/>
        </w:rPr>
        <w:t>присутствие на</w:t>
      </w:r>
      <w:r w:rsidRPr="00382E5B">
        <w:rPr>
          <w:spacing w:val="-3"/>
          <w:sz w:val="28"/>
        </w:rPr>
        <w:t xml:space="preserve"> </w:t>
      </w:r>
      <w:r w:rsidRPr="00382E5B">
        <w:rPr>
          <w:sz w:val="28"/>
        </w:rPr>
        <w:t>территории не</w:t>
      </w:r>
      <w:r w:rsidRPr="00382E5B">
        <w:rPr>
          <w:spacing w:val="-1"/>
          <w:sz w:val="28"/>
        </w:rPr>
        <w:t xml:space="preserve"> </w:t>
      </w:r>
      <w:r w:rsidRPr="00382E5B">
        <w:rPr>
          <w:sz w:val="28"/>
        </w:rPr>
        <w:t>менее чем 20</w:t>
      </w:r>
      <w:r w:rsidRPr="00382E5B">
        <w:rPr>
          <w:spacing w:val="-2"/>
          <w:sz w:val="28"/>
        </w:rPr>
        <w:t xml:space="preserve"> </w:t>
      </w:r>
      <w:r w:rsidRPr="00382E5B">
        <w:rPr>
          <w:sz w:val="28"/>
        </w:rPr>
        <w:t>муниципальных</w:t>
      </w:r>
      <w:r w:rsidRPr="00382E5B">
        <w:rPr>
          <w:spacing w:val="-15"/>
          <w:sz w:val="28"/>
        </w:rPr>
        <w:t xml:space="preserve"> </w:t>
      </w:r>
      <w:r w:rsidRPr="00382E5B">
        <w:rPr>
          <w:sz w:val="28"/>
        </w:rPr>
        <w:t>образований Забайкальского края).</w:t>
      </w:r>
    </w:p>
    <w:p w:rsidR="005432C0" w:rsidRDefault="005432C0" w:rsidP="005432C0">
      <w:pPr>
        <w:pStyle w:val="a3"/>
        <w:widowControl w:val="0"/>
        <w:numPr>
          <w:ilvl w:val="0"/>
          <w:numId w:val="3"/>
        </w:numPr>
        <w:tabs>
          <w:tab w:val="left" w:pos="1372"/>
        </w:tabs>
        <w:autoSpaceDE w:val="0"/>
        <w:autoSpaceDN w:val="0"/>
        <w:ind w:left="0" w:right="87" w:firstLine="709"/>
        <w:contextualSpacing w:val="0"/>
        <w:jc w:val="both"/>
        <w:rPr>
          <w:sz w:val="28"/>
        </w:rPr>
      </w:pPr>
      <w:r>
        <w:rPr>
          <w:sz w:val="28"/>
        </w:rPr>
        <w:lastRenderedPageBreak/>
        <w:t>Копии документов предоставляются в Министерство вместе с оригиналами, которые после их сверки с копиями незамедлительно возвращаются представителю кредитной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организации. В</w:t>
      </w:r>
      <w:r>
        <w:rPr>
          <w:spacing w:val="-18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-6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6"/>
          <w:sz w:val="28"/>
        </w:rPr>
        <w:t xml:space="preserve"> </w:t>
      </w:r>
      <w:r>
        <w:rPr>
          <w:sz w:val="28"/>
        </w:rPr>
        <w:t>быть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представлены вместо</w:t>
      </w:r>
      <w:r>
        <w:rPr>
          <w:spacing w:val="80"/>
          <w:sz w:val="28"/>
        </w:rPr>
        <w:t xml:space="preserve"> </w:t>
      </w:r>
      <w:r>
        <w:rPr>
          <w:sz w:val="28"/>
        </w:rPr>
        <w:t>оригиналов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нотариально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копии в установленном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законодательством порядке.</w:t>
      </w:r>
    </w:p>
    <w:p w:rsidR="005432C0" w:rsidRDefault="00A32B1A" w:rsidP="005432C0">
      <w:pPr>
        <w:pStyle w:val="a3"/>
        <w:widowControl w:val="0"/>
        <w:numPr>
          <w:ilvl w:val="0"/>
          <w:numId w:val="3"/>
        </w:numPr>
        <w:tabs>
          <w:tab w:val="left" w:pos="1513"/>
        </w:tabs>
        <w:autoSpaceDE w:val="0"/>
        <w:autoSpaceDN w:val="0"/>
        <w:ind w:left="0" w:right="70" w:firstLine="709"/>
        <w:contextualSpacing w:val="0"/>
        <w:jc w:val="both"/>
        <w:rPr>
          <w:sz w:val="28"/>
        </w:rPr>
      </w:pPr>
      <w:r>
        <w:rPr>
          <w:sz w:val="28"/>
        </w:rPr>
        <w:t>Документы</w:t>
      </w:r>
      <w:r w:rsidR="005432C0">
        <w:rPr>
          <w:sz w:val="28"/>
        </w:rPr>
        <w:t xml:space="preserve"> подписываются руководителем кредитной организации или уполномоченным лицом и заверяются печатью.</w:t>
      </w:r>
    </w:p>
    <w:p w:rsidR="00166F01" w:rsidRPr="00613D08" w:rsidRDefault="00166F01" w:rsidP="00166F01">
      <w:pPr>
        <w:pStyle w:val="a3"/>
        <w:widowControl w:val="0"/>
        <w:numPr>
          <w:ilvl w:val="0"/>
          <w:numId w:val="3"/>
        </w:numPr>
        <w:tabs>
          <w:tab w:val="left" w:pos="1513"/>
        </w:tabs>
        <w:autoSpaceDE w:val="0"/>
        <w:autoSpaceDN w:val="0"/>
        <w:ind w:left="0" w:right="70" w:firstLine="709"/>
        <w:contextualSpacing w:val="0"/>
        <w:jc w:val="both"/>
        <w:rPr>
          <w:sz w:val="28"/>
        </w:rPr>
      </w:pPr>
      <w:r w:rsidRPr="00613D08">
        <w:rPr>
          <w:sz w:val="28"/>
          <w:szCs w:val="28"/>
        </w:rPr>
        <w:t>Основаниями для принятия решения об отказе в заключени</w:t>
      </w:r>
      <w:proofErr w:type="gramStart"/>
      <w:r w:rsidRPr="00613D08">
        <w:rPr>
          <w:sz w:val="28"/>
          <w:szCs w:val="28"/>
        </w:rPr>
        <w:t>и</w:t>
      </w:r>
      <w:proofErr w:type="gramEnd"/>
      <w:r w:rsidRPr="00613D08">
        <w:rPr>
          <w:sz w:val="28"/>
          <w:szCs w:val="28"/>
        </w:rPr>
        <w:t xml:space="preserve"> соглашения является:</w:t>
      </w:r>
    </w:p>
    <w:p w:rsidR="00166F01" w:rsidRPr="009556B0" w:rsidRDefault="00166F01" w:rsidP="00166F0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Pr="009556B0">
        <w:rPr>
          <w:sz w:val="28"/>
          <w:szCs w:val="28"/>
        </w:rPr>
        <w:t xml:space="preserve">) </w:t>
      </w:r>
      <w:r>
        <w:rPr>
          <w:sz w:val="28"/>
          <w:szCs w:val="28"/>
        </w:rPr>
        <w:t>отсутствие</w:t>
      </w:r>
      <w:r w:rsidRPr="009556B0">
        <w:rPr>
          <w:sz w:val="28"/>
          <w:szCs w:val="28"/>
        </w:rPr>
        <w:t xml:space="preserve"> лицензии на осуществление банковских операций, в соответствии с которой кредитной организации предоставляется право на привлечение во вклады денежных средств физических лиц в рублях или в рублях и иностранной валюте;</w:t>
      </w:r>
    </w:p>
    <w:p w:rsidR="00166F01" w:rsidRPr="009556B0" w:rsidRDefault="00166F01" w:rsidP="00166F0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Pr="009556B0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наличие </w:t>
      </w:r>
      <w:r w:rsidRPr="009556B0">
        <w:rPr>
          <w:sz w:val="28"/>
          <w:szCs w:val="28"/>
        </w:rPr>
        <w:t>задолженности по уплате налоговых платежей перед бюджетами всех уровней;</w:t>
      </w:r>
    </w:p>
    <w:p w:rsidR="00166F01" w:rsidRPr="009556B0" w:rsidRDefault="00166F01" w:rsidP="00166F0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3667EC">
        <w:rPr>
          <w:sz w:val="28"/>
          <w:szCs w:val="28"/>
        </w:rPr>
        <w:t>) отсутствие обязательных нормативов, указанных в </w:t>
      </w:r>
      <w:hyperlink r:id="rId6" w:anchor="8PE0LU" w:history="1">
        <w:r w:rsidRPr="003667EC">
          <w:rPr>
            <w:rStyle w:val="a4"/>
            <w:rFonts w:eastAsia="Arial"/>
            <w:color w:val="auto"/>
            <w:sz w:val="28"/>
            <w:szCs w:val="28"/>
            <w:u w:val="none"/>
          </w:rPr>
          <w:t>статье 62 Федерального закона «О Центральном банке Российской Федерации (Банке России)</w:t>
        </w:r>
      </w:hyperlink>
      <w:r w:rsidRPr="003667EC">
        <w:rPr>
          <w:sz w:val="28"/>
          <w:szCs w:val="28"/>
        </w:rPr>
        <w:t>»;</w:t>
      </w:r>
    </w:p>
    <w:p w:rsidR="00166F01" w:rsidRPr="009556B0" w:rsidRDefault="00166F01" w:rsidP="00166F0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Pr="002864AC">
        <w:rPr>
          <w:sz w:val="28"/>
          <w:szCs w:val="28"/>
        </w:rPr>
        <w:t>) наличие убытков за последний отчетный год;</w:t>
      </w:r>
    </w:p>
    <w:p w:rsidR="00166F01" w:rsidRDefault="00166F01" w:rsidP="00166F0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5ED9">
        <w:rPr>
          <w:sz w:val="28"/>
          <w:szCs w:val="28"/>
        </w:rPr>
        <w:t>5) отсутствие сети структурных подразделений кредитной организации (их присутствие на территории не менее чем 20 муниципальных образований Забайкальского края);</w:t>
      </w:r>
    </w:p>
    <w:p w:rsidR="00166F01" w:rsidRDefault="00166F01" w:rsidP="00166F0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6) представление для участия в отборе неполного па</w:t>
      </w:r>
      <w:r w:rsidR="00863BAC">
        <w:rPr>
          <w:sz w:val="28"/>
          <w:szCs w:val="28"/>
        </w:rPr>
        <w:t>кета документов</w:t>
      </w:r>
      <w:r w:rsidRPr="009556B0">
        <w:rPr>
          <w:sz w:val="28"/>
          <w:szCs w:val="28"/>
        </w:rPr>
        <w:t>.</w:t>
      </w:r>
    </w:p>
    <w:p w:rsidR="00F75FB9" w:rsidRPr="00F75FB9" w:rsidRDefault="00F75FB9" w:rsidP="00F75FB9">
      <w:pPr>
        <w:pStyle w:val="a3"/>
        <w:widowControl w:val="0"/>
        <w:numPr>
          <w:ilvl w:val="0"/>
          <w:numId w:val="3"/>
        </w:numPr>
        <w:autoSpaceDE w:val="0"/>
        <w:autoSpaceDN w:val="0"/>
        <w:spacing w:line="232" w:lineRule="auto"/>
        <w:ind w:left="0" w:right="14" w:firstLine="709"/>
        <w:contextualSpacing w:val="0"/>
        <w:jc w:val="both"/>
        <w:rPr>
          <w:sz w:val="28"/>
          <w:szCs w:val="28"/>
        </w:rPr>
      </w:pPr>
      <w:r w:rsidRPr="00F75FB9">
        <w:rPr>
          <w:sz w:val="28"/>
          <w:szCs w:val="28"/>
        </w:rPr>
        <w:t>Рассмотрение представленных заявлений и документов осуществляется комиссией в течение 5 рабочих дней после окончания срока приема заявлений и документов. Министерством на основании протокола заседания комиссии принимается решение о заключении или об отказе в</w:t>
      </w:r>
      <w:r w:rsidRPr="00F75FB9">
        <w:rPr>
          <w:spacing w:val="36"/>
          <w:sz w:val="28"/>
          <w:szCs w:val="28"/>
        </w:rPr>
        <w:t xml:space="preserve"> </w:t>
      </w:r>
      <w:r w:rsidRPr="00F75FB9">
        <w:rPr>
          <w:sz w:val="28"/>
          <w:szCs w:val="28"/>
        </w:rPr>
        <w:t>заключени</w:t>
      </w:r>
      <w:proofErr w:type="gramStart"/>
      <w:r w:rsidRPr="00F75FB9">
        <w:rPr>
          <w:sz w:val="28"/>
          <w:szCs w:val="28"/>
        </w:rPr>
        <w:t>и</w:t>
      </w:r>
      <w:proofErr w:type="gramEnd"/>
      <w:r w:rsidRPr="00F75FB9">
        <w:rPr>
          <w:spacing w:val="40"/>
          <w:sz w:val="28"/>
          <w:szCs w:val="28"/>
        </w:rPr>
        <w:t xml:space="preserve"> </w:t>
      </w:r>
      <w:r w:rsidRPr="00F75FB9">
        <w:rPr>
          <w:sz w:val="28"/>
          <w:szCs w:val="28"/>
        </w:rPr>
        <w:t xml:space="preserve">соглашения в течение 2 рабочих дней со дня рассмотрения комиссией представленных заявлений и документов. </w:t>
      </w:r>
    </w:p>
    <w:p w:rsidR="00F75FB9" w:rsidRPr="00F75FB9" w:rsidRDefault="00F75FB9" w:rsidP="00F75FB9">
      <w:pPr>
        <w:pStyle w:val="a3"/>
        <w:widowControl w:val="0"/>
        <w:numPr>
          <w:ilvl w:val="0"/>
          <w:numId w:val="3"/>
        </w:numPr>
        <w:tabs>
          <w:tab w:val="left" w:pos="1407"/>
        </w:tabs>
        <w:autoSpaceDE w:val="0"/>
        <w:autoSpaceDN w:val="0"/>
        <w:spacing w:line="242" w:lineRule="auto"/>
        <w:ind w:left="0" w:right="97" w:firstLine="709"/>
        <w:contextualSpacing w:val="0"/>
        <w:jc w:val="both"/>
        <w:rPr>
          <w:sz w:val="28"/>
          <w:szCs w:val="28"/>
        </w:rPr>
      </w:pPr>
      <w:r w:rsidRPr="00F75FB9">
        <w:rPr>
          <w:sz w:val="28"/>
          <w:szCs w:val="28"/>
        </w:rPr>
        <w:t>Министерство в срок не позднее 5 рабочих дней со дня принятия решения направляет</w:t>
      </w:r>
      <w:r w:rsidRPr="00F75FB9">
        <w:rPr>
          <w:spacing w:val="80"/>
          <w:sz w:val="28"/>
          <w:szCs w:val="28"/>
        </w:rPr>
        <w:t xml:space="preserve"> </w:t>
      </w:r>
      <w:r w:rsidRPr="00F75FB9">
        <w:rPr>
          <w:sz w:val="28"/>
          <w:szCs w:val="28"/>
        </w:rPr>
        <w:t>кредитной</w:t>
      </w:r>
      <w:r w:rsidRPr="00F75FB9">
        <w:rPr>
          <w:spacing w:val="80"/>
          <w:w w:val="150"/>
          <w:sz w:val="28"/>
          <w:szCs w:val="28"/>
        </w:rPr>
        <w:t xml:space="preserve"> </w:t>
      </w:r>
      <w:r w:rsidRPr="00F75FB9">
        <w:rPr>
          <w:sz w:val="28"/>
          <w:szCs w:val="28"/>
        </w:rPr>
        <w:t>организации,</w:t>
      </w:r>
      <w:r w:rsidRPr="00F75FB9">
        <w:rPr>
          <w:spacing w:val="80"/>
          <w:w w:val="150"/>
          <w:sz w:val="28"/>
          <w:szCs w:val="28"/>
        </w:rPr>
        <w:t xml:space="preserve"> </w:t>
      </w:r>
      <w:r w:rsidRPr="00F75FB9">
        <w:rPr>
          <w:sz w:val="28"/>
          <w:szCs w:val="28"/>
        </w:rPr>
        <w:t>в</w:t>
      </w:r>
      <w:r w:rsidRPr="00F75FB9">
        <w:rPr>
          <w:spacing w:val="80"/>
          <w:sz w:val="28"/>
          <w:szCs w:val="28"/>
        </w:rPr>
        <w:t xml:space="preserve"> </w:t>
      </w:r>
      <w:r w:rsidRPr="00F75FB9">
        <w:rPr>
          <w:sz w:val="28"/>
          <w:szCs w:val="28"/>
        </w:rPr>
        <w:t>отношении</w:t>
      </w:r>
      <w:r w:rsidRPr="00F75FB9">
        <w:rPr>
          <w:spacing w:val="80"/>
          <w:w w:val="150"/>
          <w:sz w:val="28"/>
          <w:szCs w:val="28"/>
        </w:rPr>
        <w:t xml:space="preserve"> </w:t>
      </w:r>
      <w:r w:rsidRPr="00F75FB9">
        <w:rPr>
          <w:sz w:val="28"/>
          <w:szCs w:val="28"/>
        </w:rPr>
        <w:t>которой</w:t>
      </w:r>
      <w:r w:rsidRPr="00F75FB9">
        <w:rPr>
          <w:spacing w:val="80"/>
          <w:sz w:val="28"/>
          <w:szCs w:val="28"/>
        </w:rPr>
        <w:t xml:space="preserve"> </w:t>
      </w:r>
      <w:r w:rsidRPr="00F75FB9">
        <w:rPr>
          <w:sz w:val="28"/>
          <w:szCs w:val="28"/>
        </w:rPr>
        <w:t>принято</w:t>
      </w:r>
      <w:r w:rsidRPr="00F75FB9">
        <w:rPr>
          <w:spacing w:val="80"/>
          <w:sz w:val="28"/>
          <w:szCs w:val="28"/>
        </w:rPr>
        <w:t xml:space="preserve"> </w:t>
      </w:r>
      <w:r w:rsidRPr="00F75FB9">
        <w:rPr>
          <w:sz w:val="28"/>
          <w:szCs w:val="28"/>
        </w:rPr>
        <w:t>решение о заключении</w:t>
      </w:r>
      <w:r w:rsidRPr="00F75FB9">
        <w:rPr>
          <w:spacing w:val="40"/>
          <w:sz w:val="28"/>
          <w:szCs w:val="28"/>
        </w:rPr>
        <w:t xml:space="preserve"> </w:t>
      </w:r>
      <w:r w:rsidRPr="00F75FB9">
        <w:rPr>
          <w:sz w:val="28"/>
          <w:szCs w:val="28"/>
        </w:rPr>
        <w:t>соглашения, проект соглашения, а той кредитной</w:t>
      </w:r>
      <w:r w:rsidRPr="00F75FB9">
        <w:rPr>
          <w:spacing w:val="80"/>
          <w:sz w:val="28"/>
          <w:szCs w:val="28"/>
        </w:rPr>
        <w:t xml:space="preserve"> </w:t>
      </w:r>
      <w:r w:rsidRPr="00F75FB9">
        <w:rPr>
          <w:sz w:val="28"/>
          <w:szCs w:val="28"/>
        </w:rPr>
        <w:t>организации,</w:t>
      </w:r>
      <w:r w:rsidRPr="00F75FB9">
        <w:rPr>
          <w:spacing w:val="80"/>
          <w:sz w:val="28"/>
          <w:szCs w:val="28"/>
        </w:rPr>
        <w:t xml:space="preserve"> </w:t>
      </w:r>
      <w:r w:rsidRPr="00F75FB9">
        <w:rPr>
          <w:sz w:val="28"/>
          <w:szCs w:val="28"/>
        </w:rPr>
        <w:t>в</w:t>
      </w:r>
      <w:r w:rsidRPr="00F75FB9">
        <w:rPr>
          <w:spacing w:val="73"/>
          <w:sz w:val="28"/>
          <w:szCs w:val="28"/>
        </w:rPr>
        <w:t xml:space="preserve"> </w:t>
      </w:r>
      <w:r w:rsidRPr="00F75FB9">
        <w:rPr>
          <w:sz w:val="28"/>
          <w:szCs w:val="28"/>
        </w:rPr>
        <w:t>отношении</w:t>
      </w:r>
      <w:r w:rsidRPr="00F75FB9">
        <w:rPr>
          <w:spacing w:val="80"/>
          <w:sz w:val="28"/>
          <w:szCs w:val="28"/>
        </w:rPr>
        <w:t xml:space="preserve"> </w:t>
      </w:r>
      <w:r w:rsidRPr="00F75FB9">
        <w:rPr>
          <w:sz w:val="28"/>
          <w:szCs w:val="28"/>
        </w:rPr>
        <w:t>которой</w:t>
      </w:r>
      <w:r w:rsidRPr="00F75FB9">
        <w:rPr>
          <w:spacing w:val="80"/>
          <w:sz w:val="28"/>
          <w:szCs w:val="28"/>
        </w:rPr>
        <w:t xml:space="preserve"> </w:t>
      </w:r>
      <w:r w:rsidRPr="00F75FB9">
        <w:rPr>
          <w:sz w:val="28"/>
          <w:szCs w:val="28"/>
        </w:rPr>
        <w:t>принято</w:t>
      </w:r>
      <w:r w:rsidRPr="00F75FB9">
        <w:rPr>
          <w:spacing w:val="80"/>
          <w:sz w:val="28"/>
          <w:szCs w:val="28"/>
        </w:rPr>
        <w:t xml:space="preserve"> </w:t>
      </w:r>
      <w:r w:rsidRPr="00F75FB9">
        <w:rPr>
          <w:sz w:val="28"/>
          <w:szCs w:val="28"/>
        </w:rPr>
        <w:t>решение об</w:t>
      </w:r>
      <w:r w:rsidRPr="00F75FB9">
        <w:rPr>
          <w:spacing w:val="30"/>
          <w:sz w:val="28"/>
          <w:szCs w:val="28"/>
        </w:rPr>
        <w:t xml:space="preserve"> </w:t>
      </w:r>
      <w:r w:rsidRPr="00F75FB9">
        <w:rPr>
          <w:sz w:val="28"/>
          <w:szCs w:val="28"/>
        </w:rPr>
        <w:t>отказе</w:t>
      </w:r>
      <w:r w:rsidRPr="00F75FB9">
        <w:rPr>
          <w:spacing w:val="39"/>
          <w:sz w:val="28"/>
          <w:szCs w:val="28"/>
        </w:rPr>
        <w:t xml:space="preserve"> </w:t>
      </w:r>
      <w:r w:rsidRPr="00F75FB9">
        <w:rPr>
          <w:sz w:val="28"/>
          <w:szCs w:val="28"/>
        </w:rPr>
        <w:t>в</w:t>
      </w:r>
      <w:r w:rsidRPr="00F75FB9">
        <w:rPr>
          <w:spacing w:val="36"/>
          <w:sz w:val="28"/>
          <w:szCs w:val="28"/>
        </w:rPr>
        <w:t xml:space="preserve"> </w:t>
      </w:r>
      <w:r w:rsidRPr="00F75FB9">
        <w:rPr>
          <w:sz w:val="28"/>
          <w:szCs w:val="28"/>
        </w:rPr>
        <w:t>заключени</w:t>
      </w:r>
      <w:proofErr w:type="gramStart"/>
      <w:r w:rsidRPr="00F75FB9">
        <w:rPr>
          <w:sz w:val="28"/>
          <w:szCs w:val="28"/>
        </w:rPr>
        <w:t>и</w:t>
      </w:r>
      <w:proofErr w:type="gramEnd"/>
      <w:r w:rsidRPr="00F75FB9">
        <w:rPr>
          <w:spacing w:val="40"/>
          <w:sz w:val="28"/>
          <w:szCs w:val="28"/>
        </w:rPr>
        <w:t xml:space="preserve"> </w:t>
      </w:r>
      <w:r w:rsidRPr="00F75FB9">
        <w:rPr>
          <w:sz w:val="28"/>
          <w:szCs w:val="28"/>
        </w:rPr>
        <w:t>соглашения – уведомление</w:t>
      </w:r>
      <w:r w:rsidRPr="00F75FB9">
        <w:rPr>
          <w:spacing w:val="40"/>
          <w:sz w:val="28"/>
          <w:szCs w:val="28"/>
        </w:rPr>
        <w:t xml:space="preserve"> </w:t>
      </w:r>
      <w:r w:rsidRPr="00F75FB9">
        <w:rPr>
          <w:sz w:val="28"/>
          <w:szCs w:val="28"/>
        </w:rPr>
        <w:t>с обоснованием отказа в заключении соглашения.</w:t>
      </w:r>
    </w:p>
    <w:p w:rsidR="00F75FB9" w:rsidRDefault="00F75FB9" w:rsidP="00F75FB9">
      <w:pPr>
        <w:pStyle w:val="a3"/>
        <w:widowControl w:val="0"/>
        <w:numPr>
          <w:ilvl w:val="0"/>
          <w:numId w:val="3"/>
        </w:numPr>
        <w:tabs>
          <w:tab w:val="left" w:pos="1407"/>
        </w:tabs>
        <w:autoSpaceDE w:val="0"/>
        <w:autoSpaceDN w:val="0"/>
        <w:spacing w:line="242" w:lineRule="auto"/>
        <w:ind w:left="0" w:right="97" w:firstLine="709"/>
        <w:contextualSpacing w:val="0"/>
        <w:jc w:val="both"/>
        <w:rPr>
          <w:sz w:val="28"/>
          <w:szCs w:val="28"/>
        </w:rPr>
      </w:pPr>
      <w:r w:rsidRPr="00F75FB9">
        <w:rPr>
          <w:sz w:val="28"/>
          <w:szCs w:val="28"/>
        </w:rPr>
        <w:t>Кредитная</w:t>
      </w:r>
      <w:r w:rsidRPr="00F75FB9">
        <w:rPr>
          <w:spacing w:val="40"/>
          <w:sz w:val="28"/>
          <w:szCs w:val="28"/>
        </w:rPr>
        <w:t xml:space="preserve"> </w:t>
      </w:r>
      <w:r w:rsidRPr="00F75FB9">
        <w:rPr>
          <w:sz w:val="28"/>
          <w:szCs w:val="28"/>
        </w:rPr>
        <w:t>организация,</w:t>
      </w:r>
      <w:r w:rsidRPr="00F75FB9">
        <w:rPr>
          <w:spacing w:val="80"/>
          <w:w w:val="150"/>
          <w:sz w:val="28"/>
          <w:szCs w:val="28"/>
        </w:rPr>
        <w:t xml:space="preserve"> </w:t>
      </w:r>
      <w:r w:rsidRPr="00F75FB9">
        <w:rPr>
          <w:sz w:val="28"/>
          <w:szCs w:val="28"/>
        </w:rPr>
        <w:t>в</w:t>
      </w:r>
      <w:r w:rsidRPr="00F75FB9">
        <w:rPr>
          <w:spacing w:val="80"/>
          <w:w w:val="150"/>
          <w:sz w:val="28"/>
          <w:szCs w:val="28"/>
        </w:rPr>
        <w:t xml:space="preserve"> </w:t>
      </w:r>
      <w:r w:rsidRPr="00F75FB9">
        <w:rPr>
          <w:sz w:val="28"/>
          <w:szCs w:val="28"/>
        </w:rPr>
        <w:t>отношении</w:t>
      </w:r>
      <w:r w:rsidRPr="00F75FB9">
        <w:rPr>
          <w:spacing w:val="40"/>
          <w:sz w:val="28"/>
          <w:szCs w:val="28"/>
        </w:rPr>
        <w:t xml:space="preserve"> </w:t>
      </w:r>
      <w:r w:rsidRPr="00F75FB9">
        <w:rPr>
          <w:sz w:val="28"/>
          <w:szCs w:val="28"/>
        </w:rPr>
        <w:t>которой</w:t>
      </w:r>
      <w:r w:rsidRPr="00F75FB9">
        <w:rPr>
          <w:spacing w:val="40"/>
          <w:sz w:val="28"/>
          <w:szCs w:val="28"/>
        </w:rPr>
        <w:t xml:space="preserve"> </w:t>
      </w:r>
      <w:r w:rsidRPr="00F75FB9">
        <w:rPr>
          <w:sz w:val="28"/>
          <w:szCs w:val="28"/>
        </w:rPr>
        <w:t>принято</w:t>
      </w:r>
      <w:r w:rsidRPr="00F75FB9">
        <w:rPr>
          <w:spacing w:val="80"/>
          <w:w w:val="150"/>
          <w:sz w:val="28"/>
          <w:szCs w:val="28"/>
        </w:rPr>
        <w:t xml:space="preserve"> </w:t>
      </w:r>
      <w:r w:rsidRPr="00F75FB9">
        <w:rPr>
          <w:sz w:val="28"/>
          <w:szCs w:val="28"/>
        </w:rPr>
        <w:t>решение о заключении</w:t>
      </w:r>
      <w:r w:rsidRPr="00F75FB9">
        <w:rPr>
          <w:spacing w:val="40"/>
          <w:sz w:val="28"/>
          <w:szCs w:val="28"/>
        </w:rPr>
        <w:t xml:space="preserve"> </w:t>
      </w:r>
      <w:r w:rsidRPr="00F75FB9">
        <w:rPr>
          <w:sz w:val="28"/>
          <w:szCs w:val="28"/>
        </w:rPr>
        <w:t>соглашения, в течение 5 рабочих дней со дня получения</w:t>
      </w:r>
      <w:r w:rsidRPr="00F75FB9">
        <w:rPr>
          <w:spacing w:val="40"/>
          <w:sz w:val="28"/>
          <w:szCs w:val="28"/>
        </w:rPr>
        <w:t xml:space="preserve"> </w:t>
      </w:r>
      <w:r w:rsidRPr="00F75FB9">
        <w:rPr>
          <w:sz w:val="28"/>
          <w:szCs w:val="28"/>
        </w:rPr>
        <w:t>проекта соглашения предоставляет в Министерство подписанный экземпляр данного соглашения.</w:t>
      </w:r>
    </w:p>
    <w:p w:rsidR="00810737" w:rsidRDefault="00810737" w:rsidP="00F75FB9">
      <w:pPr>
        <w:pStyle w:val="a3"/>
        <w:widowControl w:val="0"/>
        <w:numPr>
          <w:ilvl w:val="0"/>
          <w:numId w:val="3"/>
        </w:numPr>
        <w:tabs>
          <w:tab w:val="left" w:pos="1407"/>
        </w:tabs>
        <w:autoSpaceDE w:val="0"/>
        <w:autoSpaceDN w:val="0"/>
        <w:spacing w:line="242" w:lineRule="auto"/>
        <w:ind w:left="0" w:right="97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информация: </w:t>
      </w:r>
      <w:hyperlink r:id="rId7" w:history="1">
        <w:r w:rsidRPr="001149F2">
          <w:rPr>
            <w:rStyle w:val="a4"/>
            <w:sz w:val="28"/>
            <w:szCs w:val="28"/>
            <w:lang w:val="en-US"/>
          </w:rPr>
          <w:t>deti</w:t>
        </w:r>
        <w:r w:rsidRPr="001149F2">
          <w:rPr>
            <w:rStyle w:val="a4"/>
            <w:sz w:val="28"/>
            <w:szCs w:val="28"/>
          </w:rPr>
          <w:t>_</w:t>
        </w:r>
        <w:r w:rsidRPr="001149F2">
          <w:rPr>
            <w:rStyle w:val="a4"/>
            <w:sz w:val="28"/>
            <w:szCs w:val="28"/>
            <w:lang w:val="en-US"/>
          </w:rPr>
          <w:t>doma</w:t>
        </w:r>
        <w:r w:rsidRPr="001149F2">
          <w:rPr>
            <w:rStyle w:val="a4"/>
            <w:sz w:val="28"/>
            <w:szCs w:val="28"/>
          </w:rPr>
          <w:t>75@</w:t>
        </w:r>
        <w:r w:rsidRPr="001149F2">
          <w:rPr>
            <w:rStyle w:val="a4"/>
            <w:sz w:val="28"/>
            <w:szCs w:val="28"/>
            <w:lang w:val="en-US"/>
          </w:rPr>
          <w:t>mail</w:t>
        </w:r>
        <w:r w:rsidRPr="001149F2">
          <w:rPr>
            <w:rStyle w:val="a4"/>
            <w:sz w:val="28"/>
            <w:szCs w:val="28"/>
          </w:rPr>
          <w:t>.</w:t>
        </w:r>
        <w:proofErr w:type="spellStart"/>
        <w:r w:rsidRPr="001149F2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, </w:t>
      </w:r>
      <w:r w:rsidR="00F45EE1">
        <w:rPr>
          <w:sz w:val="28"/>
          <w:szCs w:val="28"/>
        </w:rPr>
        <w:t xml:space="preserve">заместитель </w:t>
      </w:r>
      <w:proofErr w:type="gramStart"/>
      <w:r w:rsidR="00F45EE1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>отдела реализации жилищных прав детей-сирот</w:t>
      </w:r>
      <w:proofErr w:type="gramEnd"/>
      <w:r w:rsidR="00F45EE1">
        <w:rPr>
          <w:sz w:val="28"/>
          <w:szCs w:val="28"/>
        </w:rPr>
        <w:t xml:space="preserve"> и </w:t>
      </w:r>
      <w:proofErr w:type="spellStart"/>
      <w:r w:rsidR="00F45EE1">
        <w:rPr>
          <w:sz w:val="28"/>
          <w:szCs w:val="28"/>
        </w:rPr>
        <w:t>постинтернат</w:t>
      </w:r>
      <w:bookmarkStart w:id="0" w:name="_GoBack"/>
      <w:bookmarkEnd w:id="0"/>
      <w:r w:rsidR="00F45EE1">
        <w:rPr>
          <w:sz w:val="28"/>
          <w:szCs w:val="28"/>
        </w:rPr>
        <w:t>ного</w:t>
      </w:r>
      <w:proofErr w:type="spellEnd"/>
      <w:r w:rsidR="00F45EE1">
        <w:rPr>
          <w:sz w:val="28"/>
          <w:szCs w:val="28"/>
        </w:rPr>
        <w:t xml:space="preserve"> сопровождения</w:t>
      </w:r>
      <w:r>
        <w:rPr>
          <w:sz w:val="28"/>
          <w:szCs w:val="28"/>
        </w:rPr>
        <w:t xml:space="preserve"> </w:t>
      </w:r>
      <w:r w:rsidR="00F45EE1">
        <w:rPr>
          <w:sz w:val="28"/>
          <w:szCs w:val="28"/>
        </w:rPr>
        <w:t>Деревянко Галина Александровна</w:t>
      </w:r>
      <w:r>
        <w:rPr>
          <w:sz w:val="28"/>
          <w:szCs w:val="28"/>
        </w:rPr>
        <w:t>.</w:t>
      </w:r>
    </w:p>
    <w:p w:rsidR="009349CC" w:rsidRDefault="009349CC" w:rsidP="009349CC">
      <w:pPr>
        <w:pStyle w:val="a3"/>
        <w:widowControl w:val="0"/>
        <w:tabs>
          <w:tab w:val="left" w:pos="1407"/>
        </w:tabs>
        <w:autoSpaceDE w:val="0"/>
        <w:autoSpaceDN w:val="0"/>
        <w:spacing w:line="242" w:lineRule="auto"/>
        <w:ind w:left="709" w:right="97"/>
        <w:contextualSpacing w:val="0"/>
        <w:jc w:val="both"/>
        <w:rPr>
          <w:sz w:val="28"/>
          <w:szCs w:val="28"/>
        </w:rPr>
      </w:pPr>
    </w:p>
    <w:p w:rsidR="009349CC" w:rsidRDefault="009349CC" w:rsidP="009349CC">
      <w:pPr>
        <w:pStyle w:val="a3"/>
        <w:widowControl w:val="0"/>
        <w:tabs>
          <w:tab w:val="left" w:pos="1407"/>
        </w:tabs>
        <w:autoSpaceDE w:val="0"/>
        <w:autoSpaceDN w:val="0"/>
        <w:spacing w:line="242" w:lineRule="auto"/>
        <w:ind w:left="709" w:right="97"/>
        <w:contextualSpacing w:val="0"/>
        <w:jc w:val="both"/>
        <w:rPr>
          <w:sz w:val="28"/>
          <w:szCs w:val="28"/>
        </w:rPr>
      </w:pPr>
    </w:p>
    <w:p w:rsidR="009349CC" w:rsidRDefault="009349CC" w:rsidP="009349CC">
      <w:pPr>
        <w:pStyle w:val="a3"/>
        <w:widowControl w:val="0"/>
        <w:tabs>
          <w:tab w:val="left" w:pos="1407"/>
        </w:tabs>
        <w:autoSpaceDE w:val="0"/>
        <w:autoSpaceDN w:val="0"/>
        <w:spacing w:line="242" w:lineRule="auto"/>
        <w:ind w:left="709" w:right="97"/>
        <w:contextualSpacing w:val="0"/>
        <w:jc w:val="both"/>
        <w:rPr>
          <w:sz w:val="28"/>
          <w:szCs w:val="28"/>
        </w:rPr>
      </w:pPr>
    </w:p>
    <w:tbl>
      <w:tblPr>
        <w:tblStyle w:val="a5"/>
        <w:tblW w:w="0" w:type="auto"/>
        <w:tblInd w:w="4928" w:type="dxa"/>
        <w:tblLook w:val="04A0" w:firstRow="1" w:lastRow="0" w:firstColumn="1" w:lastColumn="0" w:noHBand="0" w:noVBand="1"/>
      </w:tblPr>
      <w:tblGrid>
        <w:gridCol w:w="4643"/>
      </w:tblGrid>
      <w:tr w:rsidR="009349CC" w:rsidRPr="00297D87" w:rsidTr="009349CC">
        <w:tc>
          <w:tcPr>
            <w:tcW w:w="4926" w:type="dxa"/>
            <w:vAlign w:val="center"/>
          </w:tcPr>
          <w:p w:rsidR="009349CC" w:rsidRDefault="009349CC" w:rsidP="009349CC">
            <w:pPr>
              <w:ind w:right="129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spacing w:val="-4"/>
                <w:sz w:val="29"/>
              </w:rPr>
              <w:lastRenderedPageBreak/>
              <w:t xml:space="preserve">    </w:t>
            </w:r>
            <w:r w:rsidRPr="00297D87">
              <w:rPr>
                <w:rFonts w:ascii="Times New Roman" w:hAnsi="Times New Roman"/>
                <w:spacing w:val="-4"/>
                <w:sz w:val="28"/>
                <w:szCs w:val="28"/>
              </w:rPr>
              <w:t>ПРИЛОЖЕНИЕ № 1</w:t>
            </w:r>
          </w:p>
          <w:p w:rsidR="009349CC" w:rsidRPr="00297D87" w:rsidRDefault="009349CC" w:rsidP="009349CC">
            <w:pPr>
              <w:ind w:right="1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49CC" w:rsidRPr="00297D87" w:rsidTr="009349CC">
        <w:tc>
          <w:tcPr>
            <w:tcW w:w="4926" w:type="dxa"/>
            <w:vAlign w:val="center"/>
          </w:tcPr>
          <w:p w:rsidR="009349CC" w:rsidRPr="00297D87" w:rsidRDefault="009349CC" w:rsidP="009349CC">
            <w:pPr>
              <w:ind w:right="1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49CC" w:rsidRPr="00E7739D" w:rsidRDefault="009349CC" w:rsidP="003C768C">
      <w:pPr>
        <w:ind w:left="202" w:right="129" w:firstLine="1"/>
        <w:jc w:val="center"/>
        <w:rPr>
          <w:rFonts w:ascii="Times New Roman" w:hAnsi="Times New Roman" w:cs="Times New Roman"/>
          <w:spacing w:val="-2"/>
          <w:w w:val="95"/>
          <w:sz w:val="28"/>
          <w:szCs w:val="28"/>
        </w:rPr>
      </w:pPr>
      <w:r w:rsidRPr="009D3681">
        <w:rPr>
          <w:sz w:val="28"/>
          <w:szCs w:val="28"/>
        </w:rPr>
        <w:t xml:space="preserve">                           </w:t>
      </w:r>
    </w:p>
    <w:p w:rsidR="009349CC" w:rsidRPr="000639C0" w:rsidRDefault="008524AF" w:rsidP="000639C0">
      <w:pPr>
        <w:spacing w:after="0" w:line="240" w:lineRule="auto"/>
        <w:ind w:right="19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w w:val="95"/>
          <w:sz w:val="28"/>
          <w:szCs w:val="28"/>
        </w:rPr>
        <w:t>ФОРМА</w:t>
      </w:r>
    </w:p>
    <w:p w:rsidR="00F45EE1" w:rsidRDefault="009349CC" w:rsidP="000639C0">
      <w:pPr>
        <w:spacing w:after="0" w:line="240" w:lineRule="auto"/>
        <w:ind w:right="221"/>
        <w:jc w:val="right"/>
        <w:rPr>
          <w:rFonts w:ascii="Times New Roman" w:hAnsi="Times New Roman" w:cs="Times New Roman"/>
          <w:sz w:val="28"/>
          <w:szCs w:val="28"/>
        </w:rPr>
      </w:pPr>
      <w:r w:rsidRPr="000639C0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0639C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639C0">
        <w:rPr>
          <w:rFonts w:ascii="Times New Roman" w:hAnsi="Times New Roman" w:cs="Times New Roman"/>
          <w:spacing w:val="-8"/>
          <w:sz w:val="28"/>
          <w:szCs w:val="28"/>
        </w:rPr>
        <w:t>Министерство</w:t>
      </w:r>
      <w:r w:rsidRPr="000639C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gramStart"/>
      <w:r w:rsidRPr="000639C0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  <w:r w:rsidRPr="000639C0">
        <w:rPr>
          <w:rFonts w:ascii="Times New Roman" w:hAnsi="Times New Roman" w:cs="Times New Roman"/>
          <w:sz w:val="28"/>
          <w:szCs w:val="28"/>
        </w:rPr>
        <w:t xml:space="preserve"> </w:t>
      </w:r>
      <w:r w:rsidR="00F45EE1">
        <w:rPr>
          <w:rFonts w:ascii="Times New Roman" w:hAnsi="Times New Roman" w:cs="Times New Roman"/>
          <w:sz w:val="28"/>
          <w:szCs w:val="28"/>
        </w:rPr>
        <w:t>и</w:t>
      </w:r>
    </w:p>
    <w:p w:rsidR="009349CC" w:rsidRPr="000639C0" w:rsidRDefault="00F45EE1" w:rsidP="000639C0">
      <w:pPr>
        <w:spacing w:after="0" w:line="240" w:lineRule="auto"/>
        <w:ind w:right="22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демографической политики</w:t>
      </w:r>
      <w:r w:rsidR="009349CC" w:rsidRPr="000639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9CC" w:rsidRPr="000639C0" w:rsidRDefault="009349CC" w:rsidP="000639C0">
      <w:pPr>
        <w:spacing w:after="0" w:line="240" w:lineRule="auto"/>
        <w:ind w:right="221"/>
        <w:jc w:val="right"/>
        <w:rPr>
          <w:rFonts w:ascii="Times New Roman" w:hAnsi="Times New Roman" w:cs="Times New Roman"/>
          <w:sz w:val="28"/>
          <w:szCs w:val="28"/>
        </w:rPr>
      </w:pPr>
      <w:r w:rsidRPr="000639C0">
        <w:rPr>
          <w:rFonts w:ascii="Times New Roman" w:hAnsi="Times New Roman" w:cs="Times New Roman"/>
          <w:spacing w:val="-8"/>
          <w:sz w:val="28"/>
          <w:szCs w:val="28"/>
        </w:rPr>
        <w:t>Забайкальского края</w:t>
      </w:r>
    </w:p>
    <w:p w:rsidR="009349CC" w:rsidRPr="00E7739D" w:rsidRDefault="009349CC" w:rsidP="009349CC">
      <w:pPr>
        <w:pStyle w:val="a6"/>
        <w:spacing w:before="297"/>
        <w:rPr>
          <w:sz w:val="28"/>
          <w:szCs w:val="28"/>
        </w:rPr>
      </w:pPr>
    </w:p>
    <w:p w:rsidR="009349CC" w:rsidRPr="00E7739D" w:rsidRDefault="009349CC" w:rsidP="009349CC">
      <w:pPr>
        <w:spacing w:line="327" w:lineRule="exact"/>
        <w:ind w:left="1736" w:right="1763"/>
        <w:jc w:val="center"/>
        <w:rPr>
          <w:rFonts w:ascii="Times New Roman" w:hAnsi="Times New Roman" w:cs="Times New Roman"/>
          <w:sz w:val="28"/>
          <w:szCs w:val="28"/>
        </w:rPr>
      </w:pPr>
      <w:r w:rsidRPr="00E7739D">
        <w:rPr>
          <w:rFonts w:ascii="Times New Roman" w:hAnsi="Times New Roman" w:cs="Times New Roman"/>
          <w:spacing w:val="-2"/>
          <w:sz w:val="28"/>
          <w:szCs w:val="28"/>
        </w:rPr>
        <w:t>ЗАЯВЛЕНИЕ</w:t>
      </w:r>
    </w:p>
    <w:p w:rsidR="009349CC" w:rsidRPr="00E7739D" w:rsidRDefault="009349CC" w:rsidP="009349CC">
      <w:pPr>
        <w:tabs>
          <w:tab w:val="left" w:pos="1661"/>
          <w:tab w:val="left" w:pos="1708"/>
          <w:tab w:val="left" w:pos="2045"/>
          <w:tab w:val="left" w:pos="2089"/>
          <w:tab w:val="left" w:pos="2326"/>
          <w:tab w:val="left" w:pos="3061"/>
          <w:tab w:val="left" w:pos="3134"/>
          <w:tab w:val="left" w:pos="4553"/>
          <w:tab w:val="left" w:pos="4633"/>
          <w:tab w:val="left" w:pos="4704"/>
          <w:tab w:val="left" w:pos="5957"/>
          <w:tab w:val="left" w:pos="6268"/>
          <w:tab w:val="left" w:pos="6457"/>
          <w:tab w:val="left" w:pos="6884"/>
          <w:tab w:val="left" w:pos="6938"/>
          <w:tab w:val="left" w:pos="8015"/>
          <w:tab w:val="left" w:pos="8359"/>
        </w:tabs>
        <w:spacing w:before="2" w:line="232" w:lineRule="auto"/>
        <w:ind w:left="136" w:right="216"/>
        <w:jc w:val="center"/>
        <w:rPr>
          <w:rFonts w:ascii="Times New Roman" w:hAnsi="Times New Roman" w:cs="Times New Roman"/>
          <w:sz w:val="28"/>
          <w:szCs w:val="28"/>
        </w:rPr>
      </w:pPr>
      <w:r w:rsidRPr="00E7739D">
        <w:rPr>
          <w:rFonts w:ascii="Times New Roman" w:hAnsi="Times New Roman" w:cs="Times New Roman"/>
          <w:sz w:val="28"/>
          <w:szCs w:val="28"/>
        </w:rPr>
        <w:t>об</w:t>
      </w:r>
      <w:r w:rsidRPr="00E7739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7739D">
        <w:rPr>
          <w:rFonts w:ascii="Times New Roman" w:hAnsi="Times New Roman" w:cs="Times New Roman"/>
          <w:sz w:val="28"/>
          <w:szCs w:val="28"/>
        </w:rPr>
        <w:t>участии</w:t>
      </w:r>
      <w:r w:rsidRPr="00E7739D">
        <w:rPr>
          <w:rFonts w:ascii="Times New Roman" w:hAnsi="Times New Roman" w:cs="Times New Roman"/>
          <w:sz w:val="28"/>
          <w:szCs w:val="28"/>
        </w:rPr>
        <w:tab/>
      </w:r>
      <w:r w:rsidRPr="00E7739D">
        <w:rPr>
          <w:rFonts w:ascii="Times New Roman" w:hAnsi="Times New Roman" w:cs="Times New Roman"/>
          <w:sz w:val="28"/>
          <w:szCs w:val="28"/>
        </w:rPr>
        <w:tab/>
      </w:r>
      <w:r w:rsidRPr="00E7739D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E7739D">
        <w:rPr>
          <w:rFonts w:ascii="Times New Roman" w:hAnsi="Times New Roman" w:cs="Times New Roman"/>
          <w:sz w:val="28"/>
          <w:szCs w:val="28"/>
        </w:rPr>
        <w:tab/>
      </w:r>
      <w:r w:rsidRPr="00E7739D">
        <w:rPr>
          <w:rFonts w:ascii="Times New Roman" w:hAnsi="Times New Roman" w:cs="Times New Roman"/>
          <w:spacing w:val="-2"/>
          <w:sz w:val="28"/>
          <w:szCs w:val="28"/>
        </w:rPr>
        <w:t>отборе</w:t>
      </w:r>
      <w:r w:rsidRPr="00E7739D">
        <w:rPr>
          <w:rFonts w:ascii="Times New Roman" w:hAnsi="Times New Roman" w:cs="Times New Roman"/>
          <w:sz w:val="28"/>
          <w:szCs w:val="28"/>
        </w:rPr>
        <w:tab/>
      </w:r>
      <w:r w:rsidRPr="00E7739D">
        <w:rPr>
          <w:rFonts w:ascii="Times New Roman" w:hAnsi="Times New Roman" w:cs="Times New Roman"/>
          <w:spacing w:val="-2"/>
          <w:sz w:val="28"/>
          <w:szCs w:val="28"/>
        </w:rPr>
        <w:t>кредитных</w:t>
      </w:r>
      <w:r w:rsidRPr="00E7739D">
        <w:rPr>
          <w:rFonts w:ascii="Times New Roman" w:hAnsi="Times New Roman" w:cs="Times New Roman"/>
          <w:sz w:val="28"/>
          <w:szCs w:val="28"/>
        </w:rPr>
        <w:tab/>
      </w:r>
      <w:r w:rsidRPr="00E7739D">
        <w:rPr>
          <w:rFonts w:ascii="Times New Roman" w:hAnsi="Times New Roman" w:cs="Times New Roman"/>
          <w:spacing w:val="-2"/>
          <w:sz w:val="28"/>
          <w:szCs w:val="28"/>
        </w:rPr>
        <w:t>организаций</w:t>
      </w:r>
      <w:r w:rsidRPr="00E7739D">
        <w:rPr>
          <w:rFonts w:ascii="Times New Roman" w:hAnsi="Times New Roman" w:cs="Times New Roman"/>
          <w:sz w:val="28"/>
          <w:szCs w:val="28"/>
        </w:rPr>
        <w:tab/>
      </w:r>
      <w:r w:rsidRPr="00E7739D"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r w:rsidRPr="00E7739D">
        <w:rPr>
          <w:rFonts w:ascii="Times New Roman" w:hAnsi="Times New Roman" w:cs="Times New Roman"/>
          <w:sz w:val="28"/>
          <w:szCs w:val="28"/>
        </w:rPr>
        <w:t xml:space="preserve">заключения соглашения об </w:t>
      </w:r>
      <w:r w:rsidRPr="00E7739D">
        <w:rPr>
          <w:rFonts w:ascii="Times New Roman" w:hAnsi="Times New Roman" w:cs="Times New Roman"/>
          <w:spacing w:val="-2"/>
          <w:sz w:val="28"/>
          <w:szCs w:val="28"/>
        </w:rPr>
        <w:t>участии</w:t>
      </w:r>
      <w:r w:rsidRPr="00E773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7739D">
        <w:rPr>
          <w:rFonts w:ascii="Times New Roman" w:hAnsi="Times New Roman" w:cs="Times New Roman"/>
          <w:sz w:val="28"/>
          <w:szCs w:val="28"/>
        </w:rPr>
        <w:t>в реализации Порядка выдачи и реализации сельского сертификата на предоставление региональной субсидии на приобретение жилого помещения в собственность на территории Забайкальского края</w:t>
      </w:r>
    </w:p>
    <w:p w:rsidR="009349CC" w:rsidRPr="00E7739D" w:rsidRDefault="009349CC" w:rsidP="009349CC">
      <w:pPr>
        <w:tabs>
          <w:tab w:val="left" w:pos="1661"/>
          <w:tab w:val="left" w:pos="1708"/>
          <w:tab w:val="left" w:pos="2045"/>
          <w:tab w:val="left" w:pos="2089"/>
          <w:tab w:val="left" w:pos="2326"/>
          <w:tab w:val="left" w:pos="3061"/>
          <w:tab w:val="left" w:pos="3134"/>
          <w:tab w:val="left" w:pos="4553"/>
          <w:tab w:val="left" w:pos="4633"/>
          <w:tab w:val="left" w:pos="4704"/>
          <w:tab w:val="left" w:pos="5957"/>
          <w:tab w:val="left" w:pos="6268"/>
          <w:tab w:val="left" w:pos="6457"/>
          <w:tab w:val="left" w:pos="6884"/>
          <w:tab w:val="left" w:pos="6938"/>
          <w:tab w:val="left" w:pos="8015"/>
          <w:tab w:val="left" w:pos="8359"/>
        </w:tabs>
        <w:spacing w:before="2" w:line="232" w:lineRule="auto"/>
        <w:ind w:left="136" w:right="216"/>
        <w:jc w:val="center"/>
        <w:rPr>
          <w:rFonts w:ascii="Times New Roman" w:hAnsi="Times New Roman" w:cs="Times New Roman"/>
          <w:sz w:val="28"/>
          <w:szCs w:val="28"/>
        </w:rPr>
      </w:pPr>
    </w:p>
    <w:p w:rsidR="009349CC" w:rsidRPr="00E7739D" w:rsidRDefault="009349CC" w:rsidP="00E7739D">
      <w:pPr>
        <w:tabs>
          <w:tab w:val="left" w:pos="1661"/>
          <w:tab w:val="left" w:pos="1708"/>
          <w:tab w:val="left" w:pos="2045"/>
          <w:tab w:val="left" w:pos="2089"/>
          <w:tab w:val="left" w:pos="2326"/>
          <w:tab w:val="left" w:pos="3061"/>
          <w:tab w:val="left" w:pos="3134"/>
          <w:tab w:val="left" w:pos="4553"/>
          <w:tab w:val="left" w:pos="4633"/>
          <w:tab w:val="left" w:pos="4704"/>
          <w:tab w:val="left" w:pos="5957"/>
          <w:tab w:val="left" w:pos="6268"/>
          <w:tab w:val="left" w:pos="6457"/>
          <w:tab w:val="left" w:pos="6884"/>
          <w:tab w:val="left" w:pos="6938"/>
          <w:tab w:val="left" w:pos="8015"/>
          <w:tab w:val="left" w:pos="8359"/>
        </w:tabs>
        <w:spacing w:after="0" w:line="240" w:lineRule="auto"/>
        <w:ind w:right="2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39D">
        <w:rPr>
          <w:rFonts w:ascii="Times New Roman" w:hAnsi="Times New Roman" w:cs="Times New Roman"/>
          <w:sz w:val="28"/>
          <w:szCs w:val="28"/>
        </w:rPr>
        <w:t xml:space="preserve">Изучив требования, предъявляемые к кредитным организациям, изъявившим желание принять участие в реализации </w:t>
      </w:r>
      <w:r w:rsidRPr="00E7739D">
        <w:rPr>
          <w:rFonts w:ascii="Times New Roman" w:hAnsi="Times New Roman" w:cs="Times New Roman"/>
          <w:w w:val="95"/>
          <w:sz w:val="28"/>
          <w:szCs w:val="28"/>
        </w:rPr>
        <w:t xml:space="preserve">Порядка выдачи и реализации сельского сертификата (далее </w:t>
      </w:r>
      <w:r w:rsidRPr="00E7739D">
        <w:rPr>
          <w:rFonts w:ascii="Times New Roman" w:hAnsi="Times New Roman" w:cs="Times New Roman"/>
          <w:w w:val="85"/>
          <w:sz w:val="28"/>
          <w:szCs w:val="28"/>
        </w:rPr>
        <w:t xml:space="preserve">— </w:t>
      </w:r>
      <w:r w:rsidRPr="00E7739D">
        <w:rPr>
          <w:rFonts w:ascii="Times New Roman" w:hAnsi="Times New Roman" w:cs="Times New Roman"/>
          <w:w w:val="95"/>
          <w:sz w:val="28"/>
          <w:szCs w:val="28"/>
        </w:rPr>
        <w:t>кредитные организации),</w:t>
      </w:r>
    </w:p>
    <w:p w:rsidR="000639C0" w:rsidRDefault="000639C0" w:rsidP="00E7739D">
      <w:pPr>
        <w:pStyle w:val="a6"/>
        <w:spacing w:after="0"/>
        <w:jc w:val="center"/>
        <w:rPr>
          <w:spacing w:val="-8"/>
          <w:sz w:val="20"/>
          <w:szCs w:val="28"/>
        </w:rPr>
      </w:pPr>
      <w:r>
        <w:rPr>
          <w:spacing w:val="-8"/>
          <w:sz w:val="20"/>
          <w:szCs w:val="28"/>
        </w:rPr>
        <w:t>_____________________________________________________________________________________________________</w:t>
      </w:r>
    </w:p>
    <w:p w:rsidR="009349CC" w:rsidRPr="000639C0" w:rsidRDefault="009349CC" w:rsidP="00E7739D">
      <w:pPr>
        <w:pStyle w:val="a6"/>
        <w:spacing w:after="0"/>
        <w:jc w:val="center"/>
        <w:rPr>
          <w:sz w:val="20"/>
          <w:szCs w:val="28"/>
        </w:rPr>
      </w:pPr>
      <w:r w:rsidRPr="000639C0">
        <w:rPr>
          <w:spacing w:val="-8"/>
          <w:sz w:val="20"/>
          <w:szCs w:val="28"/>
        </w:rPr>
        <w:t>(наименование</w:t>
      </w:r>
      <w:r w:rsidRPr="000639C0">
        <w:rPr>
          <w:spacing w:val="8"/>
          <w:sz w:val="20"/>
          <w:szCs w:val="28"/>
        </w:rPr>
        <w:t xml:space="preserve"> </w:t>
      </w:r>
      <w:r w:rsidRPr="000639C0">
        <w:rPr>
          <w:spacing w:val="-8"/>
          <w:sz w:val="20"/>
          <w:szCs w:val="28"/>
        </w:rPr>
        <w:t>кредитной</w:t>
      </w:r>
      <w:r w:rsidRPr="000639C0">
        <w:rPr>
          <w:spacing w:val="3"/>
          <w:sz w:val="20"/>
          <w:szCs w:val="28"/>
        </w:rPr>
        <w:t xml:space="preserve"> </w:t>
      </w:r>
      <w:r w:rsidRPr="000639C0">
        <w:rPr>
          <w:spacing w:val="-8"/>
          <w:sz w:val="20"/>
          <w:szCs w:val="28"/>
        </w:rPr>
        <w:t>организации)</w:t>
      </w:r>
    </w:p>
    <w:p w:rsidR="009349CC" w:rsidRPr="00E7739D" w:rsidRDefault="009349CC" w:rsidP="00E7739D">
      <w:pPr>
        <w:spacing w:after="0" w:line="240" w:lineRule="auto"/>
        <w:ind w:left="124"/>
        <w:rPr>
          <w:rFonts w:ascii="Times New Roman" w:hAnsi="Times New Roman" w:cs="Times New Roman"/>
          <w:sz w:val="28"/>
          <w:szCs w:val="28"/>
        </w:rPr>
      </w:pPr>
      <w:r w:rsidRPr="00E7739D">
        <w:rPr>
          <w:rFonts w:ascii="Times New Roman" w:hAnsi="Times New Roman" w:cs="Times New Roman"/>
          <w:spacing w:val="-2"/>
          <w:w w:val="95"/>
          <w:sz w:val="28"/>
          <w:szCs w:val="28"/>
        </w:rPr>
        <w:t>в лице</w:t>
      </w:r>
    </w:p>
    <w:p w:rsidR="009349CC" w:rsidRPr="00E7739D" w:rsidRDefault="009349CC" w:rsidP="00E7739D">
      <w:pPr>
        <w:pStyle w:val="a6"/>
        <w:spacing w:after="0"/>
        <w:jc w:val="center"/>
        <w:rPr>
          <w:szCs w:val="28"/>
        </w:rPr>
      </w:pPr>
      <w:r w:rsidRPr="00E7739D">
        <w:rPr>
          <w:noProof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906A8B9" wp14:editId="2F836F70">
                <wp:simplePos x="0" y="0"/>
                <wp:positionH relativeFrom="page">
                  <wp:posOffset>998855</wp:posOffset>
                </wp:positionH>
                <wp:positionV relativeFrom="paragraph">
                  <wp:posOffset>172085</wp:posOffset>
                </wp:positionV>
                <wp:extent cx="6021705" cy="1270"/>
                <wp:effectExtent l="0" t="0" r="17145" b="17780"/>
                <wp:wrapTopAndBottom/>
                <wp:docPr id="52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705">
                              <a:moveTo>
                                <a:pt x="0" y="0"/>
                              </a:moveTo>
                              <a:lnTo>
                                <a:pt x="6021442" y="0"/>
                              </a:lnTo>
                            </a:path>
                          </a:pathLst>
                        </a:custGeom>
                        <a:ln w="91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6" o:spid="_x0000_s1026" style="position:absolute;margin-left:78.65pt;margin-top:13.55pt;width:474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21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" path="m,l6021442,e" filled="f" strokeweight=".25378mm">
                <v:path arrowok="t"/>
                <w10:wrap type="topAndBottom" anchorx="page"/>
              </v:shape>
            </w:pict>
          </mc:Fallback>
        </mc:AlternateContent>
      </w:r>
      <w:r w:rsidRPr="00E7739D">
        <w:rPr>
          <w:spacing w:val="-6"/>
          <w:szCs w:val="28"/>
        </w:rPr>
        <w:t>(наименование</w:t>
      </w:r>
      <w:r w:rsidRPr="00E7739D">
        <w:rPr>
          <w:spacing w:val="-5"/>
          <w:szCs w:val="28"/>
        </w:rPr>
        <w:t xml:space="preserve"> </w:t>
      </w:r>
      <w:r w:rsidRPr="00E7739D">
        <w:rPr>
          <w:spacing w:val="-6"/>
          <w:szCs w:val="28"/>
        </w:rPr>
        <w:t>должности,</w:t>
      </w:r>
      <w:r w:rsidRPr="00E7739D">
        <w:rPr>
          <w:spacing w:val="-8"/>
          <w:szCs w:val="28"/>
        </w:rPr>
        <w:t xml:space="preserve"> </w:t>
      </w:r>
      <w:r w:rsidRPr="00E7739D">
        <w:rPr>
          <w:szCs w:val="28"/>
        </w:rPr>
        <w:t xml:space="preserve">фамилия, имя, отчество (при наличии) </w:t>
      </w:r>
      <w:r w:rsidRPr="00E7739D">
        <w:rPr>
          <w:spacing w:val="-6"/>
          <w:szCs w:val="28"/>
        </w:rPr>
        <w:t>руководителя</w:t>
      </w:r>
      <w:r w:rsidRPr="00E7739D">
        <w:rPr>
          <w:spacing w:val="6"/>
          <w:szCs w:val="28"/>
        </w:rPr>
        <w:t xml:space="preserve"> </w:t>
      </w:r>
      <w:r w:rsidRPr="00E7739D">
        <w:rPr>
          <w:spacing w:val="-6"/>
          <w:szCs w:val="28"/>
        </w:rPr>
        <w:t>или</w:t>
      </w:r>
      <w:r w:rsidRPr="00E7739D">
        <w:rPr>
          <w:spacing w:val="-10"/>
          <w:szCs w:val="28"/>
        </w:rPr>
        <w:t xml:space="preserve"> </w:t>
      </w:r>
      <w:r w:rsidRPr="00E7739D">
        <w:rPr>
          <w:spacing w:val="-6"/>
          <w:szCs w:val="28"/>
        </w:rPr>
        <w:t>лица,</w:t>
      </w:r>
      <w:r w:rsidRPr="00E7739D">
        <w:rPr>
          <w:spacing w:val="-10"/>
          <w:szCs w:val="28"/>
        </w:rPr>
        <w:t xml:space="preserve"> </w:t>
      </w:r>
      <w:r w:rsidRPr="00E7739D">
        <w:rPr>
          <w:spacing w:val="-6"/>
          <w:szCs w:val="28"/>
        </w:rPr>
        <w:t>уполномоченного</w:t>
      </w:r>
      <w:r w:rsidRPr="00E7739D">
        <w:rPr>
          <w:spacing w:val="-12"/>
          <w:szCs w:val="28"/>
        </w:rPr>
        <w:t xml:space="preserve"> </w:t>
      </w:r>
      <w:r w:rsidRPr="00E7739D">
        <w:rPr>
          <w:spacing w:val="-6"/>
          <w:szCs w:val="28"/>
        </w:rPr>
        <w:t xml:space="preserve">подписывать </w:t>
      </w:r>
      <w:r w:rsidRPr="00E7739D">
        <w:rPr>
          <w:spacing w:val="-4"/>
          <w:szCs w:val="28"/>
        </w:rPr>
        <w:t>заявление и</w:t>
      </w:r>
      <w:r w:rsidRPr="00E7739D">
        <w:rPr>
          <w:spacing w:val="-10"/>
          <w:szCs w:val="28"/>
        </w:rPr>
        <w:t xml:space="preserve"> </w:t>
      </w:r>
      <w:r w:rsidRPr="00E7739D">
        <w:rPr>
          <w:spacing w:val="-4"/>
          <w:szCs w:val="28"/>
        </w:rPr>
        <w:t>представлять интересы кредитной организации)</w:t>
      </w:r>
    </w:p>
    <w:p w:rsidR="000639C0" w:rsidRDefault="000639C0" w:rsidP="00E77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9CC" w:rsidRPr="00E7739D" w:rsidRDefault="009349CC" w:rsidP="00E77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39D">
        <w:rPr>
          <w:rFonts w:ascii="Times New Roman" w:hAnsi="Times New Roman" w:cs="Times New Roman"/>
          <w:sz w:val="28"/>
          <w:szCs w:val="28"/>
        </w:rPr>
        <w:t>сообщает о желании принять участие в отборе кредитных организаций и заключения соглашения об участии в реализации Порядка выдачи и реализации сельского сертификата (далее – отбор).</w:t>
      </w:r>
    </w:p>
    <w:p w:rsidR="009349CC" w:rsidRPr="00E7739D" w:rsidRDefault="009349CC" w:rsidP="00E7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39D">
        <w:rPr>
          <w:rFonts w:ascii="Times New Roman" w:hAnsi="Times New Roman" w:cs="Times New Roman"/>
          <w:sz w:val="28"/>
          <w:szCs w:val="28"/>
        </w:rPr>
        <w:t xml:space="preserve">Настоящим заявлением гарантируем достоверность представленных в нем сведений и документов, прилагаемых к настоящему заявлению, и подтверждаем право Министерства </w:t>
      </w:r>
      <w:r w:rsidR="00F45EE1">
        <w:rPr>
          <w:rFonts w:ascii="Times New Roman" w:hAnsi="Times New Roman" w:cs="Times New Roman"/>
          <w:sz w:val="28"/>
          <w:szCs w:val="28"/>
        </w:rPr>
        <w:t>социальной и демографической политики</w:t>
      </w:r>
      <w:r w:rsidRPr="00E7739D">
        <w:rPr>
          <w:rFonts w:ascii="Times New Roman" w:hAnsi="Times New Roman" w:cs="Times New Roman"/>
          <w:sz w:val="28"/>
          <w:szCs w:val="28"/>
        </w:rPr>
        <w:t xml:space="preserve"> Забайкальского края (далее – Министерство) запрашивать в уполномоченных органах и организациях информацию, уточняющую представленные сведения.</w:t>
      </w:r>
    </w:p>
    <w:p w:rsidR="009349CC" w:rsidRPr="000C268C" w:rsidRDefault="000C268C" w:rsidP="000C268C">
      <w:pPr>
        <w:rPr>
          <w:rFonts w:ascii="Times New Roman" w:hAnsi="Times New Roman" w:cs="Times New Roman"/>
        </w:rPr>
      </w:pPr>
      <w:r w:rsidRPr="000C268C">
        <w:rPr>
          <w:rFonts w:ascii="Times New Roman" w:hAnsi="Times New Roman" w:cs="Times New Roman"/>
          <w:sz w:val="28"/>
        </w:rPr>
        <w:t xml:space="preserve">По результатам отбора </w:t>
      </w:r>
      <w:r w:rsidRPr="000C268C"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0C268C" w:rsidRPr="000C268C" w:rsidRDefault="000C268C" w:rsidP="000C268C">
      <w:pPr>
        <w:spacing w:after="0" w:line="240" w:lineRule="auto"/>
        <w:rPr>
          <w:rFonts w:ascii="Times New Roman" w:hAnsi="Times New Roman" w:cs="Times New Roman"/>
        </w:rPr>
      </w:pPr>
      <w:r w:rsidRPr="000C268C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9349CC" w:rsidRPr="000C268C" w:rsidRDefault="009349CC" w:rsidP="000639C0">
      <w:pPr>
        <w:spacing w:after="0" w:line="240" w:lineRule="auto"/>
        <w:ind w:firstLine="709"/>
        <w:jc w:val="center"/>
        <w:rPr>
          <w:rFonts w:ascii="Times New Roman" w:hAnsi="Times New Roman" w:cs="Times New Roman"/>
          <w:szCs w:val="28"/>
        </w:rPr>
      </w:pPr>
      <w:r w:rsidRPr="000C268C">
        <w:rPr>
          <w:rFonts w:ascii="Times New Roman" w:hAnsi="Times New Roman" w:cs="Times New Roman"/>
          <w:szCs w:val="28"/>
        </w:rPr>
        <w:t>(наименование кредитной организации)</w:t>
      </w:r>
    </w:p>
    <w:p w:rsidR="000C268C" w:rsidRPr="00E7739D" w:rsidRDefault="000C268C" w:rsidP="00E773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349CC" w:rsidRPr="00E7739D" w:rsidRDefault="009349CC" w:rsidP="00E77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39D">
        <w:rPr>
          <w:rFonts w:ascii="Times New Roman" w:hAnsi="Times New Roman" w:cs="Times New Roman"/>
          <w:sz w:val="28"/>
          <w:szCs w:val="28"/>
        </w:rPr>
        <w:t>берет на себя обязательство заключить соглашение об участии в реализации Порядка выдачи и реализации сельского сертификата.</w:t>
      </w:r>
    </w:p>
    <w:p w:rsidR="009349CC" w:rsidRPr="00E7739D" w:rsidRDefault="009349CC" w:rsidP="00E7739D">
      <w:pPr>
        <w:pStyle w:val="a3"/>
        <w:widowControl w:val="0"/>
        <w:tabs>
          <w:tab w:val="left" w:pos="1314"/>
        </w:tabs>
        <w:autoSpaceDE w:val="0"/>
        <w:autoSpaceDN w:val="0"/>
        <w:ind w:left="0" w:right="216" w:firstLine="709"/>
        <w:contextualSpacing w:val="0"/>
        <w:jc w:val="both"/>
        <w:rPr>
          <w:sz w:val="28"/>
          <w:szCs w:val="28"/>
        </w:rPr>
      </w:pPr>
      <w:r w:rsidRPr="00E7739D">
        <w:rPr>
          <w:sz w:val="28"/>
          <w:szCs w:val="28"/>
        </w:rPr>
        <w:t xml:space="preserve">Сообщаем, что для оперативного уведомления по вопросам </w:t>
      </w:r>
      <w:r w:rsidRPr="00E7739D">
        <w:rPr>
          <w:sz w:val="28"/>
          <w:szCs w:val="28"/>
        </w:rPr>
        <w:lastRenderedPageBreak/>
        <w:t>организационного</w:t>
      </w:r>
      <w:r w:rsidRPr="00E7739D">
        <w:rPr>
          <w:spacing w:val="-9"/>
          <w:sz w:val="28"/>
          <w:szCs w:val="28"/>
        </w:rPr>
        <w:t xml:space="preserve"> </w:t>
      </w:r>
      <w:r w:rsidRPr="00E7739D">
        <w:rPr>
          <w:sz w:val="28"/>
          <w:szCs w:val="28"/>
        </w:rPr>
        <w:t>характера и</w:t>
      </w:r>
      <w:r w:rsidRPr="00E7739D">
        <w:rPr>
          <w:spacing w:val="-5"/>
          <w:sz w:val="28"/>
          <w:szCs w:val="28"/>
        </w:rPr>
        <w:t xml:space="preserve"> </w:t>
      </w:r>
      <w:r w:rsidRPr="00E7739D">
        <w:rPr>
          <w:sz w:val="28"/>
          <w:szCs w:val="28"/>
        </w:rPr>
        <w:t>в</w:t>
      </w:r>
      <w:r w:rsidRPr="00E7739D">
        <w:rPr>
          <w:spacing w:val="-3"/>
          <w:sz w:val="28"/>
          <w:szCs w:val="28"/>
        </w:rPr>
        <w:t xml:space="preserve"> </w:t>
      </w:r>
      <w:r w:rsidRPr="00E7739D">
        <w:rPr>
          <w:sz w:val="28"/>
          <w:szCs w:val="28"/>
        </w:rPr>
        <w:t>целях</w:t>
      </w:r>
      <w:r w:rsidRPr="00E7739D">
        <w:rPr>
          <w:spacing w:val="-2"/>
          <w:sz w:val="28"/>
          <w:szCs w:val="28"/>
        </w:rPr>
        <w:t xml:space="preserve"> </w:t>
      </w:r>
      <w:r w:rsidRPr="00E7739D">
        <w:rPr>
          <w:sz w:val="28"/>
          <w:szCs w:val="28"/>
        </w:rPr>
        <w:t>взаимодействия</w:t>
      </w:r>
      <w:r w:rsidRPr="00E7739D">
        <w:rPr>
          <w:spacing w:val="-11"/>
          <w:sz w:val="28"/>
          <w:szCs w:val="28"/>
        </w:rPr>
        <w:t xml:space="preserve"> </w:t>
      </w:r>
      <w:r w:rsidRPr="00E7739D">
        <w:rPr>
          <w:sz w:val="28"/>
          <w:szCs w:val="28"/>
        </w:rPr>
        <w:t>с</w:t>
      </w:r>
      <w:r w:rsidRPr="00E7739D">
        <w:rPr>
          <w:spacing w:val="-5"/>
          <w:sz w:val="28"/>
          <w:szCs w:val="28"/>
        </w:rPr>
        <w:t xml:space="preserve"> </w:t>
      </w:r>
      <w:r w:rsidRPr="00E7739D">
        <w:rPr>
          <w:sz w:val="28"/>
          <w:szCs w:val="28"/>
        </w:rPr>
        <w:t xml:space="preserve">Министерством </w:t>
      </w:r>
      <w:r w:rsidRPr="00E7739D">
        <w:rPr>
          <w:spacing w:val="-2"/>
          <w:sz w:val="28"/>
          <w:szCs w:val="28"/>
        </w:rPr>
        <w:t>уполномочено</w:t>
      </w:r>
      <w:r w:rsidRPr="00E7739D">
        <w:rPr>
          <w:spacing w:val="-11"/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от</w:t>
      </w:r>
      <w:r w:rsidRPr="00E7739D">
        <w:rPr>
          <w:spacing w:val="-16"/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кредитной</w:t>
      </w:r>
      <w:r w:rsidRPr="00E7739D">
        <w:rPr>
          <w:spacing w:val="-11"/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организации</w:t>
      </w:r>
      <w:r w:rsidRPr="00E7739D">
        <w:rPr>
          <w:spacing w:val="-11"/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следующее</w:t>
      </w:r>
      <w:r w:rsidRPr="00E7739D">
        <w:rPr>
          <w:spacing w:val="-14"/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лицо:</w:t>
      </w:r>
    </w:p>
    <w:p w:rsidR="009349CC" w:rsidRPr="00E7739D" w:rsidRDefault="009349CC" w:rsidP="00E77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39D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E7739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349CC" w:rsidRPr="00E7739D" w:rsidRDefault="009349CC" w:rsidP="00E773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  <w:r w:rsidRPr="00E7739D">
        <w:rPr>
          <w:rFonts w:ascii="Times New Roman" w:hAnsi="Times New Roman" w:cs="Times New Roman"/>
          <w:sz w:val="20"/>
          <w:szCs w:val="28"/>
        </w:rPr>
        <w:t xml:space="preserve"> (контактная</w:t>
      </w:r>
      <w:r w:rsidRPr="00E7739D">
        <w:rPr>
          <w:rFonts w:ascii="Times New Roman" w:hAnsi="Times New Roman" w:cs="Times New Roman"/>
          <w:spacing w:val="-6"/>
          <w:sz w:val="20"/>
          <w:szCs w:val="28"/>
        </w:rPr>
        <w:t xml:space="preserve"> </w:t>
      </w:r>
      <w:r w:rsidRPr="00E7739D">
        <w:rPr>
          <w:rFonts w:ascii="Times New Roman" w:hAnsi="Times New Roman" w:cs="Times New Roman"/>
          <w:sz w:val="20"/>
          <w:szCs w:val="28"/>
        </w:rPr>
        <w:t>информация</w:t>
      </w:r>
      <w:r w:rsidRPr="00E7739D">
        <w:rPr>
          <w:rFonts w:ascii="Times New Roman" w:hAnsi="Times New Roman" w:cs="Times New Roman"/>
          <w:spacing w:val="-3"/>
          <w:sz w:val="20"/>
          <w:szCs w:val="28"/>
        </w:rPr>
        <w:t xml:space="preserve"> </w:t>
      </w:r>
      <w:r w:rsidRPr="00E7739D">
        <w:rPr>
          <w:rFonts w:ascii="Times New Roman" w:hAnsi="Times New Roman" w:cs="Times New Roman"/>
          <w:sz w:val="20"/>
          <w:szCs w:val="28"/>
        </w:rPr>
        <w:t>уполномоченного</w:t>
      </w:r>
      <w:r w:rsidRPr="00E7739D">
        <w:rPr>
          <w:rFonts w:ascii="Times New Roman" w:hAnsi="Times New Roman" w:cs="Times New Roman"/>
          <w:spacing w:val="-15"/>
          <w:sz w:val="20"/>
          <w:szCs w:val="28"/>
        </w:rPr>
        <w:t xml:space="preserve"> </w:t>
      </w:r>
      <w:r w:rsidRPr="00E7739D">
        <w:rPr>
          <w:rFonts w:ascii="Times New Roman" w:hAnsi="Times New Roman" w:cs="Times New Roman"/>
          <w:sz w:val="20"/>
          <w:szCs w:val="28"/>
        </w:rPr>
        <w:t>лица</w:t>
      </w:r>
      <w:r w:rsidRPr="00E7739D">
        <w:rPr>
          <w:rFonts w:ascii="Times New Roman" w:hAnsi="Times New Roman" w:cs="Times New Roman"/>
          <w:spacing w:val="-15"/>
          <w:sz w:val="20"/>
          <w:szCs w:val="28"/>
        </w:rPr>
        <w:t xml:space="preserve"> </w:t>
      </w:r>
      <w:r w:rsidRPr="00E7739D">
        <w:rPr>
          <w:rFonts w:ascii="Times New Roman" w:hAnsi="Times New Roman" w:cs="Times New Roman"/>
          <w:sz w:val="20"/>
          <w:szCs w:val="28"/>
        </w:rPr>
        <w:t>кредитной</w:t>
      </w:r>
      <w:r w:rsidRPr="00E7739D">
        <w:rPr>
          <w:rFonts w:ascii="Times New Roman" w:hAnsi="Times New Roman" w:cs="Times New Roman"/>
          <w:spacing w:val="-8"/>
          <w:sz w:val="20"/>
          <w:szCs w:val="28"/>
        </w:rPr>
        <w:t xml:space="preserve"> </w:t>
      </w:r>
      <w:r w:rsidRPr="00E7739D">
        <w:rPr>
          <w:rFonts w:ascii="Times New Roman" w:hAnsi="Times New Roman" w:cs="Times New Roman"/>
          <w:spacing w:val="-2"/>
          <w:sz w:val="20"/>
          <w:szCs w:val="28"/>
        </w:rPr>
        <w:t>организации)</w:t>
      </w:r>
    </w:p>
    <w:p w:rsidR="009349CC" w:rsidRPr="00E7739D" w:rsidRDefault="009349CC" w:rsidP="00E7739D">
      <w:pPr>
        <w:pStyle w:val="a6"/>
        <w:tabs>
          <w:tab w:val="left" w:pos="1561"/>
          <w:tab w:val="left" w:pos="2861"/>
          <w:tab w:val="left" w:pos="3238"/>
          <w:tab w:val="left" w:pos="4870"/>
          <w:tab w:val="left" w:pos="5915"/>
          <w:tab w:val="left" w:pos="7024"/>
          <w:tab w:val="left" w:pos="8390"/>
        </w:tabs>
        <w:spacing w:after="0"/>
        <w:ind w:firstLine="709"/>
        <w:jc w:val="both"/>
        <w:rPr>
          <w:spacing w:val="-5"/>
          <w:sz w:val="28"/>
          <w:szCs w:val="28"/>
        </w:rPr>
      </w:pPr>
    </w:p>
    <w:p w:rsidR="009349CC" w:rsidRPr="00E7739D" w:rsidRDefault="009349CC" w:rsidP="00E7739D">
      <w:pPr>
        <w:pStyle w:val="a6"/>
        <w:tabs>
          <w:tab w:val="left" w:pos="1561"/>
          <w:tab w:val="left" w:pos="2861"/>
          <w:tab w:val="left" w:pos="3238"/>
          <w:tab w:val="left" w:pos="4870"/>
          <w:tab w:val="left" w:pos="5915"/>
          <w:tab w:val="left" w:pos="7024"/>
          <w:tab w:val="left" w:pos="8390"/>
        </w:tabs>
        <w:spacing w:after="0"/>
        <w:ind w:firstLine="709"/>
        <w:jc w:val="both"/>
        <w:rPr>
          <w:spacing w:val="-2"/>
          <w:sz w:val="28"/>
          <w:szCs w:val="28"/>
        </w:rPr>
      </w:pPr>
      <w:r w:rsidRPr="00E7739D">
        <w:rPr>
          <w:spacing w:val="-5"/>
          <w:sz w:val="28"/>
          <w:szCs w:val="28"/>
        </w:rPr>
        <w:t>Все</w:t>
      </w:r>
      <w:r w:rsidRPr="00E7739D">
        <w:rPr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сведения</w:t>
      </w:r>
      <w:r w:rsidRPr="00E7739D">
        <w:rPr>
          <w:sz w:val="28"/>
          <w:szCs w:val="28"/>
        </w:rPr>
        <w:t xml:space="preserve"> </w:t>
      </w:r>
      <w:r w:rsidRPr="00E7739D">
        <w:rPr>
          <w:spacing w:val="-10"/>
          <w:sz w:val="28"/>
          <w:szCs w:val="28"/>
        </w:rPr>
        <w:t>о</w:t>
      </w:r>
      <w:r w:rsidRPr="00E7739D">
        <w:rPr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проведении</w:t>
      </w:r>
      <w:r w:rsidRPr="00E7739D">
        <w:rPr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отбора</w:t>
      </w:r>
      <w:r w:rsidRPr="00E7739D">
        <w:rPr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просим</w:t>
      </w:r>
      <w:r w:rsidRPr="00E7739D">
        <w:rPr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сообщать</w:t>
      </w:r>
      <w:r w:rsidRPr="00E7739D">
        <w:rPr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 xml:space="preserve">указанному </w:t>
      </w:r>
      <w:r w:rsidRPr="00E7739D">
        <w:rPr>
          <w:sz w:val="28"/>
          <w:szCs w:val="28"/>
        </w:rPr>
        <w:t>уполномоченному</w:t>
      </w:r>
      <w:r w:rsidRPr="00E7739D">
        <w:rPr>
          <w:spacing w:val="36"/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лицу.</w:t>
      </w:r>
    </w:p>
    <w:p w:rsidR="009349CC" w:rsidRPr="00E7739D" w:rsidRDefault="009349CC" w:rsidP="00E7739D">
      <w:pPr>
        <w:pStyle w:val="a6"/>
        <w:tabs>
          <w:tab w:val="left" w:pos="1561"/>
          <w:tab w:val="left" w:pos="2861"/>
          <w:tab w:val="left" w:pos="3238"/>
          <w:tab w:val="left" w:pos="4870"/>
          <w:tab w:val="left" w:pos="5915"/>
          <w:tab w:val="left" w:pos="7024"/>
          <w:tab w:val="left" w:pos="8390"/>
        </w:tabs>
        <w:spacing w:after="0"/>
        <w:ind w:firstLine="709"/>
        <w:jc w:val="both"/>
        <w:rPr>
          <w:sz w:val="28"/>
          <w:szCs w:val="28"/>
        </w:rPr>
      </w:pPr>
      <w:r w:rsidRPr="00E7739D">
        <w:rPr>
          <w:spacing w:val="-2"/>
          <w:sz w:val="28"/>
          <w:szCs w:val="28"/>
        </w:rPr>
        <w:t>Юридический</w:t>
      </w:r>
      <w:r w:rsidRPr="00E7739D">
        <w:rPr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и</w:t>
      </w:r>
      <w:r w:rsidRPr="00E7739D">
        <w:rPr>
          <w:spacing w:val="-15"/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фактический</w:t>
      </w:r>
      <w:r w:rsidRPr="00E7739D">
        <w:rPr>
          <w:spacing w:val="-5"/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адреса</w:t>
      </w:r>
      <w:r w:rsidRPr="00E7739D">
        <w:rPr>
          <w:spacing w:val="-10"/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кредитной</w:t>
      </w:r>
      <w:r w:rsidRPr="00E7739D">
        <w:rPr>
          <w:spacing w:val="-9"/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организации,</w:t>
      </w:r>
      <w:r w:rsidRPr="00E7739D">
        <w:rPr>
          <w:spacing w:val="-5"/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телефон:</w:t>
      </w:r>
    </w:p>
    <w:p w:rsidR="009349CC" w:rsidRPr="00E7739D" w:rsidRDefault="009349CC" w:rsidP="00E7739D">
      <w:pPr>
        <w:pStyle w:val="a6"/>
        <w:spacing w:after="0"/>
        <w:ind w:firstLine="709"/>
        <w:jc w:val="both"/>
        <w:rPr>
          <w:spacing w:val="-5"/>
          <w:sz w:val="28"/>
          <w:szCs w:val="28"/>
        </w:rPr>
      </w:pPr>
      <w:r w:rsidRPr="00E7739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056F84C" wp14:editId="038068EF">
                <wp:simplePos x="0" y="0"/>
                <wp:positionH relativeFrom="page">
                  <wp:posOffset>1044575</wp:posOffset>
                </wp:positionH>
                <wp:positionV relativeFrom="paragraph">
                  <wp:posOffset>188595</wp:posOffset>
                </wp:positionV>
                <wp:extent cx="6009640" cy="1270"/>
                <wp:effectExtent l="0" t="0" r="10160" b="17780"/>
                <wp:wrapTopAndBottom/>
                <wp:docPr id="50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640">
                              <a:moveTo>
                                <a:pt x="0" y="0"/>
                              </a:moveTo>
                              <a:lnTo>
                                <a:pt x="6009260" y="0"/>
                              </a:lnTo>
                            </a:path>
                          </a:pathLst>
                        </a:custGeom>
                        <a:ln w="91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8" o:spid="_x0000_s1026" style="position:absolute;margin-left:82.25pt;margin-top:14.85pt;width:473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" path="m,l6009260,e" filled="f" strokeweight=".25378mm">
                <v:path arrowok="t"/>
                <w10:wrap type="topAndBottom" anchorx="page"/>
              </v:shape>
            </w:pict>
          </mc:Fallback>
        </mc:AlternateContent>
      </w:r>
    </w:p>
    <w:p w:rsidR="009349CC" w:rsidRPr="00E7739D" w:rsidRDefault="009349CC" w:rsidP="00E7739D">
      <w:pPr>
        <w:pStyle w:val="a6"/>
        <w:spacing w:after="0"/>
        <w:ind w:firstLine="709"/>
        <w:jc w:val="both"/>
        <w:rPr>
          <w:sz w:val="28"/>
          <w:szCs w:val="28"/>
        </w:rPr>
      </w:pPr>
      <w:r w:rsidRPr="00E7739D">
        <w:rPr>
          <w:spacing w:val="-5"/>
          <w:sz w:val="28"/>
          <w:szCs w:val="28"/>
        </w:rPr>
        <w:t>Банковские</w:t>
      </w:r>
      <w:r w:rsidRPr="00E7739D">
        <w:rPr>
          <w:spacing w:val="12"/>
          <w:sz w:val="28"/>
          <w:szCs w:val="28"/>
        </w:rPr>
        <w:t xml:space="preserve"> </w:t>
      </w:r>
      <w:r w:rsidRPr="00E7739D">
        <w:rPr>
          <w:spacing w:val="-2"/>
          <w:sz w:val="28"/>
          <w:szCs w:val="28"/>
        </w:rPr>
        <w:t>реквизиты:</w:t>
      </w:r>
    </w:p>
    <w:p w:rsidR="009349CC" w:rsidRPr="00E7739D" w:rsidRDefault="009349CC" w:rsidP="00E7739D">
      <w:pPr>
        <w:pStyle w:val="a6"/>
        <w:spacing w:after="0"/>
        <w:ind w:firstLine="709"/>
        <w:jc w:val="both"/>
        <w:rPr>
          <w:sz w:val="28"/>
          <w:szCs w:val="28"/>
        </w:rPr>
      </w:pPr>
      <w:r w:rsidRPr="00E7739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0464CD2" wp14:editId="53FE16BD">
                <wp:simplePos x="0" y="0"/>
                <wp:positionH relativeFrom="page">
                  <wp:posOffset>1044575</wp:posOffset>
                </wp:positionH>
                <wp:positionV relativeFrom="paragraph">
                  <wp:posOffset>188595</wp:posOffset>
                </wp:positionV>
                <wp:extent cx="6012815" cy="1270"/>
                <wp:effectExtent l="0" t="0" r="26035" b="17780"/>
                <wp:wrapTopAndBottom/>
                <wp:docPr id="4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2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2815">
                              <a:moveTo>
                                <a:pt x="0" y="0"/>
                              </a:moveTo>
                              <a:lnTo>
                                <a:pt x="6012305" y="0"/>
                              </a:lnTo>
                            </a:path>
                          </a:pathLst>
                        </a:custGeom>
                        <a:ln w="91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9" o:spid="_x0000_s1026" style="position:absolute;margin-left:82.25pt;margin-top:14.85pt;width:473.4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2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" path="m,l6012305,e" filled="f" strokeweight=".25378mm">
                <v:path arrowok="t"/>
                <w10:wrap type="topAndBottom" anchorx="page"/>
              </v:shape>
            </w:pict>
          </mc:Fallback>
        </mc:AlternateContent>
      </w:r>
      <w:r w:rsidRPr="00E7739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5BB33A4" wp14:editId="09B8F266">
                <wp:simplePos x="0" y="0"/>
                <wp:positionH relativeFrom="page">
                  <wp:posOffset>1044575</wp:posOffset>
                </wp:positionH>
                <wp:positionV relativeFrom="paragraph">
                  <wp:posOffset>393065</wp:posOffset>
                </wp:positionV>
                <wp:extent cx="6012815" cy="1270"/>
                <wp:effectExtent l="0" t="0" r="26035" b="17780"/>
                <wp:wrapTopAndBottom/>
                <wp:docPr id="48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2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2815">
                              <a:moveTo>
                                <a:pt x="0" y="0"/>
                              </a:moveTo>
                              <a:lnTo>
                                <a:pt x="6012305" y="0"/>
                              </a:lnTo>
                            </a:path>
                          </a:pathLst>
                        </a:custGeom>
                        <a:ln w="91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0" o:spid="_x0000_s1026" style="position:absolute;margin-left:82.25pt;margin-top:30.95pt;width:473.4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2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" path="m,l6012305,e" filled="f" strokeweight=".25378mm">
                <v:path arrowok="t"/>
                <w10:wrap type="topAndBottom" anchorx="page"/>
              </v:shape>
            </w:pict>
          </mc:Fallback>
        </mc:AlternateContent>
      </w:r>
    </w:p>
    <w:p w:rsidR="009349CC" w:rsidRPr="00E7739D" w:rsidRDefault="009349CC" w:rsidP="00E7739D">
      <w:pPr>
        <w:pStyle w:val="a3"/>
        <w:widowControl w:val="0"/>
        <w:tabs>
          <w:tab w:val="left" w:pos="1185"/>
        </w:tabs>
        <w:autoSpaceDE w:val="0"/>
        <w:autoSpaceDN w:val="0"/>
        <w:ind w:left="709"/>
        <w:contextualSpacing w:val="0"/>
        <w:jc w:val="both"/>
        <w:rPr>
          <w:sz w:val="28"/>
          <w:szCs w:val="28"/>
        </w:rPr>
      </w:pPr>
      <w:r w:rsidRPr="00E7739D">
        <w:rPr>
          <w:spacing w:val="-8"/>
          <w:sz w:val="28"/>
          <w:szCs w:val="28"/>
        </w:rPr>
        <w:t>Корреспонденцию</w:t>
      </w:r>
      <w:r w:rsidRPr="00E7739D">
        <w:rPr>
          <w:spacing w:val="-11"/>
          <w:sz w:val="28"/>
          <w:szCs w:val="28"/>
        </w:rPr>
        <w:t xml:space="preserve"> </w:t>
      </w:r>
      <w:r w:rsidRPr="00E7739D">
        <w:rPr>
          <w:spacing w:val="-8"/>
          <w:sz w:val="28"/>
          <w:szCs w:val="28"/>
        </w:rPr>
        <w:t>просим направлять</w:t>
      </w:r>
      <w:r w:rsidRPr="00E7739D">
        <w:rPr>
          <w:spacing w:val="4"/>
          <w:sz w:val="28"/>
          <w:szCs w:val="28"/>
        </w:rPr>
        <w:t xml:space="preserve"> </w:t>
      </w:r>
      <w:r w:rsidRPr="00E7739D">
        <w:rPr>
          <w:spacing w:val="-8"/>
          <w:sz w:val="28"/>
          <w:szCs w:val="28"/>
        </w:rPr>
        <w:t>по</w:t>
      </w:r>
      <w:r w:rsidRPr="00E7739D">
        <w:rPr>
          <w:spacing w:val="-10"/>
          <w:sz w:val="28"/>
          <w:szCs w:val="28"/>
        </w:rPr>
        <w:t xml:space="preserve"> </w:t>
      </w:r>
      <w:r w:rsidRPr="00E7739D">
        <w:rPr>
          <w:spacing w:val="-8"/>
          <w:sz w:val="28"/>
          <w:szCs w:val="28"/>
        </w:rPr>
        <w:t>почтовому</w:t>
      </w:r>
      <w:r w:rsidRPr="00E7739D">
        <w:rPr>
          <w:spacing w:val="11"/>
          <w:sz w:val="28"/>
          <w:szCs w:val="28"/>
        </w:rPr>
        <w:t xml:space="preserve"> </w:t>
      </w:r>
      <w:r w:rsidRPr="00E7739D">
        <w:rPr>
          <w:spacing w:val="-8"/>
          <w:sz w:val="28"/>
          <w:szCs w:val="28"/>
        </w:rPr>
        <w:t>адресу:</w:t>
      </w:r>
    </w:p>
    <w:p w:rsidR="009349CC" w:rsidRPr="00E7739D" w:rsidRDefault="009349CC" w:rsidP="00E7739D">
      <w:pPr>
        <w:pStyle w:val="a3"/>
        <w:widowControl w:val="0"/>
        <w:tabs>
          <w:tab w:val="left" w:pos="1199"/>
        </w:tabs>
        <w:autoSpaceDE w:val="0"/>
        <w:autoSpaceDN w:val="0"/>
        <w:ind w:left="0"/>
        <w:contextualSpacing w:val="0"/>
        <w:jc w:val="both"/>
        <w:rPr>
          <w:spacing w:val="-6"/>
          <w:sz w:val="28"/>
          <w:szCs w:val="28"/>
        </w:rPr>
      </w:pPr>
      <w:r w:rsidRPr="00E7739D">
        <w:rPr>
          <w:spacing w:val="-6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9349CC" w:rsidRPr="00E7739D" w:rsidRDefault="009349CC" w:rsidP="00E7739D">
      <w:pPr>
        <w:pStyle w:val="a3"/>
        <w:widowControl w:val="0"/>
        <w:tabs>
          <w:tab w:val="left" w:pos="1199"/>
        </w:tabs>
        <w:autoSpaceDE w:val="0"/>
        <w:autoSpaceDN w:val="0"/>
        <w:ind w:left="709"/>
        <w:contextualSpacing w:val="0"/>
        <w:jc w:val="both"/>
        <w:rPr>
          <w:spacing w:val="-6"/>
          <w:sz w:val="28"/>
          <w:szCs w:val="28"/>
        </w:rPr>
      </w:pPr>
    </w:p>
    <w:p w:rsidR="009349CC" w:rsidRPr="00E7739D" w:rsidRDefault="009349CC" w:rsidP="00E7739D">
      <w:pPr>
        <w:pStyle w:val="a3"/>
        <w:widowControl w:val="0"/>
        <w:tabs>
          <w:tab w:val="left" w:pos="1199"/>
        </w:tabs>
        <w:autoSpaceDE w:val="0"/>
        <w:autoSpaceDN w:val="0"/>
        <w:ind w:left="709"/>
        <w:contextualSpacing w:val="0"/>
        <w:jc w:val="both"/>
        <w:rPr>
          <w:sz w:val="28"/>
          <w:szCs w:val="28"/>
        </w:rPr>
      </w:pPr>
      <w:r w:rsidRPr="00E7739D">
        <w:rPr>
          <w:spacing w:val="-6"/>
          <w:sz w:val="28"/>
          <w:szCs w:val="28"/>
        </w:rPr>
        <w:t>К</w:t>
      </w:r>
      <w:r w:rsidRPr="00E7739D">
        <w:rPr>
          <w:spacing w:val="-13"/>
          <w:sz w:val="28"/>
          <w:szCs w:val="28"/>
        </w:rPr>
        <w:t xml:space="preserve"> </w:t>
      </w:r>
      <w:r w:rsidRPr="00E7739D">
        <w:rPr>
          <w:spacing w:val="-6"/>
          <w:sz w:val="28"/>
          <w:szCs w:val="28"/>
        </w:rPr>
        <w:t>настоящему</w:t>
      </w:r>
      <w:r w:rsidRPr="00E7739D">
        <w:rPr>
          <w:spacing w:val="5"/>
          <w:sz w:val="28"/>
          <w:szCs w:val="28"/>
        </w:rPr>
        <w:t xml:space="preserve"> </w:t>
      </w:r>
      <w:r w:rsidRPr="00E7739D">
        <w:rPr>
          <w:spacing w:val="-6"/>
          <w:sz w:val="28"/>
          <w:szCs w:val="28"/>
        </w:rPr>
        <w:t>заявлению</w:t>
      </w:r>
      <w:r w:rsidRPr="00E7739D">
        <w:rPr>
          <w:spacing w:val="6"/>
          <w:sz w:val="28"/>
          <w:szCs w:val="28"/>
        </w:rPr>
        <w:t xml:space="preserve"> </w:t>
      </w:r>
      <w:r w:rsidRPr="00E7739D">
        <w:rPr>
          <w:spacing w:val="-6"/>
          <w:sz w:val="28"/>
          <w:szCs w:val="28"/>
        </w:rPr>
        <w:t>об</w:t>
      </w:r>
      <w:r w:rsidRPr="00E7739D">
        <w:rPr>
          <w:spacing w:val="-8"/>
          <w:sz w:val="28"/>
          <w:szCs w:val="28"/>
        </w:rPr>
        <w:t xml:space="preserve"> </w:t>
      </w:r>
      <w:r w:rsidRPr="00E7739D">
        <w:rPr>
          <w:spacing w:val="-6"/>
          <w:sz w:val="28"/>
          <w:szCs w:val="28"/>
        </w:rPr>
        <w:t>участии</w:t>
      </w:r>
      <w:r w:rsidRPr="00E7739D">
        <w:rPr>
          <w:spacing w:val="4"/>
          <w:sz w:val="28"/>
          <w:szCs w:val="28"/>
        </w:rPr>
        <w:t xml:space="preserve"> </w:t>
      </w:r>
      <w:r w:rsidRPr="00E7739D">
        <w:rPr>
          <w:spacing w:val="-6"/>
          <w:sz w:val="28"/>
          <w:szCs w:val="28"/>
        </w:rPr>
        <w:t>в</w:t>
      </w:r>
      <w:r w:rsidRPr="00E7739D">
        <w:rPr>
          <w:spacing w:val="-12"/>
          <w:sz w:val="28"/>
          <w:szCs w:val="28"/>
        </w:rPr>
        <w:t xml:space="preserve"> </w:t>
      </w:r>
      <w:r w:rsidRPr="00E7739D">
        <w:rPr>
          <w:spacing w:val="-6"/>
          <w:sz w:val="28"/>
          <w:szCs w:val="28"/>
        </w:rPr>
        <w:t>отборе</w:t>
      </w:r>
      <w:r w:rsidRPr="00E7739D">
        <w:rPr>
          <w:spacing w:val="-2"/>
          <w:sz w:val="28"/>
          <w:szCs w:val="28"/>
        </w:rPr>
        <w:t xml:space="preserve"> </w:t>
      </w:r>
      <w:r w:rsidRPr="00E7739D">
        <w:rPr>
          <w:spacing w:val="-6"/>
          <w:sz w:val="28"/>
          <w:szCs w:val="28"/>
        </w:rPr>
        <w:t>прилагаются</w:t>
      </w:r>
      <w:r w:rsidRPr="00E7739D">
        <w:rPr>
          <w:spacing w:val="10"/>
          <w:sz w:val="28"/>
          <w:szCs w:val="28"/>
        </w:rPr>
        <w:t xml:space="preserve"> </w:t>
      </w:r>
      <w:proofErr w:type="gramStart"/>
      <w:r w:rsidRPr="00E7739D">
        <w:rPr>
          <w:spacing w:val="-6"/>
          <w:sz w:val="28"/>
          <w:szCs w:val="28"/>
        </w:rPr>
        <w:t>следующие</w:t>
      </w:r>
      <w:proofErr w:type="gramEnd"/>
    </w:p>
    <w:p w:rsidR="009349CC" w:rsidRPr="00E7739D" w:rsidRDefault="009349CC" w:rsidP="00E7739D">
      <w:pPr>
        <w:pStyle w:val="a6"/>
        <w:spacing w:after="0"/>
        <w:jc w:val="both"/>
        <w:rPr>
          <w:sz w:val="28"/>
          <w:szCs w:val="28"/>
        </w:rPr>
      </w:pPr>
      <w:r w:rsidRPr="00E7739D">
        <w:rPr>
          <w:spacing w:val="-2"/>
          <w:sz w:val="28"/>
          <w:szCs w:val="28"/>
        </w:rPr>
        <w:t>документы:</w:t>
      </w:r>
    </w:p>
    <w:p w:rsidR="009349CC" w:rsidRPr="00E7739D" w:rsidRDefault="009349CC" w:rsidP="00E7739D">
      <w:pPr>
        <w:tabs>
          <w:tab w:val="left" w:pos="3526"/>
        </w:tabs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E7739D">
        <w:rPr>
          <w:rFonts w:ascii="Times New Roman" w:hAnsi="Times New Roman" w:cs="Times New Roman"/>
          <w:spacing w:val="-1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9349CC" w:rsidRPr="00E7739D" w:rsidRDefault="009349CC" w:rsidP="00E7739D">
      <w:pPr>
        <w:tabs>
          <w:tab w:val="left" w:pos="3526"/>
        </w:tabs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9349CC" w:rsidRPr="00E7739D" w:rsidRDefault="009349CC" w:rsidP="00E7739D">
      <w:pPr>
        <w:tabs>
          <w:tab w:val="left" w:pos="3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39D">
        <w:rPr>
          <w:rFonts w:ascii="Times New Roman" w:hAnsi="Times New Roman" w:cs="Times New Roman"/>
          <w:spacing w:val="-10"/>
          <w:sz w:val="28"/>
          <w:szCs w:val="28"/>
        </w:rPr>
        <w:t>Приложение:</w:t>
      </w:r>
      <w:r w:rsidRPr="00E7739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7739D">
        <w:rPr>
          <w:rFonts w:ascii="Times New Roman" w:hAnsi="Times New Roman" w:cs="Times New Roman"/>
          <w:sz w:val="28"/>
          <w:szCs w:val="28"/>
        </w:rPr>
        <w:t>на ________</w:t>
      </w:r>
      <w:proofErr w:type="gramStart"/>
      <w:r w:rsidRPr="00E7739D">
        <w:rPr>
          <w:rFonts w:ascii="Times New Roman" w:hAnsi="Times New Roman" w:cs="Times New Roman"/>
          <w:spacing w:val="-5"/>
          <w:sz w:val="28"/>
          <w:szCs w:val="28"/>
        </w:rPr>
        <w:t>л</w:t>
      </w:r>
      <w:proofErr w:type="gramEnd"/>
      <w:r w:rsidRPr="00E7739D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9349CC" w:rsidRPr="00E7739D" w:rsidRDefault="009349CC" w:rsidP="00E7739D">
      <w:pPr>
        <w:tabs>
          <w:tab w:val="left" w:pos="8524"/>
        </w:tabs>
        <w:spacing w:after="0" w:line="240" w:lineRule="auto"/>
        <w:ind w:right="12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49CC" w:rsidRPr="00E7739D" w:rsidRDefault="009349CC" w:rsidP="00E7739D">
      <w:pPr>
        <w:tabs>
          <w:tab w:val="left" w:pos="8524"/>
        </w:tabs>
        <w:spacing w:after="0" w:line="240" w:lineRule="auto"/>
        <w:ind w:right="1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39D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9349CC" w:rsidRPr="00E7739D" w:rsidRDefault="009349CC" w:rsidP="00E7739D">
      <w:pPr>
        <w:tabs>
          <w:tab w:val="left" w:pos="8524"/>
        </w:tabs>
        <w:spacing w:after="0" w:line="240" w:lineRule="auto"/>
        <w:ind w:right="12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39D">
        <w:rPr>
          <w:rFonts w:ascii="Times New Roman" w:hAnsi="Times New Roman" w:cs="Times New Roman"/>
          <w:sz w:val="28"/>
          <w:szCs w:val="28"/>
        </w:rPr>
        <w:t>(уполномоченное лицо</w:t>
      </w:r>
      <w:proofErr w:type="gramEnd"/>
    </w:p>
    <w:p w:rsidR="009349CC" w:rsidRPr="00E7739D" w:rsidRDefault="009349CC" w:rsidP="00E7739D">
      <w:pPr>
        <w:tabs>
          <w:tab w:val="left" w:pos="8524"/>
        </w:tabs>
        <w:spacing w:after="0" w:line="240" w:lineRule="auto"/>
        <w:ind w:right="12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39D">
        <w:rPr>
          <w:rFonts w:ascii="Times New Roman" w:hAnsi="Times New Roman" w:cs="Times New Roman"/>
          <w:sz w:val="28"/>
          <w:szCs w:val="28"/>
        </w:rPr>
        <w:t>Кредитной организации)</w:t>
      </w:r>
      <w:proofErr w:type="gramEnd"/>
    </w:p>
    <w:p w:rsidR="009349CC" w:rsidRPr="00E7739D" w:rsidRDefault="009349CC" w:rsidP="00E7739D">
      <w:pPr>
        <w:tabs>
          <w:tab w:val="left" w:pos="8524"/>
        </w:tabs>
        <w:spacing w:after="0" w:line="240" w:lineRule="auto"/>
        <w:ind w:right="1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39D">
        <w:rPr>
          <w:rFonts w:ascii="Times New Roman" w:hAnsi="Times New Roman" w:cs="Times New Roman"/>
          <w:sz w:val="28"/>
          <w:szCs w:val="28"/>
        </w:rPr>
        <w:t xml:space="preserve">    ___________________                ____________________________</w:t>
      </w:r>
    </w:p>
    <w:p w:rsidR="009349CC" w:rsidRPr="00E7739D" w:rsidRDefault="009349CC" w:rsidP="00E7739D">
      <w:pPr>
        <w:tabs>
          <w:tab w:val="left" w:pos="8524"/>
        </w:tabs>
        <w:spacing w:after="0" w:line="240" w:lineRule="auto"/>
        <w:ind w:right="129" w:firstLine="709"/>
        <w:jc w:val="both"/>
        <w:rPr>
          <w:rFonts w:ascii="Times New Roman" w:hAnsi="Times New Roman" w:cs="Times New Roman"/>
          <w:szCs w:val="28"/>
        </w:rPr>
      </w:pPr>
      <w:r w:rsidRPr="00E7739D">
        <w:rPr>
          <w:rFonts w:ascii="Times New Roman" w:hAnsi="Times New Roman" w:cs="Times New Roman"/>
          <w:szCs w:val="28"/>
        </w:rPr>
        <w:t xml:space="preserve">           (подпись)                                                    (фамилия, имя, отчество (при наличии))</w:t>
      </w:r>
    </w:p>
    <w:p w:rsidR="009349CC" w:rsidRDefault="009349CC" w:rsidP="00E7739D">
      <w:pPr>
        <w:tabs>
          <w:tab w:val="left" w:pos="8524"/>
        </w:tabs>
        <w:spacing w:after="0" w:line="240" w:lineRule="auto"/>
        <w:ind w:right="129" w:firstLine="709"/>
        <w:jc w:val="both"/>
        <w:rPr>
          <w:sz w:val="29"/>
        </w:rPr>
      </w:pPr>
    </w:p>
    <w:p w:rsidR="009349CC" w:rsidRDefault="009349CC" w:rsidP="00E7739D">
      <w:pPr>
        <w:spacing w:after="0" w:line="240" w:lineRule="auto"/>
        <w:ind w:firstLine="709"/>
        <w:jc w:val="both"/>
        <w:rPr>
          <w:sz w:val="16"/>
        </w:rPr>
      </w:pPr>
    </w:p>
    <w:p w:rsidR="009349CC" w:rsidRPr="00F75FB9" w:rsidRDefault="009349CC" w:rsidP="009349CC">
      <w:pPr>
        <w:pStyle w:val="a3"/>
        <w:widowControl w:val="0"/>
        <w:tabs>
          <w:tab w:val="left" w:pos="1407"/>
        </w:tabs>
        <w:autoSpaceDE w:val="0"/>
        <w:autoSpaceDN w:val="0"/>
        <w:spacing w:line="242" w:lineRule="auto"/>
        <w:ind w:left="709" w:right="97"/>
        <w:contextualSpacing w:val="0"/>
        <w:jc w:val="both"/>
        <w:rPr>
          <w:sz w:val="28"/>
          <w:szCs w:val="28"/>
        </w:rPr>
      </w:pPr>
    </w:p>
    <w:p w:rsidR="00F75FB9" w:rsidRPr="00613D08" w:rsidRDefault="00F75FB9" w:rsidP="00863BAC">
      <w:pPr>
        <w:pStyle w:val="a3"/>
        <w:widowControl w:val="0"/>
        <w:tabs>
          <w:tab w:val="left" w:pos="1513"/>
        </w:tabs>
        <w:autoSpaceDE w:val="0"/>
        <w:autoSpaceDN w:val="0"/>
        <w:ind w:left="709" w:right="70"/>
        <w:contextualSpacing w:val="0"/>
        <w:jc w:val="both"/>
        <w:rPr>
          <w:sz w:val="28"/>
        </w:rPr>
      </w:pPr>
    </w:p>
    <w:p w:rsidR="0039130C" w:rsidRPr="003530EA" w:rsidRDefault="0039130C" w:rsidP="00382E5B">
      <w:pPr>
        <w:pStyle w:val="a3"/>
        <w:widowControl w:val="0"/>
        <w:tabs>
          <w:tab w:val="left" w:pos="-709"/>
        </w:tabs>
        <w:autoSpaceDE w:val="0"/>
        <w:autoSpaceDN w:val="0"/>
        <w:ind w:left="709"/>
        <w:jc w:val="both"/>
        <w:rPr>
          <w:sz w:val="28"/>
          <w:szCs w:val="28"/>
        </w:rPr>
      </w:pPr>
    </w:p>
    <w:p w:rsidR="00685A55" w:rsidRDefault="00685A55" w:rsidP="00810737">
      <w:pPr>
        <w:tabs>
          <w:tab w:val="left" w:pos="-709"/>
        </w:tabs>
        <w:jc w:val="both"/>
      </w:pPr>
    </w:p>
    <w:sectPr w:rsidR="00685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62A4"/>
    <w:multiLevelType w:val="hybridMultilevel"/>
    <w:tmpl w:val="5B60CD80"/>
    <w:lvl w:ilvl="0" w:tplc="BF686B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2A1455"/>
    <w:multiLevelType w:val="hybridMultilevel"/>
    <w:tmpl w:val="1BC48188"/>
    <w:lvl w:ilvl="0" w:tplc="B3820E6A">
      <w:start w:val="1"/>
      <w:numFmt w:val="decimal"/>
      <w:lvlText w:val="%1."/>
      <w:lvlJc w:val="left"/>
      <w:pPr>
        <w:ind w:left="218" w:hanging="311"/>
        <w:jc w:val="left"/>
      </w:pPr>
      <w:rPr>
        <w:rFonts w:hint="default"/>
        <w:spacing w:val="0"/>
        <w:w w:val="91"/>
        <w:sz w:val="28"/>
        <w:lang w:val="ru-RU" w:eastAsia="en-US" w:bidi="ar-SA"/>
      </w:rPr>
    </w:lvl>
    <w:lvl w:ilvl="1" w:tplc="8174AA32">
      <w:start w:val="1"/>
      <w:numFmt w:val="decimal"/>
      <w:lvlText w:val="%2)"/>
      <w:lvlJc w:val="left"/>
      <w:pPr>
        <w:ind w:left="1234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2" w:tplc="B2F86654">
      <w:numFmt w:val="bullet"/>
      <w:lvlText w:val="•"/>
      <w:lvlJc w:val="left"/>
      <w:pPr>
        <w:ind w:left="1240" w:hanging="300"/>
      </w:pPr>
      <w:rPr>
        <w:rFonts w:hint="default"/>
        <w:lang w:val="ru-RU" w:eastAsia="en-US" w:bidi="ar-SA"/>
      </w:rPr>
    </w:lvl>
    <w:lvl w:ilvl="3" w:tplc="22161CB6">
      <w:numFmt w:val="bullet"/>
      <w:lvlText w:val="•"/>
      <w:lvlJc w:val="left"/>
      <w:pPr>
        <w:ind w:left="2324" w:hanging="300"/>
      </w:pPr>
      <w:rPr>
        <w:rFonts w:hint="default"/>
        <w:lang w:val="ru-RU" w:eastAsia="en-US" w:bidi="ar-SA"/>
      </w:rPr>
    </w:lvl>
    <w:lvl w:ilvl="4" w:tplc="EBA6F31C">
      <w:numFmt w:val="bullet"/>
      <w:lvlText w:val="•"/>
      <w:lvlJc w:val="left"/>
      <w:pPr>
        <w:ind w:left="3409" w:hanging="300"/>
      </w:pPr>
      <w:rPr>
        <w:rFonts w:hint="default"/>
        <w:lang w:val="ru-RU" w:eastAsia="en-US" w:bidi="ar-SA"/>
      </w:rPr>
    </w:lvl>
    <w:lvl w:ilvl="5" w:tplc="2998101C">
      <w:numFmt w:val="bullet"/>
      <w:lvlText w:val="•"/>
      <w:lvlJc w:val="left"/>
      <w:pPr>
        <w:ind w:left="4493" w:hanging="300"/>
      </w:pPr>
      <w:rPr>
        <w:rFonts w:hint="default"/>
        <w:lang w:val="ru-RU" w:eastAsia="en-US" w:bidi="ar-SA"/>
      </w:rPr>
    </w:lvl>
    <w:lvl w:ilvl="6" w:tplc="45A6878E">
      <w:numFmt w:val="bullet"/>
      <w:lvlText w:val="•"/>
      <w:lvlJc w:val="left"/>
      <w:pPr>
        <w:ind w:left="5578" w:hanging="300"/>
      </w:pPr>
      <w:rPr>
        <w:rFonts w:hint="default"/>
        <w:lang w:val="ru-RU" w:eastAsia="en-US" w:bidi="ar-SA"/>
      </w:rPr>
    </w:lvl>
    <w:lvl w:ilvl="7" w:tplc="E2823FC6">
      <w:numFmt w:val="bullet"/>
      <w:lvlText w:val="•"/>
      <w:lvlJc w:val="left"/>
      <w:pPr>
        <w:ind w:left="6663" w:hanging="300"/>
      </w:pPr>
      <w:rPr>
        <w:rFonts w:hint="default"/>
        <w:lang w:val="ru-RU" w:eastAsia="en-US" w:bidi="ar-SA"/>
      </w:rPr>
    </w:lvl>
    <w:lvl w:ilvl="8" w:tplc="F3128558">
      <w:numFmt w:val="bullet"/>
      <w:lvlText w:val="•"/>
      <w:lvlJc w:val="left"/>
      <w:pPr>
        <w:ind w:left="7747" w:hanging="300"/>
      </w:pPr>
      <w:rPr>
        <w:rFonts w:hint="default"/>
        <w:lang w:val="ru-RU" w:eastAsia="en-US" w:bidi="ar-SA"/>
      </w:rPr>
    </w:lvl>
  </w:abstractNum>
  <w:abstractNum w:abstractNumId="2">
    <w:nsid w:val="2D96129A"/>
    <w:multiLevelType w:val="hybridMultilevel"/>
    <w:tmpl w:val="B2A28688"/>
    <w:lvl w:ilvl="0" w:tplc="BF686B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77AE6"/>
    <w:multiLevelType w:val="hybridMultilevel"/>
    <w:tmpl w:val="53708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6784E"/>
    <w:multiLevelType w:val="hybridMultilevel"/>
    <w:tmpl w:val="D0DAE372"/>
    <w:lvl w:ilvl="0" w:tplc="C6AE973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55"/>
    <w:rsid w:val="000639C0"/>
    <w:rsid w:val="000C268C"/>
    <w:rsid w:val="00166F01"/>
    <w:rsid w:val="0020153F"/>
    <w:rsid w:val="00282D3D"/>
    <w:rsid w:val="003530EA"/>
    <w:rsid w:val="003667EC"/>
    <w:rsid w:val="00382E5B"/>
    <w:rsid w:val="0039130C"/>
    <w:rsid w:val="003C768C"/>
    <w:rsid w:val="00411260"/>
    <w:rsid w:val="00423768"/>
    <w:rsid w:val="005432C0"/>
    <w:rsid w:val="005F4875"/>
    <w:rsid w:val="00685A55"/>
    <w:rsid w:val="007C2C35"/>
    <w:rsid w:val="00810737"/>
    <w:rsid w:val="008524AF"/>
    <w:rsid w:val="00863BAC"/>
    <w:rsid w:val="009349CC"/>
    <w:rsid w:val="00A32B1A"/>
    <w:rsid w:val="00AC7A31"/>
    <w:rsid w:val="00AF4D06"/>
    <w:rsid w:val="00B5799C"/>
    <w:rsid w:val="00B9580B"/>
    <w:rsid w:val="00BE7B9D"/>
    <w:rsid w:val="00C30919"/>
    <w:rsid w:val="00D82C5A"/>
    <w:rsid w:val="00E73F6E"/>
    <w:rsid w:val="00E7739D"/>
    <w:rsid w:val="00F45EE1"/>
    <w:rsid w:val="00F7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A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66F01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16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349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9349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9349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A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66F01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16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349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9349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9349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ti_doma7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8220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RN35 (Мартиросян 124)</dc:creator>
  <cp:lastModifiedBy>RN31 (Деревянко 120)</cp:lastModifiedBy>
  <cp:revision>2</cp:revision>
  <cp:lastPrinted>2025-11-14T03:21:00Z</cp:lastPrinted>
  <dcterms:created xsi:type="dcterms:W3CDTF">2026-05-06T06:32:00Z</dcterms:created>
  <dcterms:modified xsi:type="dcterms:W3CDTF">2026-05-06T06:32:00Z</dcterms:modified>
</cp:coreProperties>
</file>