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9570"/>
      </w:tblGrid>
      <w:tr>
        <w:tblPrEx/>
        <w:trPr>
          <w:cantSplit/>
          <w:trHeight w:val="1701"/>
        </w:trPr>
        <w:tc>
          <w:tcPr>
            <w:tcW w:w="9570" w:type="dxa"/>
            <w:textDirection w:val="lrTb"/>
            <w:noWrap w:val="false"/>
          </w:tcPr>
          <w:p>
            <w:pPr>
              <w:keepNext/>
              <w:spacing w:after="0" w:line="360" w:lineRule="auto"/>
              <w:tabs>
                <w:tab w:val="left" w:pos="3536" w:leader="none"/>
                <w:tab w:val="center" w:pos="46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tbl>
            <w:tblPr>
              <w:tblW w:w="9606" w:type="dxa"/>
              <w:tblLayout w:type="fixed"/>
              <w:tblLook w:val="00A0" w:firstRow="1" w:lastRow="0" w:firstColumn="1" w:lastColumn="0" w:noHBand="0" w:noVBand="0"/>
            </w:tblPr>
            <w:tblGrid>
              <w:gridCol w:w="9606"/>
            </w:tblGrid>
            <w:tr>
              <w:tblPrEx/>
              <w:trPr>
                <w:trHeight w:val="268"/>
              </w:trPr>
              <w:tc>
                <w:tcPr>
                  <w:tcW w:w="9606" w:type="dxa"/>
                  <w:textDirection w:val="lrTb"/>
                  <w:noWrap w:val="false"/>
                </w:tcPr>
                <w:tbl>
                  <w:tblPr>
                    <w:tblW w:w="10031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0031"/>
                  </w:tblGrid>
                  <w:tr>
                    <w:tblPrEx/>
                    <w:trPr>
                      <w:cantSplit/>
                      <w:trHeight w:val="1701"/>
                    </w:trPr>
                    <w:tc>
                      <w:tcPr>
                        <w:tcW w:w="10031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keepNext/>
                          <w:spacing w:after="0" w:line="360" w:lineRule="auto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  <w:outlineLvl w:val="0"/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32"/>
                            <w:szCs w:val="24"/>
                          </w:rP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800100" cy="942975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/>
                                          </pic:cNvPicPr>
                                          <pic:nvPr/>
                                        </pic:nvPicPr>
                                        <pic:blipFill>
                                          <a:blip r:embed="rId1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0100" cy="942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0" o:spid="_x0000_s0" type="#_x0000_t75" style="width:63.00pt;height:74.25pt;mso-wrap-distance-left:0.00pt;mso-wrap-distance-top:0.00pt;mso-wrap-distance-right:0.00pt;mso-wrap-distance-bottom:0.00pt;" stroked="f">
                                  <v:path textboxrect="0,0,0,0"/>
                                  <v:imagedata r:id="rId11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jc w:val="center"/>
                          <w:keepNext/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32"/>
                            <w:szCs w:val="32"/>
                          </w:rPr>
                          <w:outlineLvl w:val="0"/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32"/>
                            <w:szCs w:val="32"/>
                          </w:rPr>
                          <w:t xml:space="preserve">Министерство социальной и демографической политики</w:t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32"/>
                            <w:szCs w:val="32"/>
                          </w:rPr>
                        </w:r>
                      </w:p>
                      <w:p>
                        <w:pPr>
                          <w:jc w:val="center"/>
                          <w:keepNext/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32"/>
                            <w:szCs w:val="32"/>
                          </w:rPr>
                          <w:outlineLvl w:val="2"/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32"/>
                            <w:szCs w:val="24"/>
                          </w:rPr>
                          <w:t xml:space="preserve">Забайкальского края</w:t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z w:val="32"/>
                            <w:szCs w:val="32"/>
                          </w:rPr>
                        </w:r>
                      </w:p>
                      <w:p>
                        <w:pPr>
                          <w:jc w:val="center"/>
                          <w:keepNext/>
                          <w:spacing w:before="240" w:after="60" w:line="240" w:lineRule="auto"/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iCs/>
                            <w:sz w:val="32"/>
                            <w:szCs w:val="32"/>
                          </w:rPr>
                          <w:outlineLvl w:val="1"/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iCs/>
                            <w:sz w:val="32"/>
                            <w:szCs w:val="32"/>
                          </w:rPr>
                          <w:t xml:space="preserve">ПРИКАЗ</w:t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iCs/>
                            <w:sz w:val="32"/>
                            <w:szCs w:val="32"/>
                          </w:rPr>
                        </w:r>
                      </w:p>
                      <w:p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</w: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/>
                    <w:tc>
                      <w:tcPr>
                        <w:tcW w:w="10031" w:type="dxa"/>
                        <w:textDirection w:val="lrTb"/>
                        <w:noWrap w:val="false"/>
                      </w:tcPr>
                      <w:p>
                        <w:pPr>
                          <w:spacing w:after="0" w:line="240" w:lineRule="auto"/>
                          <w:tabs>
                            <w:tab w:val="left" w:pos="7620" w:leader="none"/>
                          </w:tabs>
                          <w:rPr>
                            <w:rFonts w:ascii="Times New Roman" w:hAnsi="Times New Roman" w:eastAsia="Times New Roman" w:cs="Times New Roman"/>
                            <w:sz w:val="28"/>
                            <w:szCs w:val="24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8"/>
                            <w:szCs w:val="24"/>
                          </w:rPr>
                          <w:t xml:space="preserve">от                 2026 года</w:t>
                        </w:r>
                        <w:r>
                          <w:rPr>
                            <w:rFonts w:ascii="Times New Roman" w:hAnsi="Times New Roman" w:eastAsia="Times New Roman" w:cs="Times New Roman"/>
                            <w:sz w:val="28"/>
                            <w:szCs w:val="24"/>
                          </w:rPr>
                          <w:tab/>
                          <w:t xml:space="preserve">№ </w:t>
                        </w:r>
                        <w:r>
                          <w:rPr>
                            <w:rFonts w:ascii="Times New Roman" w:hAnsi="Times New Roman" w:eastAsia="Times New Roman" w:cs="Times New Roman"/>
                            <w:sz w:val="28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268"/>
                    </w:trPr>
                    <w:tc>
                      <w:tcPr>
                        <w:tcW w:w="10031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32"/>
                            <w:szCs w:val="32"/>
                          </w:rPr>
                        </w:r>
                        <w:r>
                          <w:rPr>
                            <w:rFonts w:ascii="Times New Roman" w:hAnsi="Times New Roman" w:eastAsia="Times New Roman" w:cs="Times New Roman"/>
                            <w:sz w:val="32"/>
                            <w:szCs w:val="32"/>
                          </w:rPr>
                        </w:r>
                      </w:p>
                    </w:tc>
                  </w:tr>
                </w:tbl>
                <w:p>
                  <w:pPr>
                    <w:ind w:firstLine="567"/>
                    <w:jc w:val="both"/>
                    <w:spacing w:after="0" w:line="240" w:lineRule="auto"/>
                    <w:tabs>
                      <w:tab w:val="left" w:pos="993" w:leader="none"/>
                    </w:tabs>
                    <w:rPr>
                      <w:rFonts w:ascii="Times New Roman" w:hAnsi="Times New Roman" w:eastAsia="Calibri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Calibri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eastAsia="Calibri" w:cs="Times New Roman"/>
                      <w:sz w:val="28"/>
                      <w:szCs w:val="28"/>
                    </w:rPr>
                  </w:r>
                </w:p>
              </w:tc>
            </w:tr>
          </w:tbl>
          <w:p>
            <w:pPr>
              <w:jc w:val="center"/>
              <w:spacing w:after="0" w:line="240" w:lineRule="atLeas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268"/>
        </w:trPr>
        <w:tc>
          <w:tcPr>
            <w:tcW w:w="95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32"/>
                <w:szCs w:val="32"/>
              </w:rPr>
            </w:pPr>
            <w:r>
              <w:rPr>
                <w:rFonts w:ascii="Times New Roman" w:hAnsi="Times New Roman" w:eastAsia="Calibri" w:cs="Times New Roman"/>
                <w:sz w:val="32"/>
                <w:szCs w:val="32"/>
              </w:rPr>
              <w:t xml:space="preserve">г. Чита</w:t>
            </w:r>
            <w:r>
              <w:rPr>
                <w:rFonts w:ascii="Times New Roman" w:hAnsi="Times New Roman" w:eastAsia="Calibri" w:cs="Times New Roman"/>
                <w:sz w:val="32"/>
                <w:szCs w:val="32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4"/>
              </w:rPr>
            </w:pPr>
            <w:r>
              <w:rPr>
                <w:rFonts w:ascii="Times New Roman" w:hAnsi="Times New Roman" w:eastAsia="Calibri" w:cs="Times New Roman"/>
                <w:sz w:val="28"/>
                <w:szCs w:val="24"/>
              </w:rPr>
            </w:r>
            <w:r>
              <w:rPr>
                <w:rFonts w:ascii="Times New Roman" w:hAnsi="Times New Roman" w:eastAsia="Calibri" w:cs="Times New Roman"/>
                <w:sz w:val="28"/>
                <w:szCs w:val="24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Об утверждении Административного регламента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предоставления государственной услуги «Пред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оставление мер социальной поддержки по обеспечению жильем отдельных категорий граждан в соответствии с Федеральным законом «О ветеранах» и Федеральным законом «О социальной защите инвалидов в Российской Федерации», нуждающихся в улучшении жилищных условий»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12" w:tooltip="https://login.consultant.ru/link/?req=doc&amp;base=LAW&amp;n=523235&amp;dst=100094" w:history="1">
        <w:r>
          <w:rPr>
            <w:rFonts w:ascii="Times New Roman" w:hAnsi="Times New Roman" w:cs="Times New Roman"/>
            <w:sz w:val="28"/>
            <w:szCs w:val="28"/>
          </w:rPr>
          <w:t xml:space="preserve"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 июля 2010 года № 210-ФЗ «Об организации предоста</w:t>
      </w:r>
      <w:r>
        <w:rPr>
          <w:rFonts w:ascii="Times New Roman" w:hAnsi="Times New Roman" w:cs="Times New Roman"/>
          <w:sz w:val="28"/>
          <w:szCs w:val="28"/>
        </w:rPr>
        <w:t xml:space="preserve">вления государственных и муниципальных услуг», </w:t>
      </w:r>
      <w:hyperlink r:id="rId13" w:tooltip="https://login.consultant.ru/link/?req=doc&amp;base=RLAW251&amp;n=1680276&amp;dst=8" w:history="1">
        <w:r>
          <w:rPr>
            <w:rFonts w:ascii="Times New Roman" w:hAnsi="Times New Roman" w:cs="Times New Roman"/>
            <w:sz w:val="28"/>
            <w:szCs w:val="28"/>
          </w:rPr>
          <w:t xml:space="preserve"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Забайкальского кр</w:t>
      </w:r>
      <w:r>
        <w:rPr>
          <w:rFonts w:ascii="Times New Roman" w:hAnsi="Times New Roman" w:cs="Times New Roman"/>
          <w:sz w:val="28"/>
          <w:szCs w:val="28"/>
        </w:rPr>
        <w:t xml:space="preserve">ая от 30 июня 2022 года </w:t>
      </w:r>
      <w:r>
        <w:rPr>
          <w:rFonts w:ascii="Times New Roman" w:hAnsi="Times New Roman" w:cs="Times New Roman"/>
          <w:sz w:val="28"/>
          <w:szCs w:val="28"/>
        </w:rPr>
        <w:br/>
        <w:t xml:space="preserve">№ 275 «О некоторых вопросах разработки и утверждения административных регламентов предоставления государственных услуг исполнительными органами Забайкальского края», </w:t>
      </w:r>
      <w:hyperlink r:id="rId14" w:tooltip="https://login.consultant.ru/link/?req=doc&amp;base=RLAW251&amp;n=1681801&amp;dst=100490" w:history="1">
        <w:r>
          <w:rPr>
            <w:rFonts w:ascii="Times New Roman" w:hAnsi="Times New Roman" w:cs="Times New Roman"/>
            <w:sz w:val="28"/>
            <w:szCs w:val="28"/>
          </w:rPr>
          <w:t xml:space="preserve">Положением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Министерстве социальной и демографической политики Забайкальского края, утвержденным постановлением Правительства Забайкальского края о</w:t>
      </w:r>
      <w:r>
        <w:rPr>
          <w:rFonts w:ascii="Times New Roman" w:hAnsi="Times New Roman" w:cs="Times New Roman"/>
          <w:sz w:val="28"/>
          <w:szCs w:val="28"/>
        </w:rPr>
        <w:t xml:space="preserve">т 27 декабря</w:t>
      </w:r>
      <w:r>
        <w:rPr>
          <w:rFonts w:ascii="Times New Roman" w:hAnsi="Times New Roman" w:cs="Times New Roman"/>
          <w:sz w:val="28"/>
          <w:szCs w:val="28"/>
        </w:rPr>
        <w:t xml:space="preserve"> 2016 года </w:t>
      </w:r>
      <w:r>
        <w:rPr>
          <w:rFonts w:ascii="Times New Roman" w:hAnsi="Times New Roman" w:cs="Times New Roman"/>
          <w:sz w:val="28"/>
          <w:szCs w:val="28"/>
        </w:rPr>
        <w:br/>
        <w:t xml:space="preserve">№ 502, 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t xml:space="preserve">приказываю:</w:t>
      </w:r>
      <w:r>
        <w:rPr>
          <w:rFonts w:ascii="Times New Roman" w:hAnsi="Times New Roman" w:eastAsia="Calibri" w:cs="Times New Roman"/>
          <w:b/>
          <w:spacing w:val="20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ab/>
        <w:t xml:space="preserve">Утвердить прилагаемый Административный </w:t>
      </w:r>
      <w:hyperlink w:tooltip="#P31" w:anchor="P31" w:history="1">
        <w:r>
          <w:rPr>
            <w:rFonts w:ascii="Times New Roman" w:hAnsi="Times New Roman" w:cs="Times New Roman"/>
            <w:sz w:val="28"/>
            <w:szCs w:val="28"/>
          </w:rPr>
          <w:t xml:space="preserve">регламент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Министерства социальной и демографической политики Забайкальского края по предоставлению государственной услуги «Предо</w:t>
      </w:r>
      <w:r>
        <w:rPr>
          <w:rFonts w:ascii="Times New Roman" w:hAnsi="Times New Roman" w:cs="Times New Roman"/>
          <w:sz w:val="28"/>
          <w:szCs w:val="28"/>
        </w:rPr>
        <w:t xml:space="preserve">ставление мер социальной поддержки по обеспечению жильем отдельных категорий граждан в соответствии с Федеральным законом «О ветеранах» и Федеральным законом «О социальной защите инвалидов в Российской Федерации», нуждающихся в улучшении жилищных условий».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приказ Министерства труда и социальной защиты населения Забайкальского края от 25 июля 2024 года № 1013 «Об утверждении Административного регламента предоставления государственной услуги «Предоставление мер социальной поддержки</w:t>
      </w:r>
      <w:r>
        <w:rPr>
          <w:rFonts w:ascii="Times New Roman" w:hAnsi="Times New Roman" w:cs="Times New Roman"/>
          <w:sz w:val="28"/>
          <w:szCs w:val="28"/>
        </w:rPr>
        <w:t xml:space="preserve"> по обеспечению жильем отдельных категорий граждан в соответствии с Федеральным законом «О ветеранах» и Федеральным законом «О социальной </w:t>
      </w:r>
      <w:r>
        <w:rPr>
          <w:rFonts w:ascii="Times New Roman" w:hAnsi="Times New Roman" w:cs="Times New Roman"/>
          <w:sz w:val="28"/>
          <w:szCs w:val="28"/>
        </w:rPr>
        <w:t xml:space="preserve">защите инвалидов в Российской Федерации», нуждающихся в улучшении жилищных условий».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Разместить</w:t>
      </w:r>
      <w:r>
        <w:rPr>
          <w:rFonts w:ascii="Times New Roman" w:hAnsi="Times New Roman" w:cs="Times New Roman"/>
          <w:sz w:val="28"/>
          <w:szCs w:val="28"/>
        </w:rPr>
        <w:t xml:space="preserve"> настоящий приказ на</w:t>
      </w:r>
      <w:r>
        <w:rPr>
          <w:rFonts w:ascii="Times New Roman" w:hAnsi="Times New Roman" w:cs="Times New Roman"/>
          <w:sz w:val="28"/>
          <w:szCs w:val="28"/>
        </w:rPr>
        <w:t xml:space="preserve"> сайте в информационно-телекоммуникационной сети «Интернет» «Официальный интернет-портал правовой информации исполнительных органов государственной власти Забайкальского края» (</w:t>
      </w:r>
      <w:hyperlink r:id="rId15" w:tooltip="http://право.забайкальскийкрай.рф" w:history="1">
        <w:r>
          <w:rPr>
            <w:rFonts w:ascii="Times New Roman" w:hAnsi="Times New Roman" w:cs="Times New Roman"/>
            <w:sz w:val="28"/>
            <w:szCs w:val="28"/>
          </w:rPr>
          <w:t xml:space="preserve">http://право.забайкальскийкрай.рф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 и на официальном сайте Министерства социальной и демографической политики Забайкальского края (http://www.</w:t>
      </w:r>
      <w:hyperlink r:id="rId16" w:tooltip="https://minsoc.75.ru" w:history="1">
        <w:r>
          <w:rPr>
            <w:rFonts w:ascii="Times New Roman" w:hAnsi="Times New Roman" w:cs="Times New Roman"/>
            <w:sz w:val="28"/>
            <w:szCs w:val="28"/>
          </w:rPr>
          <w:t xml:space="preserve">https://minsoc.75.ru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pacing w:val="20"/>
          <w:sz w:val="28"/>
          <w:szCs w:val="28"/>
        </w:rPr>
      </w:pPr>
      <w:r>
        <w:rPr>
          <w:rFonts w:ascii="Times New Roman" w:hAnsi="Times New Roman" w:eastAsia="Calibri" w:cs="Times New Roman"/>
          <w:spacing w:val="20"/>
          <w:sz w:val="28"/>
          <w:szCs w:val="28"/>
        </w:rPr>
      </w:r>
      <w:r>
        <w:rPr>
          <w:rFonts w:ascii="Times New Roman" w:hAnsi="Times New Roman" w:eastAsia="Calibri" w:cs="Times New Roman"/>
          <w:spacing w:val="20"/>
          <w:sz w:val="28"/>
          <w:szCs w:val="28"/>
        </w:rPr>
      </w:r>
    </w:p>
    <w:p>
      <w:pPr>
        <w:ind w:firstLine="567"/>
        <w:jc w:val="both"/>
        <w:spacing w:after="0" w:line="240" w:lineRule="auto"/>
        <w:tabs>
          <w:tab w:val="left" w:pos="993" w:leader="none"/>
          <w:tab w:val="left" w:pos="1134" w:leader="none"/>
        </w:tabs>
        <w:rPr>
          <w:rStyle w:val="897"/>
          <w:rFonts w:cs="Times New Roman"/>
          <w:spacing w:val="-2"/>
          <w:szCs w:val="28"/>
        </w:rPr>
      </w:pPr>
      <w:r>
        <w:rPr>
          <w:rFonts w:cs="Times New Roman"/>
          <w:spacing w:val="-2"/>
          <w:szCs w:val="28"/>
        </w:rPr>
      </w:r>
      <w:r>
        <w:rPr>
          <w:rStyle w:val="897"/>
          <w:rFonts w:cs="Times New Roman"/>
          <w:spacing w:val="-2"/>
          <w:szCs w:val="28"/>
        </w:rPr>
      </w:r>
    </w:p>
    <w:p>
      <w:pPr>
        <w:jc w:val="both"/>
        <w:spacing w:after="0" w:line="240" w:lineRule="auto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</w:r>
      <w:r>
        <w:rPr>
          <w:rFonts w:ascii="Times New Roman" w:hAnsi="Times New Roman" w:cs="Times New Roman"/>
          <w:spacing w:val="-2"/>
          <w:sz w:val="28"/>
          <w:szCs w:val="28"/>
        </w:rPr>
      </w:r>
    </w:p>
    <w:p>
      <w:pPr>
        <w:jc w:val="both"/>
        <w:spacing w:after="0" w:line="240" w:lineRule="auto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</w:r>
      <w:r>
        <w:rPr>
          <w:rFonts w:ascii="Times New Roman" w:hAnsi="Times New Roman" w:cs="Times New Roman"/>
          <w:spacing w:val="-2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В.В. </w:t>
      </w:r>
      <w:r>
        <w:rPr>
          <w:rFonts w:ascii="Times New Roman" w:hAnsi="Times New Roman" w:cs="Times New Roman"/>
          <w:sz w:val="28"/>
          <w:szCs w:val="28"/>
        </w:rPr>
        <w:t xml:space="preserve">Чипизубова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387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5387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Утвержден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5387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приказом Министерства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5387" w:hanging="283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социальной и демографической политики Забайкальского края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538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от    2026 года №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5387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538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АДМИНИСТРАТИВНЫЙ РЕГЛАМЕНТ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предоставление государственной услуги «Предоставление мер социальной поддержки по обеспечению жильем отдельных категорий граждан в соответствии с Федеральным законом «О ветеранах» и Федераль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ным законом «О социальной защите инвалидов в Российской Федерации», нуждающихся в улучшении жилищных условий»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908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I. Общие положения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cs="Times New Roman"/>
          <w:sz w:val="28"/>
          <w:szCs w:val="28"/>
        </w:rPr>
        <w:t xml:space="preserve">Предмет регулирования регламента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Настоящий Административный регламент устанавливает порядок и стандарт предоставления государственной услуги «Предоставление мер социальной поддержки по обеспечению жильем отдельных категорий граждан в соответствии с Федеральным законом «О ветеранах» и Ф</w:t>
      </w:r>
      <w:r>
        <w:rPr>
          <w:rFonts w:ascii="Times New Roman" w:hAnsi="Times New Roman" w:cs="Times New Roman"/>
          <w:sz w:val="28"/>
          <w:szCs w:val="28"/>
        </w:rPr>
        <w:t xml:space="preserve">едеральным законом «О социальной защите инвалидов в Российской Федерации», нуждающихся в улучшении жилищных условий» (далее - Услуга).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cs="Times New Roman"/>
          <w:sz w:val="28"/>
          <w:szCs w:val="28"/>
        </w:rPr>
        <w:t xml:space="preserve">Круг заявителей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2. Заявителями на предоставление государственной услуги являются (дале</w:t>
      </w:r>
      <w:r>
        <w:rPr>
          <w:rFonts w:ascii="Times New Roman" w:hAnsi="Times New Roman" w:cs="Times New Roman"/>
          <w:sz w:val="28"/>
          <w:szCs w:val="28"/>
        </w:rPr>
        <w:t xml:space="preserve">е–</w:t>
      </w:r>
      <w:r>
        <w:rPr>
          <w:rFonts w:ascii="Times New Roman" w:hAnsi="Times New Roman" w:cs="Times New Roman"/>
          <w:sz w:val="28"/>
          <w:szCs w:val="28"/>
        </w:rPr>
        <w:t xml:space="preserve"> заявители):</w:t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2.1.Граждане</w:t>
      </w:r>
      <w:r>
        <w:rPr>
          <w:rFonts w:ascii="Times New Roman" w:hAnsi="Times New Roman" w:cs="Times New Roman"/>
          <w:sz w:val="28"/>
          <w:szCs w:val="28"/>
        </w:rPr>
        <w:t xml:space="preserve">,и</w:t>
      </w:r>
      <w:r>
        <w:rPr>
          <w:rFonts w:ascii="Times New Roman" w:hAnsi="Times New Roman" w:cs="Times New Roman"/>
          <w:sz w:val="28"/>
          <w:szCs w:val="28"/>
        </w:rPr>
        <w:t xml:space="preserve">з чи</w:t>
      </w:r>
      <w:r>
        <w:rPr>
          <w:rFonts w:ascii="Times New Roman" w:hAnsi="Times New Roman" w:cs="Times New Roman"/>
          <w:sz w:val="28"/>
          <w:szCs w:val="28"/>
        </w:rPr>
        <w:t xml:space="preserve">сла инвалидов боевых действий, ветеранов боевых действий, членов семей погибших (умерших) инвалидов и ветеранов боевых действий, проживающие в Забайкальском крае, нуждающиеся в улучшении жилищных условий, вставшие на учет до 1 января 2005 года, включенные </w:t>
      </w:r>
      <w:r>
        <w:rPr>
          <w:rFonts w:ascii="Times New Roman" w:hAnsi="Times New Roman" w:cs="Times New Roman"/>
          <w:sz w:val="28"/>
          <w:szCs w:val="28"/>
        </w:rPr>
        <w:t xml:space="preserve">в реестр ветеранов, инвалидов и семей, имеющих детей-инвалидов, нуждающихся в улучшении жилищных условий, вставших на учет до 1 января 2005 года (далее - реестр), имеющие удостоверения, выданные до 1 января 2005 года;</w:t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Граждане из числа инвалидов и семей, и</w:t>
      </w:r>
      <w:r>
        <w:rPr>
          <w:rFonts w:ascii="Times New Roman" w:hAnsi="Times New Roman" w:cs="Times New Roman"/>
          <w:sz w:val="28"/>
          <w:szCs w:val="28"/>
        </w:rPr>
        <w:t xml:space="preserve">меющих детей-инвалидов, проживающие в Забайкальском крае, нуждающиеся в улучшении жилищных условий, вставшие на учет до 1 января 2005 года, включенные в реестр ветеранов, инвалидов и семей, имеющих детей-инвалидов, нуждающихся в улучшении жилищных условий,</w:t>
      </w:r>
      <w:r>
        <w:rPr>
          <w:rFonts w:ascii="Times New Roman" w:hAnsi="Times New Roman" w:cs="Times New Roman"/>
          <w:sz w:val="28"/>
          <w:szCs w:val="28"/>
        </w:rPr>
        <w:t xml:space="preserve"> вставших на учет до 1 января 2005 года, группа инвалидности которым установлена до 1 января 2005 года:</w:t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2.1.1. Инвалиды боевых действий;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2.1.2. Ветераны боевых действий из числа лиц, указанных в подпунктах 1-4 и 8 пункта 1  статьи 3 Федерального закона от </w:t>
      </w:r>
      <w:r>
        <w:rPr>
          <w:rFonts w:ascii="Times New Roman" w:hAnsi="Times New Roman" w:cs="Times New Roman"/>
          <w:sz w:val="28"/>
          <w:szCs w:val="28"/>
        </w:rPr>
        <w:t xml:space="preserve">12 января 1995 года № 5-ФЗ «О ветеранах»;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2.1.3. </w:t>
      </w:r>
      <w:r>
        <w:rPr>
          <w:rFonts w:ascii="Times New Roman" w:hAnsi="Times New Roman" w:cs="Times New Roman"/>
          <w:sz w:val="28"/>
          <w:szCs w:val="28"/>
        </w:rPr>
        <w:t xml:space="preserve">Инвалиды боевых действий из числа лиц (включая членов летных экипажей воздушных судов гражданской авиации, выполнявших полеты в Афганистан в период ведения там боевых действий), обслуживавших воинские части </w:t>
      </w:r>
      <w:r>
        <w:rPr>
          <w:rFonts w:ascii="Times New Roman" w:hAnsi="Times New Roman" w:cs="Times New Roman"/>
          <w:sz w:val="28"/>
          <w:szCs w:val="28"/>
        </w:rPr>
        <w:t xml:space="preserve">Вооруженных Сил СССР и Вооруженных Сил Российской Федерации, находившихся на территориях других государств в период ведения там боевых действий, получивших в связи с этим ранения, контузии или увечья либо награжденных орденами или медалями</w:t>
      </w:r>
      <w:r>
        <w:rPr>
          <w:rFonts w:ascii="Times New Roman" w:hAnsi="Times New Roman" w:cs="Times New Roman"/>
          <w:sz w:val="28"/>
          <w:szCs w:val="28"/>
        </w:rPr>
        <w:t xml:space="preserve"> СССР либо Россий</w:t>
      </w:r>
      <w:r>
        <w:rPr>
          <w:rFonts w:ascii="Times New Roman" w:hAnsi="Times New Roman" w:cs="Times New Roman"/>
          <w:sz w:val="28"/>
          <w:szCs w:val="28"/>
        </w:rPr>
        <w:t xml:space="preserve">ской Федерации за участие в обеспечении указанных боевых действий, в случае выселения из занимаемых ими служебных жилых помещений;</w:t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2.1.4.Члены семей погибших (умерших) инвалидов боевых действий и ветеранов боевых действий, являющиеся нетрудоспособными, сос</w:t>
      </w:r>
      <w:r>
        <w:rPr>
          <w:rFonts w:ascii="Times New Roman" w:hAnsi="Times New Roman" w:cs="Times New Roman"/>
          <w:sz w:val="28"/>
          <w:szCs w:val="28"/>
        </w:rPr>
        <w:t xml:space="preserve">тоявшие на иждивении погибшего (умершего) и получающие пенсию по случаю потери кормильца (имеющие право на ее получение) в соответствии с пенсионным законодательством Российской Федерации;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независимо от состояния трудоспособности, нахождения на иждивении, </w:t>
      </w:r>
      <w:r>
        <w:rPr>
          <w:rFonts w:ascii="Times New Roman" w:hAnsi="Times New Roman" w:cs="Times New Roman"/>
          <w:sz w:val="28"/>
          <w:szCs w:val="28"/>
        </w:rPr>
        <w:t xml:space="preserve">получения пенсии или заработной платы родители погибшего (умершего) инвалида боевых действий и ветерана боевых действий, супруга (супруг) погибшего (умершего) инвалида боевых действий, не вступившая (не вступивший) в повторный брак, супруга (супруг) погибш</w:t>
      </w:r>
      <w:r>
        <w:rPr>
          <w:rFonts w:ascii="Times New Roman" w:hAnsi="Times New Roman" w:cs="Times New Roman"/>
          <w:sz w:val="28"/>
          <w:szCs w:val="28"/>
        </w:rPr>
        <w:t xml:space="preserve">его (умершего) ветерана боевых действий, не вступившая (не вступивший) в повторный брак;</w:t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2.1.5.Инвалиды и семьи, имеющие детей-инвалидов.</w:t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2.2.Граждане, проживающие в Забайкальском крае, нуждающиеся в улучшении жилищных условий:</w:t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2.2.1. Инвалиды Великой Отеч</w:t>
      </w:r>
      <w:r>
        <w:rPr>
          <w:rFonts w:ascii="Times New Roman" w:hAnsi="Times New Roman" w:cs="Times New Roman"/>
          <w:sz w:val="28"/>
          <w:szCs w:val="28"/>
        </w:rPr>
        <w:t xml:space="preserve">ественной войны;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2.2.2. Участники Великой Отечественной войны из числа лиц, указанных в </w:t>
      </w:r>
      <w:r>
        <w:rPr>
          <w:rFonts w:ascii="Times New Roman" w:hAnsi="Times New Roman" w:cs="Times New Roman"/>
          <w:sz w:val="28"/>
          <w:szCs w:val="28"/>
        </w:rPr>
        <w:t xml:space="preserve">подпункта</w:t>
      </w:r>
      <w:r>
        <w:rPr>
          <w:rFonts w:ascii="Times New Roman" w:hAnsi="Times New Roman" w:cs="Times New Roman"/>
          <w:sz w:val="28"/>
          <w:szCs w:val="28"/>
        </w:rPr>
        <w:t xml:space="preserve">х»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»-«ж» и «и» подпункта 1 пункта 1  статьи 2  Федерального закона от 12 января 1995 года №5-ФЗ «О ветеранах»;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2.2.3. </w:t>
      </w:r>
      <w:r>
        <w:rPr>
          <w:rFonts w:ascii="Times New Roman" w:hAnsi="Times New Roman" w:cs="Times New Roman"/>
          <w:sz w:val="28"/>
          <w:szCs w:val="28"/>
        </w:rPr>
        <w:t xml:space="preserve">Военнослужащие, проходившие военную служб</w:t>
      </w:r>
      <w:r>
        <w:rPr>
          <w:rFonts w:ascii="Times New Roman" w:hAnsi="Times New Roman" w:cs="Times New Roman"/>
          <w:sz w:val="28"/>
          <w:szCs w:val="28"/>
        </w:rPr>
        <w:t xml:space="preserve">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</w:t>
      </w:r>
      <w:r>
        <w:rPr>
          <w:rFonts w:ascii="Times New Roman" w:hAnsi="Times New Roman" w:cs="Times New Roman"/>
          <w:sz w:val="28"/>
          <w:szCs w:val="28"/>
        </w:rPr>
        <w:t xml:space="preserve"> период, в случае выселения из занимаемых ими служебных жилых помещений;</w:t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2.2.4. </w:t>
      </w:r>
      <w:r>
        <w:rPr>
          <w:rFonts w:ascii="Times New Roman" w:hAnsi="Times New Roman" w:cs="Times New Roman"/>
          <w:sz w:val="28"/>
          <w:szCs w:val="28"/>
        </w:rPr>
        <w:t xml:space="preserve">Лица, награжденные знаком «Жителю блокадного Ленинграда», лица, награжденные знаком «Житель осажденного Севастополя», и лица, награжденных знаком «Житель осажденного Сталинград</w:t>
      </w:r>
      <w:r>
        <w:rPr>
          <w:rFonts w:ascii="Times New Roman" w:hAnsi="Times New Roman" w:cs="Times New Roman"/>
          <w:sz w:val="28"/>
          <w:szCs w:val="28"/>
        </w:rPr>
        <w:t xml:space="preserve">а»;</w:t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2.2.5. </w:t>
      </w:r>
      <w:r>
        <w:rPr>
          <w:rFonts w:ascii="Times New Roman" w:hAnsi="Times New Roman" w:cs="Times New Roman"/>
          <w:sz w:val="28"/>
          <w:szCs w:val="28"/>
        </w:rPr>
        <w:t xml:space="preserve">Лица, работавшие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</w:t>
      </w:r>
      <w:r>
        <w:rPr>
          <w:rFonts w:ascii="Times New Roman" w:hAnsi="Times New Roman" w:cs="Times New Roman"/>
          <w:sz w:val="28"/>
          <w:szCs w:val="28"/>
        </w:rPr>
        <w:t xml:space="preserve">аниц действующих фронтов, операционных зон действующих флотов, на прифронтовых участках железных и автомобильных дорог, признанные инвалидами, в случае выселения из занимаемых ими служебных жилых помещений;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2.2.6. </w:t>
      </w:r>
      <w:r>
        <w:rPr>
          <w:rFonts w:ascii="Times New Roman" w:hAnsi="Times New Roman" w:cs="Times New Roman"/>
          <w:sz w:val="28"/>
          <w:szCs w:val="28"/>
        </w:rPr>
        <w:t xml:space="preserve">Члены семей погибших (умерших) инвалидов В</w:t>
      </w:r>
      <w:r>
        <w:rPr>
          <w:rFonts w:ascii="Times New Roman" w:hAnsi="Times New Roman" w:cs="Times New Roman"/>
          <w:sz w:val="28"/>
          <w:szCs w:val="28"/>
        </w:rPr>
        <w:t xml:space="preserve">еликой Отечественной войны, участников Великой Отечественной войны, являющиеся нетрудоспособными, состоявшие на иждивении погибшего (умершего) и </w:t>
      </w:r>
      <w:r>
        <w:rPr>
          <w:rFonts w:ascii="Times New Roman" w:hAnsi="Times New Roman" w:cs="Times New Roman"/>
          <w:sz w:val="28"/>
          <w:szCs w:val="28"/>
        </w:rPr>
        <w:t xml:space="preserve">получающие пенсию по случаю потери кормильца (имеющие право на ее получение) в соответствии с пенсионным законо</w:t>
      </w:r>
      <w:r>
        <w:rPr>
          <w:rFonts w:ascii="Times New Roman" w:hAnsi="Times New Roman" w:cs="Times New Roman"/>
          <w:sz w:val="28"/>
          <w:szCs w:val="28"/>
        </w:rPr>
        <w:t xml:space="preserve">дательством Российской Федерации;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независимо от состояния трудоспособности, нахождения на иждивении, получения пенсии или заработной платы родители погибшего (умершего) инвалида Великой Отечественной войны и участника Великой Отечественной войны, супруга (</w:t>
      </w:r>
      <w:r>
        <w:rPr>
          <w:rFonts w:ascii="Times New Roman" w:hAnsi="Times New Roman" w:cs="Times New Roman"/>
          <w:sz w:val="28"/>
          <w:szCs w:val="28"/>
        </w:rPr>
        <w:t xml:space="preserve">супруг) погибшего (умершего) инвалида Великой Отечественной войны, не вступившая (не вступивший) в повторный брак, супруга (супруг) погибшего (умершего) участника Великой Отечественной войны, не вступившая (не вступившие в повторный брак).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Категории заявит</w:t>
      </w:r>
      <w:r>
        <w:rPr>
          <w:rFonts w:ascii="Times New Roman" w:hAnsi="Times New Roman" w:cs="Times New Roman"/>
          <w:sz w:val="28"/>
          <w:szCs w:val="28"/>
        </w:rPr>
        <w:t xml:space="preserve">елей указаны в </w:t>
      </w:r>
      <w:hyperlink w:tooltip="#P254" w:anchor="P254" w:history="1">
        <w:r>
          <w:rPr>
            <w:rFonts w:ascii="Times New Roman" w:hAnsi="Times New Roman" w:cs="Times New Roman"/>
            <w:sz w:val="28"/>
            <w:szCs w:val="28"/>
          </w:rPr>
          <w:t xml:space="preserve">приложении №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cs="Times New Roman"/>
          <w:sz w:val="28"/>
          <w:szCs w:val="28"/>
        </w:rPr>
        <w:t xml:space="preserve">Требование предоставления заявителю Услуги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категориями (признаками) заявителей, сведения о которых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размещаются в Реестре услуг и в </w:t>
      </w:r>
      <w:r>
        <w:rPr>
          <w:rFonts w:ascii="Times New Roman" w:hAnsi="Times New Roman" w:cs="Times New Roman"/>
          <w:sz w:val="28"/>
          <w:szCs w:val="28"/>
        </w:rPr>
        <w:t xml:space="preserve">федеральной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информационной системе «Единый портал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муниципальных услуг (функций)»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Услуга должна быть предоставлена заявителю в соответствии с категориями (признаками) заявителя, которые р</w:t>
      </w:r>
      <w:r>
        <w:rPr>
          <w:rFonts w:ascii="Times New Roman" w:hAnsi="Times New Roman" w:cs="Times New Roman"/>
          <w:sz w:val="28"/>
          <w:szCs w:val="28"/>
        </w:rPr>
        <w:t xml:space="preserve">азмещаются в Реестре услуг и федеральной государственной информационной системе «Единый портал государственных и муниципальных услуг (функций)» (далее - Единый портал).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II. Стандарт предоставления Услуги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Услуги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Предоставление мер социальн</w:t>
      </w:r>
      <w:r>
        <w:rPr>
          <w:rFonts w:ascii="Times New Roman" w:hAnsi="Times New Roman" w:cs="Times New Roman"/>
          <w:sz w:val="28"/>
          <w:szCs w:val="28"/>
        </w:rPr>
        <w:t xml:space="preserve">ой поддержки по обеспечению жильем отдельных категорий граждан в соответствии с Федеральным законом «О ветеранах» и Федеральным законом «О социальной защите инвалидов в Российской Федерации», нуждающихся в улучшении жилищных условий.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cs="Times New Roman"/>
          <w:sz w:val="28"/>
          <w:szCs w:val="28"/>
        </w:rPr>
        <w:t xml:space="preserve">Наименование органа, </w:t>
      </w:r>
      <w:r>
        <w:rPr>
          <w:rFonts w:ascii="Times New Roman" w:hAnsi="Times New Roman" w:cs="Times New Roman"/>
          <w:sz w:val="28"/>
          <w:szCs w:val="28"/>
        </w:rPr>
        <w:t xml:space="preserve">предоставляющего Услугу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Услугу предоставляет Министерство социальной и демографической политики Забайкальского края (далее - Орган власти).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Предоставление Услуги в многофункциональных центрах предоставления государственных и муниципальных услуг (дал</w:t>
      </w:r>
      <w:r>
        <w:rPr>
          <w:rFonts w:ascii="Times New Roman" w:hAnsi="Times New Roman" w:cs="Times New Roman"/>
          <w:sz w:val="28"/>
          <w:szCs w:val="28"/>
        </w:rPr>
        <w:t xml:space="preserve">ее - МФЦ) осуществляется при наличии соглашения с таким МФЦ.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МФЦ, в которых организуется предоставление Услуги, не могут принимать решение об отказе в приеме запроса о предоставлении Услуги (далее - заявление) и документов и (или) информации, необходимых д</w:t>
      </w:r>
      <w:r>
        <w:rPr>
          <w:rFonts w:ascii="Times New Roman" w:hAnsi="Times New Roman" w:cs="Times New Roman"/>
          <w:sz w:val="28"/>
          <w:szCs w:val="28"/>
        </w:rPr>
        <w:t xml:space="preserve">ля ее предоставления.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cs="Times New Roman"/>
          <w:sz w:val="28"/>
          <w:szCs w:val="28"/>
        </w:rPr>
        <w:t xml:space="preserve">Результат предоставления Услуги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При обращении заявителя за предоставлением мер социальной </w:t>
      </w:r>
      <w:r>
        <w:rPr>
          <w:rFonts w:ascii="Times New Roman" w:hAnsi="Times New Roman" w:cs="Times New Roman"/>
          <w:sz w:val="28"/>
          <w:szCs w:val="28"/>
        </w:rPr>
        <w:t xml:space="preserve">поддержки по обеспечению жильем отдельных категорий граждан в соответствии с 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«О ветеранах» и Федеральным законом «О соц</w:t>
      </w:r>
      <w:r>
        <w:rPr>
          <w:rFonts w:ascii="Times New Roman" w:hAnsi="Times New Roman" w:cs="Times New Roman"/>
          <w:sz w:val="28"/>
          <w:szCs w:val="28"/>
        </w:rPr>
        <w:t xml:space="preserve">иальной защите инвалидов в Российской Федерации», нуждающихся в улучшении жилищных условий результатами предоставления Услуги являются: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решение о предоставлении Услуги (документ на бумажном носителе или в форме электронного документа);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решение об отк</w:t>
      </w:r>
      <w:r>
        <w:rPr>
          <w:rFonts w:ascii="Times New Roman" w:hAnsi="Times New Roman" w:cs="Times New Roman"/>
          <w:sz w:val="28"/>
          <w:szCs w:val="28"/>
        </w:rPr>
        <w:t xml:space="preserve">азе в предоставлении Услуги (документ на бумажном носителе или в форме электронного документа).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Результаты предоставления Услуги могут быть получены в МФЦ, в Ор</w:t>
      </w:r>
      <w:r>
        <w:rPr>
          <w:rFonts w:ascii="Times New Roman" w:hAnsi="Times New Roman" w:cs="Times New Roman"/>
          <w:sz w:val="28"/>
          <w:szCs w:val="28"/>
        </w:rPr>
        <w:t xml:space="preserve">гане власти, посредством Единого портала, посредством почтовой связи, посредством электронной почты.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cs="Times New Roman"/>
          <w:sz w:val="28"/>
          <w:szCs w:val="28"/>
        </w:rPr>
        <w:t xml:space="preserve">Срок предоставления Услуги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Максимальный срок предоставления Услуги, исчисляемый </w:t>
      </w:r>
      <w:r>
        <w:rPr>
          <w:rFonts w:ascii="Times New Roman" w:hAnsi="Times New Roman" w:cs="Times New Roman"/>
          <w:sz w:val="28"/>
          <w:szCs w:val="28"/>
        </w:rPr>
        <w:t xml:space="preserve">с даты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запроса о предоставлении Услуги и документов, необходимых для предоставления Услуги, составляет: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25 рабочих дней независимо от категории (признаков) заявителя - при обращении заявителя в Органе власти;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25 рабочих дней независимо от категории (призна</w:t>
      </w:r>
      <w:r>
        <w:rPr>
          <w:rFonts w:ascii="Times New Roman" w:hAnsi="Times New Roman" w:cs="Times New Roman"/>
          <w:sz w:val="28"/>
          <w:szCs w:val="28"/>
        </w:rPr>
        <w:t xml:space="preserve">ков) заявителя - при обращении заявителя в МФЦ;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25 рабочих дней независимо от категории (признаков) заявителя - при обращении заявителя посредством почтовой связи;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25 рабочих дней независимо от категории (признаков) заявителя - при обращении заявителя посредством Единого портала.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cs="Times New Roman"/>
          <w:sz w:val="28"/>
          <w:szCs w:val="28"/>
        </w:rPr>
        <w:t xml:space="preserve">Размер платы, взимаемой с заявителя при предоставлении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Услуги, и способы ее взимания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Взимание платы за предоставление Услуги закон</w:t>
      </w:r>
      <w:r>
        <w:rPr>
          <w:rFonts w:ascii="Times New Roman" w:hAnsi="Times New Roman" w:cs="Times New Roman"/>
          <w:sz w:val="28"/>
          <w:szCs w:val="28"/>
        </w:rPr>
        <w:t xml:space="preserve">одательством Российской Федерации не предусмотрено.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заявителем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заявления о предоставлении Услуги и при получении результата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Услуги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Максимальный срок ожидания в очереди при подаче заявлени</w:t>
      </w:r>
      <w:r>
        <w:rPr>
          <w:rFonts w:ascii="Times New Roman" w:hAnsi="Times New Roman" w:cs="Times New Roman"/>
          <w:sz w:val="28"/>
          <w:szCs w:val="28"/>
        </w:rPr>
        <w:t xml:space="preserve">я о предоставлении Услуги и при получении результата предоставления Услуги в Органе власти или МФЦ составляет не более 15 минут.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cs="Times New Roman"/>
          <w:sz w:val="28"/>
          <w:szCs w:val="28"/>
        </w:rPr>
        <w:t xml:space="preserve">Срок регистрации заявления заявителя о предоставлении Услуги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Срок регистрации заявления и документов, необходимых для пре</w:t>
      </w:r>
      <w:r>
        <w:rPr>
          <w:rFonts w:ascii="Times New Roman" w:hAnsi="Times New Roman" w:cs="Times New Roman"/>
          <w:sz w:val="28"/>
          <w:szCs w:val="28"/>
        </w:rPr>
        <w:t xml:space="preserve">доставления Услуги, составляет </w:t>
      </w:r>
      <w:r>
        <w:rPr>
          <w:rFonts w:ascii="Times New Roman" w:hAnsi="Times New Roman" w:cs="Times New Roman"/>
          <w:sz w:val="28"/>
          <w:szCs w:val="28"/>
        </w:rPr>
        <w:t xml:space="preserve">с даты подачи</w:t>
      </w:r>
      <w:r>
        <w:rPr>
          <w:rFonts w:ascii="Times New Roman" w:hAnsi="Times New Roman" w:cs="Times New Roman"/>
          <w:sz w:val="28"/>
          <w:szCs w:val="28"/>
        </w:rPr>
        <w:t xml:space="preserve"> заявления и документов, </w:t>
      </w:r>
      <w:r>
        <w:rPr>
          <w:rFonts w:ascii="Times New Roman" w:hAnsi="Times New Roman" w:cs="Times New Roman"/>
          <w:sz w:val="28"/>
          <w:szCs w:val="28"/>
        </w:rPr>
        <w:t xml:space="preserve">необходимых для предоставления Услуги: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Органе власти - 1 рабочий день;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МФЦ - 1 рабочий день;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посредством почтовой связи - 1 рабочий день;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посредством Единого портала - 1 рабочий день.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Услуга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Перечень требований к помещениям, в которых предоставляется Услуга, размещается на официальном сайте Органа власти в информационно-телекоммуник</w:t>
      </w:r>
      <w:r>
        <w:rPr>
          <w:rFonts w:ascii="Times New Roman" w:hAnsi="Times New Roman" w:cs="Times New Roman"/>
          <w:sz w:val="28"/>
          <w:szCs w:val="28"/>
        </w:rPr>
        <w:t xml:space="preserve">ационной сети «Интернет», а также на Едином портале.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cs="Times New Roman"/>
          <w:sz w:val="28"/>
          <w:szCs w:val="28"/>
        </w:rPr>
        <w:t xml:space="preserve">Показатели доступности и качества Услуги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Показатели доступности и качества Услуги размещены на официальном сайте Органа власти в сети «Интернет», а также на Едином портале.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cs="Times New Roman"/>
          <w:sz w:val="28"/>
          <w:szCs w:val="28"/>
        </w:rPr>
        <w:t xml:space="preserve">Иные требования к предо</w:t>
      </w:r>
      <w:r>
        <w:rPr>
          <w:rFonts w:ascii="Times New Roman" w:hAnsi="Times New Roman" w:cs="Times New Roman"/>
          <w:sz w:val="28"/>
          <w:szCs w:val="28"/>
        </w:rPr>
        <w:t xml:space="preserve">ставлению Услуги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16.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Информационные системы, используемые для предоставления Услуги: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а) единая система межведомст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венного электронного взаимодействия;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б) автоматизированная система «Адресная социальная помощь»;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в) государственная информационная система «Единая централизованная цифровая платформа в социальной сфере».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При получении результата предоставления Услуги н</w:t>
      </w:r>
      <w:r>
        <w:rPr>
          <w:rFonts w:ascii="Times New Roman" w:hAnsi="Times New Roman" w:cs="Times New Roman"/>
          <w:sz w:val="28"/>
          <w:szCs w:val="28"/>
        </w:rPr>
        <w:t xml:space="preserve">а Едином портале в форме электронного документа дополнительно обеспечивается возможность получения в МФЦ по желанию заявителя, заверенного МФЦ документа на бумажном носителе, подтверждающего содержание электронного документа, направленного в МФЦ по результ</w:t>
      </w:r>
      <w:r>
        <w:rPr>
          <w:rFonts w:ascii="Times New Roman" w:hAnsi="Times New Roman" w:cs="Times New Roman"/>
          <w:sz w:val="28"/>
          <w:szCs w:val="28"/>
        </w:rPr>
        <w:t xml:space="preserve">атам предоставления Услуги, или заверенной МФЦ выписки из информационной системы Органа власти.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Заявитель, являющийся законным представителем несовершеннолетнего, вправе доверить получение результата предоставления Услуги, оформленного в форме документ</w:t>
      </w:r>
      <w:r>
        <w:rPr>
          <w:rFonts w:ascii="Times New Roman" w:hAnsi="Times New Roman" w:cs="Times New Roman"/>
          <w:sz w:val="28"/>
          <w:szCs w:val="28"/>
        </w:rPr>
        <w:t xml:space="preserve">а на бумажном носителе, другому законному представителю несовершеннолетнего, не являющегося заявителем на получение Услуги. В этом случае заявитель, являющийся законным представителем несовершеннолетнего, в момент подачи заявления о предоставлении Услуги у</w:t>
      </w:r>
      <w:r>
        <w:rPr>
          <w:rFonts w:ascii="Times New Roman" w:hAnsi="Times New Roman" w:cs="Times New Roman"/>
          <w:sz w:val="28"/>
          <w:szCs w:val="28"/>
        </w:rPr>
        <w:t xml:space="preserve">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результата предоставления Услуги в отношении несовершеннолетнего.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Результат п</w:t>
      </w:r>
      <w:r>
        <w:rPr>
          <w:rFonts w:ascii="Times New Roman" w:hAnsi="Times New Roman" w:cs="Times New Roman"/>
          <w:sz w:val="28"/>
          <w:szCs w:val="28"/>
        </w:rPr>
        <w:t xml:space="preserve">редоставления Услуги в отношении несовершеннолетнего, </w:t>
      </w:r>
      <w:r>
        <w:rPr>
          <w:rFonts w:ascii="Times New Roman" w:hAnsi="Times New Roman" w:cs="Times New Roman"/>
          <w:sz w:val="28"/>
          <w:szCs w:val="28"/>
        </w:rPr>
        <w:t xml:space="preserve">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о предоставлении Усл</w:t>
      </w:r>
      <w:r>
        <w:rPr>
          <w:rFonts w:ascii="Times New Roman" w:hAnsi="Times New Roman" w:cs="Times New Roman"/>
          <w:sz w:val="28"/>
          <w:szCs w:val="28"/>
        </w:rPr>
        <w:t xml:space="preserve">уги выразил письменно желание получить результат предоставления Услуги в отношении несовершеннолетнего лично.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Услуги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В </w:t>
      </w:r>
      <w:hyperlink w:tooltip="#P307" w:anchor="P307" w:history="1">
        <w:r>
          <w:rPr>
            <w:rFonts w:ascii="Times New Roman" w:hAnsi="Times New Roman" w:cs="Times New Roman"/>
            <w:sz w:val="28"/>
            <w:szCs w:val="28"/>
          </w:rPr>
          <w:t xml:space="preserve">таблице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приложения № 1 к настоящему Административному регламенту приведен исчерпывающий перечень документов, необходимых для предоставления Услуги, с разделением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исчерпывающий перечень документов, необходимых в соответствии с законодательными или иными нор</w:t>
      </w:r>
      <w:r>
        <w:rPr>
          <w:rFonts w:ascii="Times New Roman" w:hAnsi="Times New Roman" w:cs="Times New Roman"/>
          <w:sz w:val="28"/>
          <w:szCs w:val="28"/>
        </w:rPr>
        <w:t xml:space="preserve">мативными правовыми актами Российской Федерации для предоставления Услуги, которые заявитель должен представить самостоятельно (далее - обязательный документ);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исчерпывающий перечень документов, необходимых в соответствии с законодательными или иными но</w:t>
      </w:r>
      <w:r>
        <w:rPr>
          <w:rFonts w:ascii="Times New Roman" w:hAnsi="Times New Roman" w:cs="Times New Roman"/>
          <w:sz w:val="28"/>
          <w:szCs w:val="28"/>
        </w:rPr>
        <w:t xml:space="preserve">рмативными правовыми актами Российской Федерации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(далее - документ, пред</w:t>
      </w:r>
      <w:r>
        <w:rPr>
          <w:rFonts w:ascii="Times New Roman" w:hAnsi="Times New Roman" w:cs="Times New Roman"/>
          <w:sz w:val="28"/>
          <w:szCs w:val="28"/>
        </w:rPr>
        <w:t xml:space="preserve">оставляемый по собственной инициативе).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Формы </w:t>
      </w:r>
      <w:hyperlink w:tooltip="#P485" w:anchor="P485" w:history="1">
        <w:r>
          <w:rPr>
            <w:rFonts w:ascii="Times New Roman" w:hAnsi="Times New Roman" w:cs="Times New Roman"/>
            <w:sz w:val="28"/>
            <w:szCs w:val="28"/>
          </w:rPr>
          <w:t xml:space="preserve">заявления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документов, необходимых для предоставления Услуги, приведены в приложении № 2 и в </w:t>
      </w:r>
      <w:hyperlink w:tooltip="#P556" w:anchor="P556" w:history="1">
        <w:r>
          <w:rPr>
            <w:rFonts w:ascii="Times New Roman" w:hAnsi="Times New Roman" w:cs="Times New Roman"/>
            <w:sz w:val="28"/>
            <w:szCs w:val="28"/>
          </w:rPr>
          <w:t xml:space="preserve">приложении №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заявления и документов, необходимых для предоставления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Услуги, и исчерпывающий перечень оснований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приостановления предоставления Услуги или для отказа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</w:t>
      </w:r>
      <w:r>
        <w:rPr>
          <w:rFonts w:ascii="Times New Roman" w:hAnsi="Times New Roman" w:cs="Times New Roman"/>
          <w:sz w:val="28"/>
          <w:szCs w:val="28"/>
        </w:rPr>
        <w:t xml:space="preserve">редоставлении Услуги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Основания для отказа в приеме документов, необходимых для предоставления Услуги, законодательством Российской Федерации не предусмотрены.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Решение о приостановлении предоставления Услуги принимает Орган власти при наличии следу</w:t>
      </w:r>
      <w:r>
        <w:rPr>
          <w:rFonts w:ascii="Times New Roman" w:hAnsi="Times New Roman" w:cs="Times New Roman"/>
          <w:sz w:val="28"/>
          <w:szCs w:val="28"/>
        </w:rPr>
        <w:t xml:space="preserve">ющего основания - </w:t>
      </w:r>
      <w:r>
        <w:rPr>
          <w:rFonts w:ascii="Times New Roman" w:hAnsi="Times New Roman" w:cs="Times New Roman"/>
          <w:sz w:val="28"/>
          <w:szCs w:val="28"/>
        </w:rPr>
        <w:t xml:space="preserve">непоступление</w:t>
      </w:r>
      <w:r>
        <w:rPr>
          <w:rFonts w:ascii="Times New Roman" w:hAnsi="Times New Roman" w:cs="Times New Roman"/>
          <w:sz w:val="28"/>
          <w:szCs w:val="28"/>
        </w:rPr>
        <w:t xml:space="preserve"> документов (сведений), запрашиваемых посредством межведомственного взаимодействия.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Решение об отказе в предоставлении Услуги принимает Орган власти при наличии следующих оснований: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0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</w:rPr>
      </w:pPr>
      <w:r>
        <w:rPr>
          <w:iCs/>
          <w:color w:val="auto"/>
          <w:sz w:val="28"/>
        </w:rPr>
        <w:t xml:space="preserve">а) непредставление (представление не в </w:t>
      </w:r>
      <w:r>
        <w:rPr>
          <w:iCs/>
          <w:color w:val="auto"/>
          <w:sz w:val="28"/>
        </w:rPr>
        <w:t xml:space="preserve">полном объеме) заявителем документов и сведений, необходимых для предоставления Услуги;</w:t>
      </w:r>
      <w:r>
        <w:rPr>
          <w:iCs/>
          <w:color w:val="auto"/>
          <w:sz w:val="28"/>
        </w:rPr>
      </w:r>
    </w:p>
    <w:p>
      <w:pPr>
        <w:pStyle w:val="910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</w:rPr>
      </w:pPr>
      <w:r>
        <w:rPr>
          <w:iCs/>
          <w:color w:val="auto"/>
          <w:sz w:val="28"/>
        </w:rPr>
        <w:t xml:space="preserve">б) непредставление оригиналов документов (сведений) при направлении заявления и документов (сведений) через Единый портал;</w:t>
      </w:r>
      <w:r>
        <w:rPr>
          <w:iCs/>
          <w:color w:val="auto"/>
          <w:sz w:val="28"/>
        </w:rPr>
      </w:r>
    </w:p>
    <w:p>
      <w:pPr>
        <w:pStyle w:val="910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</w:rPr>
        <w:t xml:space="preserve">в) несоответствие представленных заявления и </w:t>
      </w:r>
      <w:r>
        <w:rPr>
          <w:iCs/>
          <w:color w:val="auto"/>
          <w:sz w:val="28"/>
        </w:rPr>
        <w:t xml:space="preserve">документов (сведений) требованиям законодательства Российской Федерации;</w:t>
      </w:r>
      <w:r>
        <w:rPr>
          <w:iCs/>
          <w:color w:val="auto"/>
          <w:sz w:val="28"/>
          <w:szCs w:val="28"/>
        </w:rPr>
      </w:r>
    </w:p>
    <w:p>
      <w:pPr>
        <w:pStyle w:val="910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</w:rPr>
      </w:pPr>
      <w:r>
        <w:rPr>
          <w:iCs/>
          <w:color w:val="auto"/>
          <w:sz w:val="28"/>
        </w:rPr>
        <w:t xml:space="preserve">г) подача заявления лицом, не уполномоченным на осуществление таких действий;</w:t>
      </w:r>
      <w:r>
        <w:rPr>
          <w:iCs/>
          <w:color w:val="auto"/>
          <w:sz w:val="28"/>
        </w:rPr>
      </w:r>
    </w:p>
    <w:p>
      <w:pPr>
        <w:pStyle w:val="910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</w:rPr>
      </w:pPr>
      <w:r>
        <w:rPr>
          <w:iCs/>
          <w:color w:val="auto"/>
          <w:sz w:val="28"/>
        </w:rPr>
        <w:t xml:space="preserve">д) предоставление аналогичной единовременной денежной выплаты заявителю ранее;</w:t>
      </w:r>
      <w:r>
        <w:rPr>
          <w:iCs/>
          <w:color w:val="auto"/>
          <w:sz w:val="28"/>
        </w:rPr>
      </w:r>
    </w:p>
    <w:p>
      <w:pPr>
        <w:pStyle w:val="910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</w:rPr>
      </w:pPr>
      <w:r>
        <w:rPr>
          <w:iCs/>
          <w:color w:val="auto"/>
          <w:sz w:val="28"/>
        </w:rPr>
        <w:t xml:space="preserve">е) поступление ответа на м</w:t>
      </w:r>
      <w:r>
        <w:rPr>
          <w:iCs/>
          <w:color w:val="auto"/>
          <w:sz w:val="28"/>
        </w:rPr>
        <w:t xml:space="preserve">ежведомственный запрос, свидетельствующий об отсутствии сведений, необходимых для принятия решения о предоставлении единовременной денежной выплаты, если соответствующий документ не был представлен  заявителем по собственной инициативе;</w:t>
      </w:r>
      <w:r>
        <w:rPr>
          <w:iCs/>
          <w:color w:val="auto"/>
          <w:sz w:val="28"/>
        </w:rPr>
      </w:r>
    </w:p>
    <w:p>
      <w:pPr>
        <w:pStyle w:val="910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</w:rPr>
      </w:pPr>
      <w:r>
        <w:rPr>
          <w:iCs/>
          <w:color w:val="auto"/>
          <w:sz w:val="28"/>
        </w:rPr>
        <w:t xml:space="preserve">ж) представление до</w:t>
      </w:r>
      <w:r>
        <w:rPr>
          <w:iCs/>
          <w:color w:val="auto"/>
          <w:sz w:val="28"/>
        </w:rPr>
        <w:t xml:space="preserve">кументов (сведений), не подтверждающих права заявителя на государственную услугу и нуждаемость в улучшении жилищных условий;</w:t>
      </w:r>
      <w:r>
        <w:rPr>
          <w:iCs/>
          <w:color w:val="auto"/>
          <w:sz w:val="28"/>
        </w:rPr>
      </w:r>
    </w:p>
    <w:p>
      <w:pPr>
        <w:pStyle w:val="910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</w:rPr>
        <w:t xml:space="preserve">з) представление недостоверных сведений в заявлении и (или) документах для предоставления единовременной денежной выплаты.</w:t>
      </w:r>
      <w:r>
        <w:rPr>
          <w:iCs/>
          <w:color w:val="auto"/>
          <w:sz w:val="28"/>
          <w:szCs w:val="28"/>
        </w:rPr>
      </w:r>
    </w:p>
    <w:p>
      <w:pPr>
        <w:pStyle w:val="910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Основани</w:t>
      </w:r>
      <w:r>
        <w:rPr>
          <w:bCs/>
          <w:color w:val="auto"/>
          <w:sz w:val="28"/>
          <w:szCs w:val="28"/>
        </w:rPr>
        <w:t xml:space="preserve">я для приостановления предоставления Услуги, основания для отказа в предоставлении Услуги с учетом категории (признаков) заявителя приведены в таблице 3 приложения № 1 к настоящему Административному регламенту.</w:t>
      </w:r>
      <w:r>
        <w:rPr>
          <w:color w:val="auto"/>
          <w:sz w:val="28"/>
          <w:szCs w:val="28"/>
        </w:rPr>
      </w:r>
    </w:p>
    <w:p>
      <w:pPr>
        <w:pStyle w:val="8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III. Состав, последовательность и сроки выполнения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административных процедур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sz w:val="28"/>
          <w:szCs w:val="28"/>
        </w:rPr>
        <w:t xml:space="preserve">осуществляемых</w:t>
      </w:r>
      <w:r>
        <w:rPr>
          <w:rFonts w:ascii="Times New Roman" w:hAnsi="Times New Roman" w:cs="Times New Roman"/>
          <w:sz w:val="28"/>
          <w:szCs w:val="28"/>
        </w:rPr>
        <w:t xml:space="preserve"> при предоставлении Услуги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административных процедур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При предоставлении Услуги осуществляются следующие административные процедуры: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Профилирование </w:t>
      </w:r>
      <w:r>
        <w:rPr>
          <w:rFonts w:ascii="Times New Roman" w:hAnsi="Times New Roman" w:cs="Times New Roman"/>
          <w:sz w:val="28"/>
          <w:szCs w:val="28"/>
        </w:rPr>
        <w:t xml:space="preserve">заявителя;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Прием заявления и документов и (или) информации, необходимых для предоставления Услуги;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Межведомственное информационное взаимодействие;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Приостановление предоставления Услуги;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Принятие решения о предоставлении (об отказе в предоставле</w:t>
      </w:r>
      <w:r>
        <w:rPr>
          <w:rFonts w:ascii="Times New Roman" w:hAnsi="Times New Roman" w:cs="Times New Roman"/>
          <w:sz w:val="28"/>
          <w:szCs w:val="28"/>
        </w:rPr>
        <w:t xml:space="preserve">нии) Услуги;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Предоставление результата Услуги.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cs="Times New Roman"/>
          <w:sz w:val="28"/>
          <w:szCs w:val="28"/>
        </w:rPr>
        <w:t xml:space="preserve">Профилирование заявителя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По результатам получения ответов от заявителя на вопросы анкетирования определяется перечень комбинаций значений признаков заявителя. Идентификатор категорий (признаков) заяви</w:t>
      </w:r>
      <w:r>
        <w:rPr>
          <w:rFonts w:ascii="Times New Roman" w:hAnsi="Times New Roman" w:cs="Times New Roman"/>
          <w:sz w:val="28"/>
          <w:szCs w:val="28"/>
        </w:rPr>
        <w:t xml:space="preserve">теля приведен в </w:t>
      </w:r>
      <w:hyperlink w:tooltip="#P284" w:anchor="P284" w:history="1">
        <w:r>
          <w:rPr>
            <w:rFonts w:ascii="Times New Roman" w:hAnsi="Times New Roman" w:cs="Times New Roman"/>
            <w:sz w:val="28"/>
            <w:szCs w:val="28"/>
          </w:rPr>
          <w:t xml:space="preserve">таблице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приложения № 1 к настоящему Административному регламенту.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Профилирование осуществляется: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Органе власти;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МФЦ;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посредством Единого портала.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cs="Times New Roman"/>
          <w:sz w:val="28"/>
          <w:szCs w:val="28"/>
        </w:rPr>
        <w:t xml:space="preserve">Прием заявления и документов и (или) информации, необходимых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предоставления Услуги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Состав заявления и перечень документов и (или) информации, необходимых для предоставления Услуги в соответствии с категорией (признаками) заявителя, а также способы подачи указанных документов и (или) информации приведены в </w:t>
      </w:r>
      <w:hyperlink w:tooltip="#P307" w:anchor="P307" w:history="1">
        <w:r>
          <w:rPr>
            <w:rFonts w:ascii="Times New Roman" w:hAnsi="Times New Roman" w:cs="Times New Roman"/>
            <w:sz w:val="28"/>
            <w:szCs w:val="28"/>
          </w:rPr>
          <w:t xml:space="preserve">таблице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приложения № 1 к настоящему Административному регламенту.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Способами установления личности (идентификации) заявителя при взаимодействии с заявителями являются: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Органе власти - документ, удостоверяющий личность;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МФЦ - документ,</w:t>
      </w:r>
      <w:r>
        <w:rPr>
          <w:rFonts w:ascii="Times New Roman" w:hAnsi="Times New Roman" w:cs="Times New Roman"/>
          <w:sz w:val="28"/>
          <w:szCs w:val="28"/>
        </w:rPr>
        <w:t xml:space="preserve"> удостоверяющий личность;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посредством почтовой связи - установление личности не требуется;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посредством Единого портала - единая система идентификац</w:t>
      </w:r>
      <w:r>
        <w:rPr>
          <w:rFonts w:ascii="Times New Roman" w:hAnsi="Times New Roman" w:cs="Times New Roman"/>
          <w:sz w:val="28"/>
          <w:szCs w:val="28"/>
        </w:rPr>
        <w:t xml:space="preserve">ии и ау</w:t>
      </w:r>
      <w:r>
        <w:rPr>
          <w:rFonts w:ascii="Times New Roman" w:hAnsi="Times New Roman" w:cs="Times New Roman"/>
          <w:sz w:val="28"/>
          <w:szCs w:val="28"/>
        </w:rPr>
        <w:t xml:space="preserve">тентификации в инфраструктуре, обеспечивающей информационно-технологическое взаимодействие инфор</w:t>
      </w:r>
      <w:r>
        <w:rPr>
          <w:rFonts w:ascii="Times New Roman" w:hAnsi="Times New Roman" w:cs="Times New Roman"/>
          <w:sz w:val="28"/>
          <w:szCs w:val="28"/>
        </w:rPr>
        <w:t xml:space="preserve">мационных систем, используемых для предоставления государственных и муниципальных услуг в электронной форме.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Основания для отказа в приеме заявления и документов и (или) информации, необходимых для предоставления Услуги, законодательством Российской Фе</w:t>
      </w:r>
      <w:r>
        <w:rPr>
          <w:rFonts w:ascii="Times New Roman" w:hAnsi="Times New Roman" w:cs="Times New Roman"/>
          <w:sz w:val="28"/>
          <w:szCs w:val="28"/>
        </w:rPr>
        <w:t xml:space="preserve">дерации не предусмотрены.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Услуга предусматривает возможность приема заявления и документов и (или) информации, необходимых для предоставления Услуги, по выбору заявителя, независимо от его места жительства или места пребывания.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Срок регистрации зая</w:t>
      </w:r>
      <w:r>
        <w:rPr>
          <w:rFonts w:ascii="Times New Roman" w:hAnsi="Times New Roman" w:cs="Times New Roman"/>
          <w:sz w:val="28"/>
          <w:szCs w:val="28"/>
        </w:rPr>
        <w:t xml:space="preserve">вления и документов, необходимых для предоставления Услуги, составляет: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Органе власти - 1 рабочий день </w:t>
      </w:r>
      <w:r>
        <w:rPr>
          <w:rFonts w:ascii="Times New Roman" w:hAnsi="Times New Roman" w:cs="Times New Roman"/>
          <w:sz w:val="28"/>
          <w:szCs w:val="28"/>
        </w:rPr>
        <w:t xml:space="preserve">с даты подачи</w:t>
      </w:r>
      <w:r>
        <w:rPr>
          <w:rFonts w:ascii="Times New Roman" w:hAnsi="Times New Roman" w:cs="Times New Roman"/>
          <w:sz w:val="28"/>
          <w:szCs w:val="28"/>
        </w:rPr>
        <w:t xml:space="preserve"> заявления и документов, необходимых для предоставления Услуги;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МФЦ - 1 рабочий день </w:t>
      </w:r>
      <w:r>
        <w:rPr>
          <w:rFonts w:ascii="Times New Roman" w:hAnsi="Times New Roman" w:cs="Times New Roman"/>
          <w:sz w:val="28"/>
          <w:szCs w:val="28"/>
        </w:rPr>
        <w:t xml:space="preserve">с даты подачи</w:t>
      </w:r>
      <w:r>
        <w:rPr>
          <w:rFonts w:ascii="Times New Roman" w:hAnsi="Times New Roman" w:cs="Times New Roman"/>
          <w:sz w:val="28"/>
          <w:szCs w:val="28"/>
        </w:rPr>
        <w:t xml:space="preserve"> заявления и документов, необход</w:t>
      </w:r>
      <w:r>
        <w:rPr>
          <w:rFonts w:ascii="Times New Roman" w:hAnsi="Times New Roman" w:cs="Times New Roman"/>
          <w:sz w:val="28"/>
          <w:szCs w:val="28"/>
        </w:rPr>
        <w:t xml:space="preserve">имых для предоставления Услуги;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посредством почтовой связи - 1 рабочий день </w:t>
      </w:r>
      <w:r>
        <w:rPr>
          <w:rFonts w:ascii="Times New Roman" w:hAnsi="Times New Roman" w:cs="Times New Roman"/>
          <w:sz w:val="28"/>
          <w:szCs w:val="28"/>
        </w:rPr>
        <w:t xml:space="preserve">с даты получения</w:t>
      </w:r>
      <w:r>
        <w:rPr>
          <w:rFonts w:ascii="Times New Roman" w:hAnsi="Times New Roman" w:cs="Times New Roman"/>
          <w:sz w:val="28"/>
          <w:szCs w:val="28"/>
        </w:rPr>
        <w:t xml:space="preserve"> Органом власти заявления и документов, необходимых для предоставления Услуги;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посредством Единого портала - 1 рабочий день </w:t>
      </w:r>
      <w:r>
        <w:rPr>
          <w:rFonts w:ascii="Times New Roman" w:hAnsi="Times New Roman" w:cs="Times New Roman"/>
          <w:sz w:val="28"/>
          <w:szCs w:val="28"/>
        </w:rPr>
        <w:t xml:space="preserve">с даты подачи</w:t>
      </w:r>
      <w:r>
        <w:rPr>
          <w:rFonts w:ascii="Times New Roman" w:hAnsi="Times New Roman" w:cs="Times New Roman"/>
          <w:sz w:val="28"/>
          <w:szCs w:val="28"/>
        </w:rPr>
        <w:t xml:space="preserve"> заявления и документ</w:t>
      </w:r>
      <w:r>
        <w:rPr>
          <w:rFonts w:ascii="Times New Roman" w:hAnsi="Times New Roman" w:cs="Times New Roman"/>
          <w:sz w:val="28"/>
          <w:szCs w:val="28"/>
        </w:rPr>
        <w:t xml:space="preserve">ов, необходимых для предоставления Услуги.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cs="Times New Roman"/>
          <w:sz w:val="28"/>
          <w:szCs w:val="28"/>
        </w:rPr>
        <w:t xml:space="preserve">Межведомственное информационное взаимодействие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 Срок подготовки и направления ответа на межведомственный электронный запрос не может превышать 48 часов с момента поступления межведомственного электронного зап</w:t>
      </w:r>
      <w:r>
        <w:rPr>
          <w:rFonts w:ascii="Times New Roman" w:hAnsi="Times New Roman" w:cs="Times New Roman"/>
          <w:sz w:val="28"/>
          <w:szCs w:val="28"/>
        </w:rPr>
        <w:t xml:space="preserve">роса в орган и (или) организацию.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Услуги необходимо направление следующих информационных запросов: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1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информационный запрос «Регистрация по месту жительства», направляемый в «Министерство внутренних дел Российской Федерации»;</w:t>
      </w:r>
      <w:r>
        <w:rPr>
          <w:color w:val="auto"/>
          <w:sz w:val="28"/>
          <w:szCs w:val="28"/>
        </w:rPr>
      </w:r>
    </w:p>
    <w:p>
      <w:pPr>
        <w:pStyle w:val="911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информационны</w:t>
      </w:r>
      <w:r>
        <w:rPr>
          <w:color w:val="auto"/>
          <w:sz w:val="28"/>
          <w:szCs w:val="28"/>
        </w:rPr>
        <w:t xml:space="preserve">й запрос «Регистрация по месту пребывания», направляемый в «Министерство внутренних дел Российской Федерации»;</w:t>
      </w:r>
      <w:r>
        <w:rPr>
          <w:color w:val="auto"/>
          <w:sz w:val="28"/>
          <w:szCs w:val="28"/>
        </w:rPr>
      </w:r>
    </w:p>
    <w:p>
      <w:pPr>
        <w:pStyle w:val="911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информационный запрос «Краткая выписка сведений об инвалидности», направляемый в «Фонд пенсионного и социального страхования Российской Федера</w:t>
      </w:r>
      <w:r>
        <w:rPr>
          <w:color w:val="auto"/>
          <w:sz w:val="28"/>
          <w:szCs w:val="28"/>
        </w:rPr>
        <w:t xml:space="preserve">ции»;</w:t>
      </w:r>
      <w:r>
        <w:rPr>
          <w:color w:val="auto"/>
          <w:sz w:val="28"/>
          <w:szCs w:val="28"/>
        </w:rPr>
      </w:r>
    </w:p>
    <w:p>
      <w:pPr>
        <w:pStyle w:val="911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г) информационный запрос «Предоставление СНИЛС», направляемый в «Фонд пенсионного и социального страхования Российской Федерации»;</w:t>
      </w:r>
      <w:r>
        <w:rPr>
          <w:color w:val="auto"/>
          <w:sz w:val="28"/>
          <w:szCs w:val="28"/>
        </w:rPr>
      </w:r>
    </w:p>
    <w:p>
      <w:pPr>
        <w:pStyle w:val="911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д) информационный </w:t>
      </w:r>
      <w:r>
        <w:rPr>
          <w:bCs/>
          <w:sz w:val="28"/>
          <w:szCs w:val="28"/>
        </w:rPr>
        <w:t xml:space="preserve">запрос «Получение выписки из ЕГРН», направляемый в </w:t>
      </w:r>
      <w:r>
        <w:rPr>
          <w:sz w:val="28"/>
          <w:szCs w:val="28"/>
        </w:rPr>
        <w:t xml:space="preserve">Федеральную службу государственной регистрации, кадастра и картографии</w:t>
      </w:r>
      <w:r>
        <w:rPr>
          <w:bCs/>
          <w:sz w:val="28"/>
          <w:szCs w:val="28"/>
        </w:rPr>
        <w:t xml:space="preserve">.</w:t>
      </w:r>
      <w:r>
        <w:rPr>
          <w:color w:val="auto"/>
          <w:sz w:val="28"/>
          <w:szCs w:val="28"/>
        </w:rPr>
      </w:r>
    </w:p>
    <w:p>
      <w:pPr>
        <w:pStyle w:val="8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cs="Times New Roman"/>
          <w:sz w:val="28"/>
          <w:szCs w:val="28"/>
        </w:rPr>
        <w:t xml:space="preserve">Приостановление предоставления Услуги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Орган власти приостанавливает предоставление Услуги на срок 5 рабочих дней при наличии оснований, указанных в </w:t>
      </w:r>
      <w:hyperlink w:tooltip="#P447" w:anchor="P447" w:history="1">
        <w:r>
          <w:rPr>
            <w:rFonts w:ascii="Times New Roman" w:hAnsi="Times New Roman" w:cs="Times New Roman"/>
            <w:sz w:val="28"/>
            <w:szCs w:val="28"/>
          </w:rPr>
          <w:t xml:space="preserve">таблице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приложения № 1 к настоящему Административному регламенту.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 Сотрудник Органа власти уведомляет заявителя о приостановлении предоставления Услуги с указанием оснований приостановления.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 До устранения причин, послуживших основанием для приостановления предоставления Услуги, сотрудники Органа власти административных действий не осуществляют.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 Орган власти возобновляет предоставление Услуги при наличии следующего основания - поступлен</w:t>
      </w:r>
      <w:r>
        <w:rPr>
          <w:rFonts w:ascii="Times New Roman" w:hAnsi="Times New Roman" w:cs="Times New Roman"/>
          <w:sz w:val="28"/>
          <w:szCs w:val="28"/>
        </w:rPr>
        <w:t xml:space="preserve">ие документов (сведений), запрашиваемых посредством межведомственного взаимодействия.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(об отказе 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) Услуги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39. Основания для отказа в предоставлении Услуги приведены в </w:t>
      </w:r>
      <w:hyperlink w:tooltip="#P447" w:anchor="P447" w:history="1">
        <w:r>
          <w:rPr>
            <w:rFonts w:ascii="Times New Roman" w:hAnsi="Times New Roman" w:cs="Times New Roman"/>
            <w:sz w:val="28"/>
            <w:szCs w:val="28"/>
          </w:rPr>
          <w:t xml:space="preserve">та</w:t>
        </w:r>
        <w:r>
          <w:rPr>
            <w:rFonts w:ascii="Times New Roman" w:hAnsi="Times New Roman" w:cs="Times New Roman"/>
            <w:sz w:val="28"/>
            <w:szCs w:val="28"/>
          </w:rPr>
          <w:t xml:space="preserve">блице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приложения № 1 к настоящему Административному регламенту.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 Принятие решения о предоставлении (об отказе в предоставлении) Услуги осуществляется в срок, не превышающий 10 рабочих дней со дня получения Органом власти всех сведений, необходимых для</w:t>
      </w:r>
      <w:r>
        <w:rPr>
          <w:rFonts w:ascii="Times New Roman" w:hAnsi="Times New Roman" w:cs="Times New Roman"/>
          <w:sz w:val="28"/>
          <w:szCs w:val="28"/>
        </w:rPr>
        <w:t xml:space="preserve"> принятия решения.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результата Услуги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41. Предоставление результата Услуги осуществляется в срок, не превышающий: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1 рабочий день со дня принятия решения о предоставлении Услуги - при получении результата посредством электронной почты;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</w:t>
      </w:r>
      <w:r>
        <w:rPr>
          <w:rFonts w:ascii="Times New Roman" w:hAnsi="Times New Roman" w:cs="Times New Roman"/>
          <w:sz w:val="28"/>
          <w:szCs w:val="28"/>
        </w:rPr>
        <w:t xml:space="preserve"> 1 рабочий день со дня принятия решения о предоставлении Услуги - при получении результата в Органе власти;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1 рабочий день со дня принятия решения о предоставлении Услуги - при получении результата посредством почтовой связи;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1 рабочий день со дня пр</w:t>
      </w:r>
      <w:r>
        <w:rPr>
          <w:rFonts w:ascii="Times New Roman" w:hAnsi="Times New Roman" w:cs="Times New Roman"/>
          <w:sz w:val="28"/>
          <w:szCs w:val="28"/>
        </w:rPr>
        <w:t xml:space="preserve">инятия решения о предоставлении Услуги - при получении результата в МФЦ;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1 рабочий день со дня принятия решения о предоставлении Услуги - при получении результата посредством Единого портала.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 Результат предоставления Услуги может быть предоставлен по выбору заявителя независимо от его места жительства или места пребывания.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IV. Способы информирования заявителя об изменении статуса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рассмотрения заявления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43. Информация об изменении статуса </w:t>
      </w:r>
      <w:r>
        <w:rPr>
          <w:rFonts w:ascii="Times New Roman" w:hAnsi="Times New Roman" w:cs="Times New Roman"/>
          <w:sz w:val="28"/>
          <w:szCs w:val="28"/>
        </w:rPr>
        <w:t xml:space="preserve">рассмотрения заявления направляется заявителю следующими способами: лично в МФЦ, в Органе власти, посредством Единого портала.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898"/>
        <w:ind w:firstLine="709"/>
        <w:jc w:val="right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Приложение № 1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регламенту, утвержденному приказом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Министерства социальной и демографической политики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Забайкальского края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от     2026 года №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/>
      <w:bookmarkStart w:id="0" w:name="P254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ПЕРЕЧЕНЬ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условных обозначений и сокращений, идентификаторы категорий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(признаков) заявителей, ис</w:t>
      </w:r>
      <w:r>
        <w:rPr>
          <w:rFonts w:ascii="Times New Roman" w:hAnsi="Times New Roman" w:cs="Times New Roman"/>
          <w:sz w:val="28"/>
          <w:szCs w:val="28"/>
        </w:rPr>
        <w:t xml:space="preserve">черпывающий перечень документов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для предоставления государственной услуги,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заявления о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документов, необходимых для предостав</w:t>
      </w:r>
      <w:r>
        <w:rPr>
          <w:rFonts w:ascii="Times New Roman" w:hAnsi="Times New Roman" w:cs="Times New Roman"/>
          <w:sz w:val="28"/>
          <w:szCs w:val="28"/>
        </w:rPr>
        <w:t xml:space="preserve">ления </w:t>
      </w:r>
      <w:r>
        <w:rPr>
          <w:rFonts w:ascii="Times New Roman" w:hAnsi="Times New Roman" w:cs="Times New Roman"/>
          <w:sz w:val="28"/>
          <w:szCs w:val="28"/>
        </w:rPr>
        <w:t xml:space="preserve">гос</w:t>
      </w:r>
      <w:bookmarkStart w:id="1" w:name="_GoBack"/>
      <w:r/>
      <w:bookmarkEnd w:id="1"/>
      <w:r>
        <w:rPr>
          <w:rFonts w:ascii="Times New Roman" w:hAnsi="Times New Roman" w:cs="Times New Roman"/>
          <w:sz w:val="28"/>
          <w:szCs w:val="28"/>
        </w:rPr>
        <w:t xml:space="preserve">ударственной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услуги, оснований для приостановления предоставления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государственной услуги или отказа в предоставлении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государственной услуги, формы заявления о предоставлении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государственной услуги и документов, необходимых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предоставления госуд</w:t>
      </w:r>
      <w:r>
        <w:rPr>
          <w:rFonts w:ascii="Times New Roman" w:hAnsi="Times New Roman" w:cs="Times New Roman"/>
          <w:sz w:val="28"/>
          <w:szCs w:val="28"/>
        </w:rPr>
        <w:t xml:space="preserve">арственной услуги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cs="Times New Roman"/>
          <w:sz w:val="28"/>
          <w:szCs w:val="28"/>
        </w:rPr>
        <w:t xml:space="preserve">I. Перечень условных обозначений и сокращений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Условные обозначения: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ЕПГУ - посредством Единого портала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ИФ (ЕПГУ) - посредством заполнения интерактивной формы на Едином портале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МФЦ - в МФЦ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 - оригинал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ОГВ - в Органе власти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укэп</w:t>
      </w:r>
      <w:r>
        <w:rPr>
          <w:rFonts w:ascii="Times New Roman" w:hAnsi="Times New Roman" w:cs="Times New Roman"/>
          <w:sz w:val="28"/>
          <w:szCs w:val="28"/>
        </w:rPr>
        <w:t xml:space="preserve">) - документ, подписанный усиленной квалифицированной электронной подписью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копия</w:t>
      </w:r>
      <w:r>
        <w:rPr>
          <w:rFonts w:ascii="Times New Roman" w:hAnsi="Times New Roman" w:cs="Times New Roman"/>
          <w:sz w:val="28"/>
          <w:szCs w:val="28"/>
        </w:rPr>
        <w:t xml:space="preserve"> документа, заверенная в порядке, установленном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Почта - посредством почтовой связи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Э (</w:t>
      </w:r>
      <w:r>
        <w:rPr>
          <w:rFonts w:ascii="Times New Roman" w:hAnsi="Times New Roman" w:cs="Times New Roman"/>
          <w:sz w:val="28"/>
          <w:szCs w:val="28"/>
        </w:rPr>
        <w:t xml:space="preserve">укэ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) - электронный документ, подписанный усиленной квалифицированной электронной подписью руководителя компетентного органа (либо уполномоченного им лица)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Э (</w:t>
      </w:r>
      <w:r>
        <w:rPr>
          <w:rFonts w:ascii="Times New Roman" w:hAnsi="Times New Roman" w:cs="Times New Roman"/>
          <w:sz w:val="28"/>
          <w:szCs w:val="28"/>
        </w:rPr>
        <w:t xml:space="preserve">укэпн</w:t>
      </w:r>
      <w:r>
        <w:rPr>
          <w:rFonts w:ascii="Times New Roman" w:hAnsi="Times New Roman" w:cs="Times New Roman"/>
          <w:sz w:val="28"/>
          <w:szCs w:val="28"/>
        </w:rPr>
        <w:t xml:space="preserve">) - электронный документ, подписанный усиленной квалифицированной электронной подписью нота</w:t>
      </w:r>
      <w:r>
        <w:rPr>
          <w:rFonts w:ascii="Times New Roman" w:hAnsi="Times New Roman" w:cs="Times New Roman"/>
          <w:sz w:val="28"/>
          <w:szCs w:val="28"/>
        </w:rPr>
        <w:t xml:space="preserve">риуса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ЭД (к) - электронный документ установленного формата или скан-копия документа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709"/>
        <w:jc w:val="center"/>
        <w:rPr>
          <w:rFonts w:ascii="Times New Roman" w:hAnsi="Times New Roman" w:cs="Times New Roman"/>
          <w:sz w:val="28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992" w:right="567" w:bottom="851" w:left="1559" w:header="709" w:footer="709" w:gutter="0"/>
          <w:cols w:num="1" w:sep="0" w:space="708" w:equalWidth="1"/>
          <w:docGrid w:linePitch="360"/>
          <w:titlePg/>
        </w:sectPr>
        <w:outlineLvl w:val="2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709"/>
        <w:jc w:val="center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cs="Times New Roman"/>
          <w:sz w:val="28"/>
          <w:szCs w:val="28"/>
        </w:rPr>
        <w:t xml:space="preserve">II. Идентификаторы категорий (признаков) заявителей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/>
      <w:bookmarkStart w:id="2" w:name="P284"/>
      <w:r/>
      <w:bookmarkEnd w:id="2"/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Таблица 1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W w:w="14800" w:type="dxa"/>
        <w:tblCellSpacing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ook w:val="04A0" w:firstRow="1" w:lastRow="0" w:firstColumn="1" w:lastColumn="0" w:noHBand="0" w:noVBand="1"/>
      </w:tblPr>
      <w:tblGrid>
        <w:gridCol w:w="1163"/>
        <w:gridCol w:w="4569"/>
        <w:gridCol w:w="4496"/>
        <w:gridCol w:w="4572"/>
      </w:tblGrid>
      <w:tr>
        <w:tblPrEx/>
        <w:trPr>
          <w:tblCellSpacing w:w="0" w:type="dxa"/>
          <w:trHeight w:val="85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5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Результат предоставления Услуги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49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Наименования отдельного признака заявителя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5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Идентификатор отдельного признака заявителей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blCellSpacing w:w="0" w:type="dxa"/>
          <w:trHeight w:val="1083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tcW w:w="45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предоставление единовременной денежной  выплаты на строительство или приобретение жилого помещения в собственность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49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Гражданин,  имеющий группу инвалидности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5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1А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blCellSpacing w:w="0" w:type="dxa"/>
          <w:trHeight w:val="862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49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Гражданин, имеющий статус инвалида либо участника Великой Отечественной войны, члена семьи  погибшег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умершего) инвалида либо участника Великой Отечественной войны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5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2А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blCellSpacing w:w="0" w:type="dxa"/>
          <w:trHeight w:val="1285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49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Гражданин, имеющий статус инвалида либо ветерана боевых действий, члена семьи погибшег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о(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умершего) инвалида либо ветерана боевых действий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5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3А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ind w:left="720"/>
        <w:keepLines/>
        <w:keepNext/>
        <w:spacing w:before="360" w:after="80" w:line="240" w:lineRule="auto"/>
        <w:rPr>
          <w:rFonts w:ascii="Times New Roman" w:hAnsi="Times New Roman" w:eastAsia="Times New Roman" w:cs="Times New Roman"/>
          <w:b/>
          <w:bCs/>
          <w:sz w:val="16"/>
          <w:szCs w:val="16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16"/>
          <w:szCs w:val="16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</w:rPr>
      </w:r>
    </w:p>
    <w:p>
      <w:pPr>
        <w:numPr>
          <w:ilvl w:val="0"/>
          <w:numId w:val="13"/>
        </w:numPr>
        <w:jc w:val="center"/>
        <w:keepLines/>
        <w:keepNext/>
        <w:spacing w:before="360" w:after="80" w:line="240" w:lineRule="auto"/>
        <w:rPr>
          <w:rFonts w:ascii="Times New Roman" w:hAnsi="Times New Roman" w:eastAsia="Times New Roman" w:cs="Times New Roman"/>
          <w:b/>
          <w:bCs/>
          <w:sz w:val="48"/>
          <w:szCs w:val="48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Исчерпывающий перечень документов, необходимых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br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 для предоставления Услуги</w:t>
      </w:r>
      <w:r>
        <w:rPr>
          <w:rFonts w:ascii="Times New Roman" w:hAnsi="Times New Roman" w:eastAsia="Times New Roman" w:cs="Times New Roman"/>
          <w:b/>
          <w:bCs/>
          <w:sz w:val="48"/>
          <w:szCs w:val="4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Таблица 2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W w:w="0" w:type="auto"/>
        <w:tblCellSpacing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ook w:val="04A0" w:firstRow="1" w:lastRow="0" w:firstColumn="1" w:lastColumn="0" w:noHBand="0" w:noVBand="1"/>
      </w:tblPr>
      <w:tblGrid>
        <w:gridCol w:w="1077"/>
        <w:gridCol w:w="3798"/>
        <w:gridCol w:w="6338"/>
        <w:gridCol w:w="3909"/>
      </w:tblGrid>
      <w:tr>
        <w:tblPrEx/>
        <w:trPr>
          <w:tblCellSpacing w:w="0" w:type="dxa"/>
          <w:trHeight w:val="146"/>
        </w:trPr>
        <w:tc>
          <w:tcPr>
            <w:shd w:val="clear" w:color="auto" w:fill="d9e1f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d9e1f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7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Идентификатор отдельного признака заявителей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d9e1f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33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Перечень необходимых для предоставления Услуги документов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d9e1f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Способ предоставления, требования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blCellSpacing w:w="0" w:type="dxa"/>
          <w:trHeight w:val="146"/>
        </w:trPr>
        <w:tc>
          <w:tcPr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12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blCellSpacing w:w="0" w:type="dxa"/>
          <w:trHeight w:val="146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79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1А-3А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33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документы, удостоверяющие личность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О=&gt;ОГВ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О=&gt;МФЦ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=&gt;Почта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ИФ (ЕПГУ)=&gt;ЕПГУ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blCellSpacing w:w="0" w:type="dxa"/>
          <w:trHeight w:val="146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79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1А-3А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33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документ, подтверждающий полномочия представителя заявителя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О=&gt;ОГВ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О=&gt;МФЦ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=&gt;Почта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Э (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укэпн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)=&gt;ЕПГУ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blCellSpacing w:w="0" w:type="dxa"/>
          <w:trHeight w:val="146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79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1А-3А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33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документ, подтверждающий отнесение заявителя к одной из категорий в соответствии с Федеральными законами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«</w:t>
            </w:r>
            <w:hyperlink r:id="rId17" w:tooltip="consultantplus://offline/ref=9A144997FA4FCAC61785305187273B001B3B136A89B2FE14F35D62F6CE27205A124B8222E81464B42A0811E778RFD1D" w:history="1">
              <w:r>
                <w:rPr>
                  <w:rFonts w:ascii="Times New Roman" w:hAnsi="Times New Roman" w:eastAsia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 xml:space="preserve">О ветеранах»</w:t>
              </w:r>
            </w:hyperlink>
            <w:r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О=&gt;ОГВ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О=&gt;МФЦ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=&gt;Почта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Э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укэп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)=&gt;ЕПГУ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blCellSpacing w:w="0" w:type="dxa"/>
          <w:trHeight w:val="146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79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2А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33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решение органа опеки и попечительства об установлении опеки (для законного представителя недееспособного ветерана Великой Отечественной войны)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О=&gt;ОГВ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О=&gt;МФЦ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=&gt;Почта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Э (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укэпн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)=&gt;ЕПГУ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blCellSpacing w:w="0" w:type="dxa"/>
          <w:trHeight w:val="146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79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1А-3А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1А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33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согласие на обработку персональных данных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О=&gt;ОГВ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О=&gt;МФЦ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=&gt;Почта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Э (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укэпн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)=&gt;ЕПГУ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blCellSpacing w:w="0" w:type="dxa"/>
          <w:trHeight w:val="146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79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1А-3А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33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Заявление о предоставлении единовременной выплаты с указанием  цели ее использования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О=&gt;ОГВ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О=&gt;МФЦ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=&gt;Почта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Э (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укэпн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)=&gt;ЕПГУ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blCellSpacing w:w="0" w:type="dxa"/>
          <w:trHeight w:val="146"/>
        </w:trPr>
        <w:tc>
          <w:tcPr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512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blCellSpacing w:w="0" w:type="dxa"/>
          <w:trHeight w:val="146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79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1А-3А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33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документ, подтверждающий отнесение заявителя к одной из категорий в соответствии с Федеральными законами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«</w:t>
            </w:r>
            <w:hyperlink r:id="rId18" w:tooltip="consultantplus://offline/ref=9A144997FA4FCAC61785305187273B001B3B136A89B2FE14F35D62F6CE27205A124B8222E81464B42A0811E778RFD1D" w:history="1">
              <w:r>
                <w:rPr>
                  <w:rFonts w:ascii="Times New Roman" w:hAnsi="Times New Roman" w:eastAsia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 xml:space="preserve">О ветеранах»</w:t>
              </w:r>
            </w:hyperlink>
            <w:r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О=&gt;ОГВ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О=&gt;МФЦ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=&gt;Почта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ЭД (к)=&gt;ЕПГУ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blCellSpacing w:w="0" w:type="dxa"/>
          <w:trHeight w:val="146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79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1А-3А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33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документы, подтверждающие право пользования жилым помещением, занимаемым заявителем и членами его семьи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О=&gt;ОГВ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О=&gt;МФЦ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=&gt;Почта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ЭД (к)=&gt;ЕПГУ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blCellSpacing w:w="0" w:type="dxa"/>
          <w:trHeight w:val="146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9.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79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1А, 3А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338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выписка из решения органа, осуществляющего учет, о постановке на учет в качестве нуждающегося в улучшении жилищных условий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О=&gt;ОГВ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О=&gt;МФЦ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=&gt;Почта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ЭД (к)=&gt;ЕПГУ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blCellSpacing w:w="0" w:type="dxa"/>
          <w:trHeight w:val="146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79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1А-3А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33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страховой номер индивидуального лицевого счета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О=&gt;ОГВ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О=&gt;МФЦ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=&gt;Почта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Э (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укэп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)=&gt;ЕПГУ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blCellSpacing w:w="0" w:type="dxa"/>
          <w:trHeight w:val="146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11.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79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1А-3А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33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правка федерального органа исполнительной власти, уполномоченного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ение сведений, содержащихся в Едином государственном реестре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недвижимости, его территориального органа или подведомственного ему федерального государственного бюджетного учреждения, наделенного соответствующими полномочиями в соответствии с решением такого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 федерального органа, о наличии или отсутствии у заявителя жилых помещений на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праве собственности либо справка исполнительного органа государственной власти Забайкальского края, учреждения либо организации, осуществляющих постоянное хранение технических па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спортов, оценочной и иной хранившейся по состоянию на 1 января 2013 года в органах и организациях по государственному техническому учету и (или) технической инвентаризации учетно-технической документации об объектах государственного технического учета и те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хнической инвентаризации, о наличии или отсутствии по месту постоянного жительства заявителя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 принадлежащих ему на праве собственности жилых помещений, права на которые не зарегистрированы в Едином государственном реестре недвижимости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О=&gt;ОГВ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О=&gt;МФЦ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=&gt;Почт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ЭД (к)=&gt;ЕПГУ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numPr>
          <w:ilvl w:val="0"/>
          <w:numId w:val="14"/>
        </w:numPr>
        <w:jc w:val="center"/>
        <w:keepLines/>
        <w:keepNext/>
        <w:spacing w:before="360" w:after="80" w:line="240" w:lineRule="auto"/>
        <w:rPr>
          <w:rFonts w:ascii="Times New Roman" w:hAnsi="Times New Roman" w:eastAsia="Times New Roman" w:cs="Times New Roman"/>
          <w:b/>
          <w:bCs/>
          <w:sz w:val="48"/>
          <w:szCs w:val="48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Исчерпывающий перечень оснований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br/>
        <w:t xml:space="preserve"> для отказа в приеме заявления и документов, необходимых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br/>
        <w:t xml:space="preserve"> для предоставления Услуги, оснований для приостановления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br/>
        <w:t xml:space="preserve"> предоставления Услуги или отказа в предоставлении Услуги</w:t>
      </w:r>
      <w:r>
        <w:rPr>
          <w:rFonts w:ascii="Times New Roman" w:hAnsi="Times New Roman" w:eastAsia="Times New Roman" w:cs="Times New Roman"/>
          <w:b/>
          <w:bCs/>
          <w:sz w:val="48"/>
          <w:szCs w:val="4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Таблица 3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W w:w="0" w:type="auto"/>
        <w:tblCellSpacing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ook w:val="04A0" w:firstRow="1" w:lastRow="0" w:firstColumn="1" w:lastColumn="0" w:noHBand="0" w:noVBand="1"/>
      </w:tblPr>
      <w:tblGrid>
        <w:gridCol w:w="11705"/>
        <w:gridCol w:w="3209"/>
      </w:tblGrid>
      <w:tr>
        <w:tblPrEx/>
        <w:trPr>
          <w:tblCellSpacing w:w="0" w:type="dxa"/>
          <w:trHeight w:val="240"/>
        </w:trPr>
        <w:tc>
          <w:tcPr>
            <w:gridSpan w:val="2"/>
            <w:shd w:val="clear" w:color="auto" w:fill="d9e1f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9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Исчерпывающий перечень 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снований для отказа в приеме заявления и документов, необходимых для предоставления Услуги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blCellSpacing w:w="0" w:type="dxa"/>
          <w:trHeight w:val="48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7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Основания для отказа в приеме заявления и документов, необходимых для предоставления Услуги, законодательством Российской Федерации не предусмотрены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2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blCellSpacing w:w="0" w:type="dxa"/>
          <w:trHeight w:val="240"/>
        </w:trPr>
        <w:tc>
          <w:tcPr>
            <w:gridSpan w:val="2"/>
            <w:shd w:val="clear" w:color="auto" w:fill="d9e1f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9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Исчерпывающий перечень оснований для приостановления предоставления Услуги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blCellSpacing w:w="0" w:type="dxa"/>
          <w:trHeight w:val="24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7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непоступление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документов (сведений), запрашиваемых посредством межведомственного взаимодействия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2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1А-3А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blCellSpacing w:w="0" w:type="dxa"/>
          <w:trHeight w:val="240"/>
        </w:trPr>
        <w:tc>
          <w:tcPr>
            <w:gridSpan w:val="2"/>
            <w:shd w:val="clear" w:color="auto" w:fill="d9e1f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9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Исчерпывающий перечень оснований для отказа в предоставлении Услуги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blCellSpacing w:w="0" w:type="dxa"/>
          <w:trHeight w:val="48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7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непредставление (представление не в полном объеме) заявителем документов и сведений, необходимых для предоставления Услуги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2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1А-3А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blCellSpacing w:w="0" w:type="dxa"/>
          <w:trHeight w:val="48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7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представление недостоверных сведений в заявлении и (или) документах для предоставления единовременной выплаты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2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1А-3А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blCellSpacing w:w="0" w:type="dxa"/>
          <w:trHeight w:val="48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7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несоответствие представленных заявления и документов (сведений) требованиям законодательства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2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1А-3А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blCellSpacing w:w="0" w:type="dxa"/>
          <w:trHeight w:val="48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7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представление документов (сведений), не подтверждающих права заявителя на единовременную выплату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2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1А-3А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blCellSpacing w:w="0" w:type="dxa"/>
          <w:trHeight w:val="24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7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подача заявления лицом, не упо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лномоченным на осуществление таких действий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2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1А-3А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blCellSpacing w:w="0" w:type="dxa"/>
          <w:trHeight w:val="48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7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получение единовременной выплаты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2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1А3А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blCellSpacing w:w="0" w:type="dxa"/>
          <w:trHeight w:val="721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7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поступление ответа на межведомственный запрос, свидетельствующий об отсутствии сведений, необходимых для принятия решения о предоставлении единовременной выплаты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2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1А-3А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blCellSpacing w:w="0" w:type="dxa"/>
          <w:trHeight w:val="48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7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непредставление оригиналов документов (сведений) при направлении заявления и документов (сведений) через ЕПГУ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2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1А-3А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  <w:sectPr>
          <w:footnotePr/>
          <w:endnotePr/>
          <w:type w:val="nextPage"/>
          <w:pgSz w:w="16838" w:h="11906" w:orient="landscape"/>
          <w:pgMar w:top="1559" w:right="992" w:bottom="567" w:left="851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5004" w:type="pct"/>
        <w:tblLayout w:type="fixed"/>
        <w:tblLook w:val="04A0" w:firstRow="1" w:lastRow="0" w:firstColumn="1" w:lastColumn="0" w:noHBand="0" w:noVBand="1"/>
      </w:tblPr>
      <w:tblGrid>
        <w:gridCol w:w="246"/>
        <w:gridCol w:w="4399"/>
        <w:gridCol w:w="2720"/>
        <w:gridCol w:w="2639"/>
      </w:tblGrid>
      <w:tr>
        <w:tblPrEx/>
        <w:trPr>
          <w:gridAfter w:val="2"/>
        </w:trPr>
        <w:tc>
          <w:tcPr>
            <w:tcW w:w="240" w:type="dxa"/>
            <w:textDirection w:val="lrTb"/>
            <w:noWrap w:val="false"/>
          </w:tcPr>
          <w:p>
            <w:r/>
            <w:r/>
          </w:p>
        </w:tc>
        <w:tc>
          <w:tcPr>
            <w:tcW w:w="4298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20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8" w:type="dxa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8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Приложение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 Административному регламенту, утвержденному приказом Министерства социальной и демографической политики Забайкальского края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          2026 года №</w:t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</w:tr>
      <w:tr>
        <w:tblPrEx/>
        <w:trPr>
          <w:trHeight w:val="6915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предоставлении меры социальной поддержки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обеспечению жильем инвалидов и семей, имеющих детей-инвалидов, ветеранов боевых действий, членов семей погибших (умерших) инвалидов и ветеранов боевых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Прошу предоставить меру социальной поддержки по обеспечению жильем в соответствии с пунктом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статьи 1 Закона Забайкальского края от 29 декабря 2008 года № 106-ЗЗК «О форме предоставления мер социальной поддержки по обеспечению жильем ветеранов, инвалидов и семей, имеющих детей-инвалидов, в Забайкальском крае», так как состою на учете нуждающихся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улучшении жилищных условий в сельском поселении, городском поселении, городском округе (необходимое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подчеркнуть)_________________________________________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_________________________________________________________________________________(указать наименован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ие поселения, района, городского округа)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_______________________________________________________________________________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(указать дату постановки на учет, № очереди)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Являюсь получателем указанной меры социальной поддержки в соответствии с удостоверением (справкой)_________________________________________________________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(указать № удостоверения (справки), категорию получателя меры социальной поддержки)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 настоящему зая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влению прилагаю пакет документов (согласно описи) – на _____л. в 1 экз.</w:t>
            </w:r>
            <w:r/>
          </w:p>
        </w:tc>
      </w:tr>
      <w:tr>
        <w:tblPrEx/>
        <w:trPr>
          <w:trHeight w:val="425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56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758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8" w:type="dxa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(дата)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58" w:type="dxa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(фамилия, инициалы заявителя)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0" w:type="dxa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(подпись заявителя)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719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196" w:type="dxa"/>
            <w:textDirection w:val="lrTb"/>
            <w:noWrap w:val="false"/>
          </w:tcPr>
          <w:p>
            <w:pPr>
              <w:pStyle w:val="898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Заявление принял: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(фамилия, инициалы)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0" w:type="dxa"/>
            <w:vAlign w:val="bottom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(подпись)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4725" w:type="pct"/>
        <w:tblLook w:val="04A0" w:firstRow="1" w:lastRow="0" w:firstColumn="1" w:lastColumn="0" w:noHBand="0" w:noVBand="1"/>
      </w:tblPr>
      <w:tblGrid>
        <w:gridCol w:w="5001"/>
        <w:gridCol w:w="4445"/>
      </w:tblGrid>
      <w:tr>
        <w:tblPrEx/>
        <w:trPr/>
        <w:tc>
          <w:tcPr>
            <w:tcW w:w="2647" w:type="pct"/>
            <w:textDirection w:val="lrTb"/>
            <w:noWrap w:val="false"/>
          </w:tcPr>
          <w:p>
            <w:r/>
            <w:r/>
          </w:p>
        </w:tc>
        <w:tc>
          <w:tcPr>
            <w:tcW w:w="2353" w:type="pct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Приложение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 Административному регламенту, утвержденному приказом Министерства социальной и демографической политики Забайкальского края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          2026 года 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СОГЛАСИЕ на обработку персональных данных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Я, ___________________________________________________________________________,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(фамилия, имя, отчество (при наличии) заявителя полностью)</w:t>
      </w:r>
      <w:r>
        <w:rPr>
          <w:rFonts w:ascii="Times New Roman" w:hAnsi="Times New Roman" w:cs="Times New Roman"/>
          <w:sz w:val="18"/>
          <w:szCs w:val="18"/>
        </w:rPr>
      </w:r>
    </w:p>
    <w:p>
      <w:pPr>
        <w:ind w:left="709" w:hanging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документ, удостоверяющий личность: ________________ серия _____ № 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_____,  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(наименование документа)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выдан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«___» ______ ___ г., _____________________________________________________,      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(кем выдан)</w:t>
      </w:r>
      <w:r>
        <w:rPr>
          <w:rFonts w:ascii="Times New Roman" w:hAnsi="Times New Roman" w:cs="Times New Roman"/>
          <w:sz w:val="18"/>
          <w:szCs w:val="18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зарегистрированный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 по адресу: ______________________________________________,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в лице законного представителя заявит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еля или его представителя по доверенности  (заполняется в случае  получения  согласия  от представителя заявителя) </w:t>
      </w:r>
      <w:r>
        <w:rPr>
          <w:rFonts w:ascii="Times New Roman" w:hAnsi="Times New Roman" w:cs="Times New Roman"/>
          <w:sz w:val="18"/>
          <w:szCs w:val="18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(фамилия, имя, отчество (при наличии) законного представителя либо представителя по доверенности полностью)</w:t>
      </w:r>
      <w:r>
        <w:rPr>
          <w:rFonts w:ascii="Times New Roman" w:hAnsi="Times New Roman" w:cs="Times New Roman"/>
          <w:sz w:val="18"/>
          <w:szCs w:val="18"/>
        </w:rPr>
      </w:r>
    </w:p>
    <w:p>
      <w:pPr>
        <w:ind w:left="4111" w:hanging="411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документ, удостоверяющий личность: ______________________ серия _____ № ________,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(наименование документа)</w:t>
      </w:r>
      <w:r>
        <w:rPr>
          <w:rFonts w:ascii="Times New Roman" w:hAnsi="Times New Roman" w:cs="Times New Roman"/>
          <w:sz w:val="18"/>
          <w:szCs w:val="18"/>
        </w:rPr>
      </w:r>
    </w:p>
    <w:p>
      <w:pPr>
        <w:ind w:left="4962" w:hanging="496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выдан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«___» ______ ___ г., 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________________________________________,         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(кем выдан)</w:t>
      </w:r>
      <w:r>
        <w:rPr>
          <w:rFonts w:ascii="Times New Roman" w:hAnsi="Times New Roman" w:cs="Times New Roman"/>
          <w:sz w:val="18"/>
          <w:szCs w:val="18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зарегистрированный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 по адресу:_______________________________________________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реквизиты доверенности или иного документа подтверждающего полномочия представителя: 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keepLines/>
        <w:spacing w:before="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соответствии со ст. 9 Федерального закона от 27.07.2006 № 152-ФЗ «О персональных данных» даю конкретное, информированное и сознательное согласие на обработку моих персональных данных Оператору: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Министерство социал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ьной и демографической политики Забайкальского края (адрес: г. Чита, ул.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Курнатовского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д. 7), Государственное казенное учреждение «Краевой центр социальной защиты населения» Забайкальского края  (адрес: г. Чита, ул.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Богомягкова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д. 23).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keepLines/>
        <w:spacing w:before="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Цель обработки: пр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едоставление единовременной выплаты на оплату твердого топлива участникам специальной военной операции и членам их семей.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before="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Перечень персональных данных: фамилия, имя, отчество (при наличии), дата и место рождения,  гражданство, пол, паспортные данные (серия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номер, дата выдачи, кем выдан),  адрес регистрации и фактического проживания, страховой номер индивидуального лицевого счета, номер лицевого счета кредитного учреждения, номер телефона, адрес электронной почты.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before="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Действия с персональными данными: сбор, зап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ись, систематизация, накопление, хранение, уточнение, использование, передача (предоставление, доступ), обезличивание, блокирование, удаление, уничтожение.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before="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Срок действия согласия: до достижения целей обработки персональных данных, но не менее срока, устано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вленного законодательством РФ.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before="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Я ознакомлен (а), что вправе отозвать настоящее согласие путём письменного уведомления оператора.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023"/>
        <w:gridCol w:w="3023"/>
        <w:gridCol w:w="3024"/>
      </w:tblGrid>
      <w:tr>
        <w:tblPrEx/>
        <w:trPr>
          <w:trHeight w:val="76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23" w:type="dxa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(дата)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23" w:type="dxa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(подпись)  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24" w:type="dxa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(фамилия, инициалы)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992" w:right="567" w:bottom="851" w:left="1559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657598967"/>
      <w:docPartObj>
        <w:docPartGallery w:val="Page Numbers (Top of Page)"/>
        <w:docPartUnique w:val="true"/>
      </w:docPartObj>
      <w:rPr/>
    </w:sdtPr>
    <w:sdtContent>
      <w:p>
        <w:pPr>
          <w:pStyle w:val="89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13</w:t>
        </w:r>
        <w:r>
          <w:fldChar w:fldCharType="end"/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ascii="Times New Roman" w:hAnsi="Times New Roman" w:eastAsia="Calibri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2"/>
      <w:numFmt w:val="upperRoman"/>
      <w:isLgl w:val="false"/>
      <w:suff w:val="tab"/>
      <w:lvlText w:val="%1."/>
      <w:lvlJc w:val="right"/>
      <w:pPr>
        <w:ind w:left="720" w:hanging="360"/>
        <w:tabs>
          <w:tab w:val="num" w:pos="720" w:leader="none"/>
        </w:tabs>
      </w:pPr>
      <w:rPr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  <w:tabs>
          <w:tab w:val="num" w:pos="108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  <w:tabs>
          <w:tab w:val="num" w:pos="180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  <w:tabs>
          <w:tab w:val="num" w:pos="252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  <w:tabs>
          <w:tab w:val="num" w:pos="324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  <w:tabs>
          <w:tab w:val="num" w:pos="396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  <w:tabs>
          <w:tab w:val="num" w:pos="468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  <w:tabs>
          <w:tab w:val="num" w:pos="540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  <w:tabs>
          <w:tab w:val="num" w:pos="6120" w:leader="none"/>
        </w:tabs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3"/>
      <w:numFmt w:val="upperRoman"/>
      <w:isLgl w:val="false"/>
      <w:suff w:val="tab"/>
      <w:lvlText w:val="%1."/>
      <w:lvlJc w:val="right"/>
      <w:pPr>
        <w:ind w:left="720" w:hanging="360"/>
        <w:tabs>
          <w:tab w:val="num" w:pos="720" w:leader="none"/>
        </w:tabs>
      </w:pPr>
      <w:rPr>
        <w:sz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8"/>
  </w:num>
  <w:num w:numId="5">
    <w:abstractNumId w:val="7"/>
  </w:num>
  <w:num w:numId="6">
    <w:abstractNumId w:val="12"/>
  </w:num>
  <w:num w:numId="7">
    <w:abstractNumId w:val="6"/>
  </w:num>
  <w:num w:numId="8">
    <w:abstractNumId w:val="1"/>
  </w:num>
  <w:num w:numId="9">
    <w:abstractNumId w:val="5"/>
  </w:num>
  <w:num w:numId="10">
    <w:abstractNumId w:val="9"/>
  </w:num>
  <w:num w:numId="11">
    <w:abstractNumId w:val="10"/>
  </w:num>
  <w:num w:numId="12">
    <w:abstractNumId w:val="2"/>
    <w:lvlOverride w:ilvl="0">
      <w:lvl w:ilvl="0">
        <w:start w:val="1"/>
        <w:numFmt w:val="upperRoman"/>
        <w:isLgl w:val="false"/>
        <w:suff w:val="tab"/>
        <w:lvlText w:val="%1."/>
        <w:lvlJc w:val="right"/>
        <w:pPr/>
      </w:lvl>
    </w:lvlOverride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1" w:default="1">
    <w:name w:val="Normal"/>
    <w:qFormat/>
  </w:style>
  <w:style w:type="paragraph" w:styleId="702">
    <w:name w:val="Heading 1"/>
    <w:basedOn w:val="701"/>
    <w:next w:val="701"/>
    <w:link w:val="727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03">
    <w:name w:val="Heading 2"/>
    <w:basedOn w:val="701"/>
    <w:next w:val="701"/>
    <w:link w:val="72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04">
    <w:name w:val="Heading 3"/>
    <w:basedOn w:val="701"/>
    <w:next w:val="701"/>
    <w:link w:val="729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05">
    <w:name w:val="Heading 4"/>
    <w:basedOn w:val="701"/>
    <w:next w:val="701"/>
    <w:link w:val="730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701"/>
    <w:next w:val="701"/>
    <w:link w:val="731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7">
    <w:name w:val="Heading 6"/>
    <w:basedOn w:val="701"/>
    <w:next w:val="701"/>
    <w:link w:val="732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08">
    <w:name w:val="Heading 7"/>
    <w:basedOn w:val="701"/>
    <w:next w:val="701"/>
    <w:link w:val="733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09">
    <w:name w:val="Heading 8"/>
    <w:basedOn w:val="701"/>
    <w:next w:val="701"/>
    <w:link w:val="734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10">
    <w:name w:val="Heading 9"/>
    <w:basedOn w:val="701"/>
    <w:next w:val="701"/>
    <w:link w:val="735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 w:default="1">
    <w:name w:val="Default Paragraph Font"/>
    <w:uiPriority w:val="1"/>
    <w:semiHidden/>
    <w:unhideWhenUsed/>
  </w:style>
  <w:style w:type="table" w:styleId="71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3" w:default="1">
    <w:name w:val="No List"/>
    <w:uiPriority w:val="99"/>
    <w:semiHidden/>
    <w:unhideWhenUsed/>
  </w:style>
  <w:style w:type="character" w:styleId="714" w:customStyle="1">
    <w:name w:val="Heading 1 Char"/>
    <w:basedOn w:val="711"/>
    <w:uiPriority w:val="9"/>
    <w:rPr>
      <w:rFonts w:ascii="Arial" w:hAnsi="Arial" w:eastAsia="Arial" w:cs="Arial"/>
      <w:sz w:val="40"/>
      <w:szCs w:val="40"/>
    </w:rPr>
  </w:style>
  <w:style w:type="character" w:styleId="715" w:customStyle="1">
    <w:name w:val="Heading 2 Char"/>
    <w:basedOn w:val="711"/>
    <w:uiPriority w:val="9"/>
    <w:rPr>
      <w:rFonts w:ascii="Arial" w:hAnsi="Arial" w:eastAsia="Arial" w:cs="Arial"/>
      <w:sz w:val="34"/>
    </w:rPr>
  </w:style>
  <w:style w:type="character" w:styleId="716" w:customStyle="1">
    <w:name w:val="Heading 3 Char"/>
    <w:basedOn w:val="711"/>
    <w:uiPriority w:val="9"/>
    <w:rPr>
      <w:rFonts w:ascii="Arial" w:hAnsi="Arial" w:eastAsia="Arial" w:cs="Arial"/>
      <w:sz w:val="30"/>
      <w:szCs w:val="30"/>
    </w:rPr>
  </w:style>
  <w:style w:type="character" w:styleId="717" w:customStyle="1">
    <w:name w:val="Heading 4 Char"/>
    <w:basedOn w:val="711"/>
    <w:uiPriority w:val="9"/>
    <w:rPr>
      <w:rFonts w:ascii="Arial" w:hAnsi="Arial" w:eastAsia="Arial" w:cs="Arial"/>
      <w:b/>
      <w:bCs/>
      <w:sz w:val="26"/>
      <w:szCs w:val="26"/>
    </w:rPr>
  </w:style>
  <w:style w:type="character" w:styleId="718" w:customStyle="1">
    <w:name w:val="Heading 5 Char"/>
    <w:basedOn w:val="711"/>
    <w:uiPriority w:val="9"/>
    <w:rPr>
      <w:rFonts w:ascii="Arial" w:hAnsi="Arial" w:eastAsia="Arial" w:cs="Arial"/>
      <w:b/>
      <w:bCs/>
      <w:sz w:val="24"/>
      <w:szCs w:val="24"/>
    </w:rPr>
  </w:style>
  <w:style w:type="character" w:styleId="719" w:customStyle="1">
    <w:name w:val="Heading 6 Char"/>
    <w:basedOn w:val="711"/>
    <w:uiPriority w:val="9"/>
    <w:rPr>
      <w:rFonts w:ascii="Arial" w:hAnsi="Arial" w:eastAsia="Arial" w:cs="Arial"/>
      <w:b/>
      <w:bCs/>
      <w:sz w:val="22"/>
      <w:szCs w:val="22"/>
    </w:rPr>
  </w:style>
  <w:style w:type="character" w:styleId="720" w:customStyle="1">
    <w:name w:val="Heading 7 Char"/>
    <w:basedOn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1" w:customStyle="1">
    <w:name w:val="Heading 8 Char"/>
    <w:basedOn w:val="711"/>
    <w:uiPriority w:val="9"/>
    <w:rPr>
      <w:rFonts w:ascii="Arial" w:hAnsi="Arial" w:eastAsia="Arial" w:cs="Arial"/>
      <w:i/>
      <w:iCs/>
      <w:sz w:val="22"/>
      <w:szCs w:val="22"/>
    </w:rPr>
  </w:style>
  <w:style w:type="character" w:styleId="722" w:customStyle="1">
    <w:name w:val="Heading 9 Char"/>
    <w:basedOn w:val="711"/>
    <w:uiPriority w:val="9"/>
    <w:rPr>
      <w:rFonts w:ascii="Arial" w:hAnsi="Arial" w:eastAsia="Arial" w:cs="Arial"/>
      <w:i/>
      <w:iCs/>
      <w:sz w:val="21"/>
      <w:szCs w:val="21"/>
    </w:rPr>
  </w:style>
  <w:style w:type="character" w:styleId="723" w:customStyle="1">
    <w:name w:val="Title Char"/>
    <w:basedOn w:val="711"/>
    <w:uiPriority w:val="10"/>
    <w:rPr>
      <w:sz w:val="48"/>
      <w:szCs w:val="48"/>
    </w:rPr>
  </w:style>
  <w:style w:type="character" w:styleId="724" w:customStyle="1">
    <w:name w:val="Subtitle Char"/>
    <w:basedOn w:val="711"/>
    <w:uiPriority w:val="11"/>
    <w:rPr>
      <w:sz w:val="24"/>
      <w:szCs w:val="24"/>
    </w:rPr>
  </w:style>
  <w:style w:type="character" w:styleId="725" w:customStyle="1">
    <w:name w:val="Quote Char"/>
    <w:uiPriority w:val="29"/>
    <w:rPr>
      <w:i/>
    </w:rPr>
  </w:style>
  <w:style w:type="character" w:styleId="726" w:customStyle="1">
    <w:name w:val="Intense Quote Char"/>
    <w:uiPriority w:val="30"/>
    <w:rPr>
      <w:i/>
    </w:rPr>
  </w:style>
  <w:style w:type="character" w:styleId="727" w:customStyle="1">
    <w:name w:val="Заголовок 1 Знак"/>
    <w:basedOn w:val="711"/>
    <w:link w:val="702"/>
    <w:uiPriority w:val="9"/>
    <w:rPr>
      <w:rFonts w:ascii="Arial" w:hAnsi="Arial" w:eastAsia="Arial" w:cs="Arial"/>
      <w:sz w:val="40"/>
      <w:szCs w:val="40"/>
    </w:rPr>
  </w:style>
  <w:style w:type="character" w:styleId="728" w:customStyle="1">
    <w:name w:val="Заголовок 2 Знак"/>
    <w:basedOn w:val="711"/>
    <w:link w:val="703"/>
    <w:uiPriority w:val="9"/>
    <w:rPr>
      <w:rFonts w:ascii="Arial" w:hAnsi="Arial" w:eastAsia="Arial" w:cs="Arial"/>
      <w:sz w:val="34"/>
    </w:rPr>
  </w:style>
  <w:style w:type="character" w:styleId="729" w:customStyle="1">
    <w:name w:val="Заголовок 3 Знак"/>
    <w:basedOn w:val="711"/>
    <w:link w:val="704"/>
    <w:uiPriority w:val="9"/>
    <w:rPr>
      <w:rFonts w:ascii="Arial" w:hAnsi="Arial" w:eastAsia="Arial" w:cs="Arial"/>
      <w:sz w:val="30"/>
      <w:szCs w:val="30"/>
    </w:rPr>
  </w:style>
  <w:style w:type="character" w:styleId="730" w:customStyle="1">
    <w:name w:val="Заголовок 4 Знак"/>
    <w:basedOn w:val="711"/>
    <w:link w:val="705"/>
    <w:uiPriority w:val="9"/>
    <w:rPr>
      <w:rFonts w:ascii="Arial" w:hAnsi="Arial" w:eastAsia="Arial" w:cs="Arial"/>
      <w:b/>
      <w:bCs/>
      <w:sz w:val="26"/>
      <w:szCs w:val="26"/>
    </w:rPr>
  </w:style>
  <w:style w:type="character" w:styleId="731" w:customStyle="1">
    <w:name w:val="Заголовок 5 Знак"/>
    <w:basedOn w:val="711"/>
    <w:link w:val="706"/>
    <w:uiPriority w:val="9"/>
    <w:rPr>
      <w:rFonts w:ascii="Arial" w:hAnsi="Arial" w:eastAsia="Arial" w:cs="Arial"/>
      <w:b/>
      <w:bCs/>
      <w:sz w:val="24"/>
      <w:szCs w:val="24"/>
    </w:rPr>
  </w:style>
  <w:style w:type="character" w:styleId="732" w:customStyle="1">
    <w:name w:val="Заголовок 6 Знак"/>
    <w:basedOn w:val="711"/>
    <w:link w:val="707"/>
    <w:uiPriority w:val="9"/>
    <w:rPr>
      <w:rFonts w:ascii="Arial" w:hAnsi="Arial" w:eastAsia="Arial" w:cs="Arial"/>
      <w:b/>
      <w:bCs/>
      <w:sz w:val="22"/>
      <w:szCs w:val="22"/>
    </w:rPr>
  </w:style>
  <w:style w:type="character" w:styleId="733" w:customStyle="1">
    <w:name w:val="Заголовок 7 Знак"/>
    <w:basedOn w:val="711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4" w:customStyle="1">
    <w:name w:val="Заголовок 8 Знак"/>
    <w:basedOn w:val="711"/>
    <w:link w:val="709"/>
    <w:uiPriority w:val="9"/>
    <w:rPr>
      <w:rFonts w:ascii="Arial" w:hAnsi="Arial" w:eastAsia="Arial" w:cs="Arial"/>
      <w:i/>
      <w:iCs/>
      <w:sz w:val="22"/>
      <w:szCs w:val="22"/>
    </w:rPr>
  </w:style>
  <w:style w:type="character" w:styleId="735" w:customStyle="1">
    <w:name w:val="Заголовок 9 Знак"/>
    <w:basedOn w:val="711"/>
    <w:link w:val="710"/>
    <w:uiPriority w:val="9"/>
    <w:rPr>
      <w:rFonts w:ascii="Arial" w:hAnsi="Arial" w:eastAsia="Arial" w:cs="Arial"/>
      <w:i/>
      <w:iCs/>
      <w:sz w:val="21"/>
      <w:szCs w:val="21"/>
    </w:rPr>
  </w:style>
  <w:style w:type="paragraph" w:styleId="736">
    <w:name w:val="Title"/>
    <w:basedOn w:val="701"/>
    <w:next w:val="701"/>
    <w:link w:val="737"/>
    <w:uiPriority w:val="10"/>
    <w:qFormat/>
    <w:pPr>
      <w:contextualSpacing/>
      <w:spacing w:before="300"/>
    </w:pPr>
    <w:rPr>
      <w:sz w:val="48"/>
      <w:szCs w:val="48"/>
    </w:rPr>
  </w:style>
  <w:style w:type="character" w:styleId="737" w:customStyle="1">
    <w:name w:val="Название Знак"/>
    <w:basedOn w:val="711"/>
    <w:link w:val="736"/>
    <w:uiPriority w:val="10"/>
    <w:rPr>
      <w:sz w:val="48"/>
      <w:szCs w:val="48"/>
    </w:rPr>
  </w:style>
  <w:style w:type="paragraph" w:styleId="738">
    <w:name w:val="Subtitle"/>
    <w:basedOn w:val="701"/>
    <w:next w:val="701"/>
    <w:link w:val="739"/>
    <w:uiPriority w:val="11"/>
    <w:qFormat/>
    <w:pPr>
      <w:spacing w:before="200"/>
    </w:pPr>
    <w:rPr>
      <w:sz w:val="24"/>
      <w:szCs w:val="24"/>
    </w:rPr>
  </w:style>
  <w:style w:type="character" w:styleId="739" w:customStyle="1">
    <w:name w:val="Подзаголовок Знак"/>
    <w:basedOn w:val="711"/>
    <w:link w:val="738"/>
    <w:uiPriority w:val="11"/>
    <w:rPr>
      <w:sz w:val="24"/>
      <w:szCs w:val="24"/>
    </w:rPr>
  </w:style>
  <w:style w:type="paragraph" w:styleId="740">
    <w:name w:val="Quote"/>
    <w:basedOn w:val="701"/>
    <w:next w:val="701"/>
    <w:link w:val="741"/>
    <w:uiPriority w:val="29"/>
    <w:qFormat/>
    <w:pPr>
      <w:ind w:left="720" w:right="720"/>
    </w:pPr>
    <w:rPr>
      <w:i/>
    </w:rPr>
  </w:style>
  <w:style w:type="character" w:styleId="741" w:customStyle="1">
    <w:name w:val="Цитата 2 Знак"/>
    <w:link w:val="740"/>
    <w:uiPriority w:val="29"/>
    <w:rPr>
      <w:i/>
    </w:rPr>
  </w:style>
  <w:style w:type="paragraph" w:styleId="742">
    <w:name w:val="Intense Quote"/>
    <w:basedOn w:val="701"/>
    <w:next w:val="701"/>
    <w:link w:val="74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3" w:customStyle="1">
    <w:name w:val="Выделенная цитата Знак"/>
    <w:link w:val="742"/>
    <w:uiPriority w:val="30"/>
    <w:rPr>
      <w:i/>
    </w:rPr>
  </w:style>
  <w:style w:type="character" w:styleId="744" w:customStyle="1">
    <w:name w:val="Header Char"/>
    <w:basedOn w:val="711"/>
    <w:uiPriority w:val="99"/>
  </w:style>
  <w:style w:type="character" w:styleId="745" w:customStyle="1">
    <w:name w:val="Footer Char"/>
    <w:basedOn w:val="711"/>
    <w:uiPriority w:val="99"/>
  </w:style>
  <w:style w:type="paragraph" w:styleId="746">
    <w:name w:val="Caption"/>
    <w:basedOn w:val="701"/>
    <w:next w:val="701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47" w:customStyle="1">
    <w:name w:val="Caption Char"/>
    <w:uiPriority w:val="99"/>
  </w:style>
  <w:style w:type="table" w:styleId="748" w:customStyle="1">
    <w:name w:val="Table Grid Light"/>
    <w:basedOn w:val="71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 w:customStyle="1">
    <w:name w:val="Plain Table 1"/>
    <w:basedOn w:val="71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 w:customStyle="1">
    <w:name w:val="Plain Table 2"/>
    <w:basedOn w:val="71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 w:customStyle="1">
    <w:name w:val="Plain Table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2" w:customStyle="1">
    <w:name w:val="Plain Table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Plain Table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1 Light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4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6" w:customStyle="1">
    <w:name w:val="Grid Table 4 - Accent 1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7" w:customStyle="1">
    <w:name w:val="Grid Table 4 - Accent 2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8" w:customStyle="1">
    <w:name w:val="Grid Table 4 - Accent 3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9" w:customStyle="1">
    <w:name w:val="Grid Table 4 - Accent 4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0" w:customStyle="1">
    <w:name w:val="Grid Table 4 - Accent 5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1" w:customStyle="1">
    <w:name w:val="Grid Table 4 - Accent 6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2" w:customStyle="1">
    <w:name w:val="Grid Table 5 Dark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6 Colorful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0" w:customStyle="1">
    <w:name w:val="Grid Table 6 Colorful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1" w:customStyle="1">
    <w:name w:val="Grid Table 6 Colorful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2" w:customStyle="1">
    <w:name w:val="Grid Table 6 Colorful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3" w:customStyle="1">
    <w:name w:val="Grid Table 6 Colorful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4" w:customStyle="1">
    <w:name w:val="Grid Table 6 Colorful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5" w:customStyle="1">
    <w:name w:val="Grid Table 6 Colorful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6" w:customStyle="1">
    <w:name w:val="Grid Table 7 Colorful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7" w:customStyle="1">
    <w:name w:val="List Table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5 Dark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6 Colorful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9" w:customStyle="1">
    <w:name w:val="List Table 6 Colorful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0" w:customStyle="1">
    <w:name w:val="List Table 6 Colorful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1" w:customStyle="1">
    <w:name w:val="List Table 6 Colorful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2" w:customStyle="1">
    <w:name w:val="List Table 6 Colorful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3" w:customStyle="1">
    <w:name w:val="List Table 6 Colorful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4" w:customStyle="1">
    <w:name w:val="List Table 6 Colorful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5" w:customStyle="1">
    <w:name w:val="List Table 7 Colorful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ned - Accent"/>
    <w:basedOn w:val="71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3" w:customStyle="1">
    <w:name w:val="Lined - Accent 1"/>
    <w:basedOn w:val="71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4" w:customStyle="1">
    <w:name w:val="Lined - Accent 2"/>
    <w:basedOn w:val="71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5" w:customStyle="1">
    <w:name w:val="Lined - Accent 3"/>
    <w:basedOn w:val="71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6" w:customStyle="1">
    <w:name w:val="Lined - Accent 4"/>
    <w:basedOn w:val="71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7" w:customStyle="1">
    <w:name w:val="Lined - Accent 5"/>
    <w:basedOn w:val="71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8" w:customStyle="1">
    <w:name w:val="Lined - Accent 6"/>
    <w:basedOn w:val="71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9" w:customStyle="1">
    <w:name w:val="Bordered &amp; Lined - Accent"/>
    <w:basedOn w:val="71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0" w:customStyle="1">
    <w:name w:val="Bordered &amp; Lined - Accent 1"/>
    <w:basedOn w:val="71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1" w:customStyle="1">
    <w:name w:val="Bordered &amp; Lined - Accent 2"/>
    <w:basedOn w:val="71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2" w:customStyle="1">
    <w:name w:val="Bordered &amp; Lined - Accent 3"/>
    <w:basedOn w:val="71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3" w:customStyle="1">
    <w:name w:val="Bordered &amp; Lined - Accent 4"/>
    <w:basedOn w:val="71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4" w:customStyle="1">
    <w:name w:val="Bordered &amp; Lined - Accent 5"/>
    <w:basedOn w:val="71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5" w:customStyle="1">
    <w:name w:val="Bordered &amp; Lined - Accent 6"/>
    <w:basedOn w:val="71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6" w:customStyle="1">
    <w:name w:val="Bordered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7" w:customStyle="1">
    <w:name w:val="Bordered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8" w:customStyle="1">
    <w:name w:val="Bordered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9" w:customStyle="1">
    <w:name w:val="Bordered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0" w:customStyle="1">
    <w:name w:val="Bordered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1" w:customStyle="1">
    <w:name w:val="Bordered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2" w:customStyle="1">
    <w:name w:val="Bordered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73" w:customStyle="1">
    <w:name w:val="Footnote Text Char"/>
    <w:uiPriority w:val="99"/>
    <w:rPr>
      <w:sz w:val="18"/>
    </w:rPr>
  </w:style>
  <w:style w:type="character" w:styleId="874">
    <w:name w:val="footnote reference"/>
    <w:basedOn w:val="711"/>
    <w:uiPriority w:val="99"/>
    <w:unhideWhenUsed/>
    <w:rPr>
      <w:vertAlign w:val="superscript"/>
    </w:rPr>
  </w:style>
  <w:style w:type="character" w:styleId="875" w:customStyle="1">
    <w:name w:val="Endnote Text Char"/>
    <w:uiPriority w:val="99"/>
    <w:rPr>
      <w:sz w:val="20"/>
    </w:rPr>
  </w:style>
  <w:style w:type="paragraph" w:styleId="876">
    <w:name w:val="toc 1"/>
    <w:basedOn w:val="701"/>
    <w:next w:val="701"/>
    <w:uiPriority w:val="39"/>
    <w:unhideWhenUsed/>
    <w:pPr>
      <w:spacing w:after="57"/>
    </w:pPr>
  </w:style>
  <w:style w:type="paragraph" w:styleId="877">
    <w:name w:val="toc 2"/>
    <w:basedOn w:val="701"/>
    <w:next w:val="701"/>
    <w:uiPriority w:val="39"/>
    <w:unhideWhenUsed/>
    <w:pPr>
      <w:ind w:left="283"/>
      <w:spacing w:after="57"/>
    </w:pPr>
  </w:style>
  <w:style w:type="paragraph" w:styleId="878">
    <w:name w:val="toc 3"/>
    <w:basedOn w:val="701"/>
    <w:next w:val="701"/>
    <w:uiPriority w:val="39"/>
    <w:unhideWhenUsed/>
    <w:pPr>
      <w:ind w:left="567"/>
      <w:spacing w:after="57"/>
    </w:pPr>
  </w:style>
  <w:style w:type="paragraph" w:styleId="879">
    <w:name w:val="toc 4"/>
    <w:basedOn w:val="701"/>
    <w:next w:val="701"/>
    <w:uiPriority w:val="39"/>
    <w:unhideWhenUsed/>
    <w:pPr>
      <w:ind w:left="850"/>
      <w:spacing w:after="57"/>
    </w:pPr>
  </w:style>
  <w:style w:type="paragraph" w:styleId="880">
    <w:name w:val="toc 5"/>
    <w:basedOn w:val="701"/>
    <w:next w:val="701"/>
    <w:uiPriority w:val="39"/>
    <w:unhideWhenUsed/>
    <w:pPr>
      <w:ind w:left="1134"/>
      <w:spacing w:after="57"/>
    </w:pPr>
  </w:style>
  <w:style w:type="paragraph" w:styleId="881">
    <w:name w:val="toc 6"/>
    <w:basedOn w:val="701"/>
    <w:next w:val="701"/>
    <w:uiPriority w:val="39"/>
    <w:unhideWhenUsed/>
    <w:pPr>
      <w:ind w:left="1417"/>
      <w:spacing w:after="57"/>
    </w:pPr>
  </w:style>
  <w:style w:type="paragraph" w:styleId="882">
    <w:name w:val="toc 7"/>
    <w:basedOn w:val="701"/>
    <w:next w:val="701"/>
    <w:uiPriority w:val="39"/>
    <w:unhideWhenUsed/>
    <w:pPr>
      <w:ind w:left="1701"/>
      <w:spacing w:after="57"/>
    </w:pPr>
  </w:style>
  <w:style w:type="paragraph" w:styleId="883">
    <w:name w:val="toc 8"/>
    <w:basedOn w:val="701"/>
    <w:next w:val="701"/>
    <w:uiPriority w:val="39"/>
    <w:unhideWhenUsed/>
    <w:pPr>
      <w:ind w:left="1984"/>
      <w:spacing w:after="57"/>
    </w:pPr>
  </w:style>
  <w:style w:type="paragraph" w:styleId="884">
    <w:name w:val="toc 9"/>
    <w:basedOn w:val="701"/>
    <w:next w:val="701"/>
    <w:uiPriority w:val="39"/>
    <w:unhideWhenUsed/>
    <w:pPr>
      <w:ind w:left="2268"/>
      <w:spacing w:after="57"/>
    </w:pPr>
  </w:style>
  <w:style w:type="paragraph" w:styleId="885">
    <w:name w:val="TOC Heading"/>
    <w:uiPriority w:val="39"/>
    <w:unhideWhenUsed/>
  </w:style>
  <w:style w:type="paragraph" w:styleId="886">
    <w:name w:val="table of figures"/>
    <w:basedOn w:val="701"/>
    <w:next w:val="701"/>
    <w:uiPriority w:val="99"/>
    <w:unhideWhenUsed/>
    <w:pPr>
      <w:spacing w:after="0"/>
    </w:pPr>
  </w:style>
  <w:style w:type="paragraph" w:styleId="887">
    <w:name w:val="Balloon Text"/>
    <w:basedOn w:val="701"/>
    <w:link w:val="88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8" w:customStyle="1">
    <w:name w:val="Текст выноски Знак"/>
    <w:basedOn w:val="711"/>
    <w:link w:val="887"/>
    <w:uiPriority w:val="99"/>
    <w:semiHidden/>
    <w:rPr>
      <w:rFonts w:ascii="Tahoma" w:hAnsi="Tahoma" w:cs="Tahoma"/>
      <w:sz w:val="16"/>
      <w:szCs w:val="16"/>
    </w:rPr>
  </w:style>
  <w:style w:type="paragraph" w:styleId="889">
    <w:name w:val="List Paragraph"/>
    <w:basedOn w:val="701"/>
    <w:uiPriority w:val="34"/>
    <w:qFormat/>
    <w:pPr>
      <w:contextualSpacing/>
      <w:ind w:left="720"/>
    </w:pPr>
  </w:style>
  <w:style w:type="table" w:styleId="890">
    <w:name w:val="Table Grid"/>
    <w:basedOn w:val="712"/>
    <w:uiPriority w:val="3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91">
    <w:name w:val="No Spacing"/>
    <w:link w:val="905"/>
    <w:uiPriority w:val="99"/>
    <w:qFormat/>
    <w:pPr>
      <w:spacing w:after="0" w:line="240" w:lineRule="auto"/>
    </w:pPr>
  </w:style>
  <w:style w:type="paragraph" w:styleId="892">
    <w:name w:val="Header"/>
    <w:basedOn w:val="701"/>
    <w:link w:val="89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3" w:customStyle="1">
    <w:name w:val="Верхний колонтитул Знак"/>
    <w:basedOn w:val="711"/>
    <w:link w:val="892"/>
    <w:uiPriority w:val="99"/>
  </w:style>
  <w:style w:type="paragraph" w:styleId="894">
    <w:name w:val="Footer"/>
    <w:basedOn w:val="701"/>
    <w:link w:val="89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5" w:customStyle="1">
    <w:name w:val="Нижний колонтитул Знак"/>
    <w:basedOn w:val="711"/>
    <w:link w:val="894"/>
    <w:uiPriority w:val="99"/>
  </w:style>
  <w:style w:type="character" w:styleId="896">
    <w:name w:val="Hyperlink"/>
    <w:basedOn w:val="711"/>
    <w:uiPriority w:val="99"/>
    <w:rPr>
      <w:rFonts w:cs="Times New Roman"/>
      <w:color w:val="0000ff" w:themeColor="hyperlink"/>
      <w:u w:val="single"/>
    </w:rPr>
  </w:style>
  <w:style w:type="character" w:styleId="897" w:customStyle="1">
    <w:name w:val="Font Style13"/>
    <w:rPr>
      <w:rFonts w:ascii="Times New Roman" w:hAnsi="Times New Roman"/>
      <w:sz w:val="28"/>
    </w:rPr>
  </w:style>
  <w:style w:type="paragraph" w:styleId="898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</w:rPr>
  </w:style>
  <w:style w:type="paragraph" w:styleId="899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</w:rPr>
  </w:style>
  <w:style w:type="paragraph" w:styleId="900">
    <w:name w:val="Body Text"/>
    <w:basedOn w:val="701"/>
    <w:link w:val="901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48"/>
    </w:rPr>
  </w:style>
  <w:style w:type="character" w:styleId="901" w:customStyle="1">
    <w:name w:val="Основной текст Знак"/>
    <w:basedOn w:val="711"/>
    <w:link w:val="900"/>
    <w:uiPriority w:val="99"/>
    <w:rPr>
      <w:rFonts w:ascii="Times New Roman" w:hAnsi="Times New Roman" w:eastAsia="Times New Roman" w:cs="Times New Roman"/>
      <w:sz w:val="28"/>
      <w:szCs w:val="48"/>
      <w:lang w:eastAsia="ru-RU"/>
    </w:rPr>
  </w:style>
  <w:style w:type="paragraph" w:styleId="902">
    <w:name w:val="endnote text"/>
    <w:basedOn w:val="701"/>
    <w:link w:val="903"/>
    <w:uiPriority w:val="99"/>
    <w:semiHidden/>
    <w:unhideWhenUsed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styleId="903" w:customStyle="1">
    <w:name w:val="Текст концевой сноски Знак"/>
    <w:basedOn w:val="711"/>
    <w:link w:val="902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04">
    <w:name w:val="endnote reference"/>
    <w:basedOn w:val="711"/>
    <w:uiPriority w:val="99"/>
    <w:semiHidden/>
    <w:unhideWhenUsed/>
    <w:rPr>
      <w:vertAlign w:val="superscript"/>
    </w:rPr>
  </w:style>
  <w:style w:type="character" w:styleId="905" w:customStyle="1">
    <w:name w:val="Без интервала Знак"/>
    <w:link w:val="891"/>
    <w:uiPriority w:val="99"/>
  </w:style>
  <w:style w:type="paragraph" w:styleId="906">
    <w:name w:val="footnote text"/>
    <w:basedOn w:val="701"/>
    <w:link w:val="907"/>
    <w:uiPriority w:val="99"/>
    <w:pPr>
      <w:jc w:val="both"/>
      <w:spacing w:after="0" w:line="360" w:lineRule="atLeast"/>
    </w:pPr>
    <w:rPr>
      <w:rFonts w:ascii="Times New Roman" w:hAnsi="Times New Roman" w:eastAsia="Times New Roman" w:cs="Times New Roman"/>
      <w:sz w:val="20"/>
      <w:szCs w:val="20"/>
    </w:rPr>
  </w:style>
  <w:style w:type="character" w:styleId="907" w:customStyle="1">
    <w:name w:val="Текст сноски Знак"/>
    <w:basedOn w:val="711"/>
    <w:link w:val="906"/>
    <w:uiPriority w:val="99"/>
    <w:rPr>
      <w:rFonts w:ascii="Times New Roman" w:hAnsi="Times New Roman" w:eastAsia="Times New Roman" w:cs="Times New Roman"/>
      <w:sz w:val="20"/>
      <w:szCs w:val="20"/>
    </w:rPr>
  </w:style>
  <w:style w:type="paragraph" w:styleId="908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</w:rPr>
  </w:style>
  <w:style w:type="character" w:styleId="909">
    <w:name w:val="Strong"/>
    <w:basedOn w:val="711"/>
    <w:uiPriority w:val="22"/>
    <w:qFormat/>
    <w:rPr>
      <w:b/>
      <w:bCs/>
    </w:rPr>
  </w:style>
  <w:style w:type="paragraph" w:styleId="910" w:customStyle="1">
    <w:name w:val="List Paragraph_94a59615-c1aa-40fd-8ccf-96aee79af609"/>
    <w:basedOn w:val="701"/>
    <w:uiPriority w:val="34"/>
    <w:qFormat/>
    <w:pPr>
      <w:contextualSpacing/>
      <w:ind w:left="720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0"/>
    </w:rPr>
  </w:style>
  <w:style w:type="paragraph" w:styleId="911" w:customStyle="1">
    <w:name w:val="Normal_fcf01d7a-8974-4130-930e-89286f926f3c"/>
    <w:qFormat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emf"/><Relationship Id="rId12" Type="http://schemas.openxmlformats.org/officeDocument/2006/relationships/hyperlink" Target="https://login.consultant.ru/link/?req=doc&amp;base=LAW&amp;n=523235&amp;dst=100094" TargetMode="External"/><Relationship Id="rId13" Type="http://schemas.openxmlformats.org/officeDocument/2006/relationships/hyperlink" Target="https://login.consultant.ru/link/?req=doc&amp;base=RLAW251&amp;n=1680276&amp;dst=8" TargetMode="External"/><Relationship Id="rId14" Type="http://schemas.openxmlformats.org/officeDocument/2006/relationships/hyperlink" Target="https://login.consultant.ru/link/?req=doc&amp;base=RLAW251&amp;n=1681801&amp;dst=100490" TargetMode="External"/><Relationship Id="rId15" Type="http://schemas.openxmlformats.org/officeDocument/2006/relationships/hyperlink" Target="http://&#1087;&#1088;&#1072;&#1074;&#1086;.&#1079;&#1072;&#1073;&#1072;&#1081;&#1082;&#1072;&#1083;&#1100;&#1089;&#1082;&#1080;&#1081;&#1082;&#1088;&#1072;&#1081;.&#1088;&#1092;" TargetMode="External"/><Relationship Id="rId16" Type="http://schemas.openxmlformats.org/officeDocument/2006/relationships/hyperlink" Target="https://minsoc.75.ru" TargetMode="External"/><Relationship Id="rId17" Type="http://schemas.openxmlformats.org/officeDocument/2006/relationships/hyperlink" Target="consultantplus://offline/ref=9A144997FA4FCAC61785305187273B001B3B136A89B2FE14F35D62F6CE27205A124B8222E81464B42A0811E778RFD1D" TargetMode="External"/><Relationship Id="rId18" Type="http://schemas.openxmlformats.org/officeDocument/2006/relationships/hyperlink" Target="consultantplus://offline/ref=9A144997FA4FCAC61785305187273B001B3B136A89B2FE14F35D62F6CE27205A124B8222E81464B42A0811E778RFD1D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E74EE-9E0C-490C-BC34-6D58089B5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osmid2</dc:creator>
  <cp:revision>20</cp:revision>
  <dcterms:created xsi:type="dcterms:W3CDTF">2026-05-04T03:02:00Z</dcterms:created>
  <dcterms:modified xsi:type="dcterms:W3CDTF">2026-05-29T06:49:09Z</dcterms:modified>
</cp:coreProperties>
</file>