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9570"/>
      </w:tblGrid>
      <w:tr>
        <w:tblPrEx/>
        <w:trPr>
          <w:cantSplit/>
          <w:trHeight w:val="1701"/>
        </w:trPr>
        <w:tc>
          <w:tcPr>
            <w:tcW w:w="9570" w:type="dxa"/>
            <w:textDirection w:val="lrTb"/>
            <w:noWrap w:val="false"/>
          </w:tcPr>
          <w:p>
            <w:pPr>
              <w:keepNext/>
              <w:spacing w:after="0" w:line="360" w:lineRule="auto"/>
              <w:tabs>
                <w:tab w:val="left" w:pos="3536" w:leader="none"/>
                <w:tab w:val="center" w:pos="46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tbl>
            <w:tblPr>
              <w:tblW w:w="9606" w:type="dxa"/>
              <w:tblLayout w:type="fixed"/>
              <w:tblLook w:val="00A0" w:firstRow="1" w:lastRow="0" w:firstColumn="1" w:lastColumn="0" w:noHBand="0" w:noVBand="0"/>
            </w:tblPr>
            <w:tblGrid>
              <w:gridCol w:w="9606"/>
            </w:tblGrid>
            <w:tr>
              <w:tblPrEx/>
              <w:trPr>
                <w:trHeight w:val="268"/>
              </w:trPr>
              <w:tc>
                <w:tcPr>
                  <w:tcW w:w="9606" w:type="dxa"/>
                  <w:textDirection w:val="lrTb"/>
                  <w:noWrap w:val="false"/>
                </w:tcPr>
                <w:tbl>
                  <w:tblPr>
                    <w:tblW w:w="10031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031"/>
                  </w:tblGrid>
                  <w:tr>
                    <w:tblPrEx/>
                    <w:trPr>
                      <w:cantSplit/>
                      <w:trHeight w:val="1701"/>
                    </w:trPr>
                    <w:tc>
                      <w:tcPr>
                        <w:tcW w:w="10031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keepNext/>
                          <w:spacing w:after="0" w:line="360" w:lineRule="auto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  <w:outlineLvl w:val="0"/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32"/>
                            <w:szCs w:val="24"/>
                          </w:rP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800100" cy="942975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1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0" o:spid="_x0000_s0" type="#_x0000_t75" style="width:63.00pt;height:74.25pt;mso-wrap-distance-left:0.00pt;mso-wrap-distance-top:0.00pt;mso-wrap-distance-right:0.00pt;mso-wrap-distance-bottom:0.00pt;" stroked="f">
                                  <v:path textboxrect="0,0,0,0"/>
                                  <v:imagedata r:id="rId11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jc w:val="center"/>
                          <w:keepNext/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32"/>
                            <w:szCs w:val="32"/>
                          </w:rPr>
                          <w:outlineLvl w:val="0"/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32"/>
                            <w:szCs w:val="32"/>
                          </w:rPr>
                          <w:t xml:space="preserve">Министерство 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32"/>
                            <w:szCs w:val="32"/>
                          </w:rPr>
                          <w:t xml:space="preserve">социальной и демографической политики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32"/>
                            <w:szCs w:val="32"/>
                          </w:rPr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32"/>
                            <w:szCs w:val="32"/>
                          </w:rPr>
                        </w:r>
                      </w:p>
                      <w:p>
                        <w:pPr>
                          <w:jc w:val="center"/>
                          <w:keepNext/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32"/>
                            <w:szCs w:val="32"/>
                          </w:rPr>
                          <w:outlineLvl w:val="2"/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32"/>
                            <w:szCs w:val="24"/>
                          </w:rPr>
                          <w:t xml:space="preserve">Забайкальского края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32"/>
                            <w:szCs w:val="32"/>
                          </w:rPr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32"/>
                            <w:szCs w:val="32"/>
                          </w:rPr>
                        </w:r>
                      </w:p>
                      <w:p>
                        <w:pPr>
                          <w:jc w:val="center"/>
                          <w:keepNext/>
                          <w:spacing w:before="240" w:after="60" w:line="240" w:lineRule="auto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iCs/>
                            <w:sz w:val="32"/>
                            <w:szCs w:val="32"/>
                          </w:rPr>
                          <w:outlineLvl w:val="1"/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iCs/>
                            <w:sz w:val="32"/>
                            <w:szCs w:val="32"/>
                          </w:rPr>
                          <w:t xml:space="preserve">ПРИКАЗ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iCs/>
                            <w:sz w:val="32"/>
                            <w:szCs w:val="32"/>
                          </w:rPr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iCs/>
                            <w:sz w:val="32"/>
                            <w:szCs w:val="32"/>
                          </w:rPr>
                        </w:r>
                      </w:p>
                      <w:p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/>
                    <w:tc>
                      <w:tcPr>
                        <w:tcW w:w="10031" w:type="dxa"/>
                        <w:textDirection w:val="lrTb"/>
                        <w:noWrap w:val="false"/>
                      </w:tcPr>
                      <w:p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8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28"/>
                            <w:szCs w:val="24"/>
                          </w:rPr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28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268"/>
                    </w:trPr>
                    <w:tc>
                      <w:tcPr>
                        <w:tcW w:w="10031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32"/>
                            <w:szCs w:val="32"/>
                          </w:rPr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32"/>
                            <w:szCs w:val="32"/>
                          </w:rPr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32"/>
                            <w:szCs w:val="32"/>
                          </w:rPr>
                        </w:r>
                      </w:p>
                    </w:tc>
                  </w:tr>
                </w:tbl>
                <w:p>
                  <w:pPr>
                    <w:ind w:firstLine="567"/>
                    <w:jc w:val="both"/>
                    <w:spacing w:after="0" w:line="240" w:lineRule="auto"/>
                    <w:tabs>
                      <w:tab w:val="left" w:pos="993" w:leader="none"/>
                    </w:tabs>
                    <w:rPr>
                      <w:rFonts w:ascii="Times New Roman" w:hAnsi="Times New Roman" w:eastAsia="Calibri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</w:rPr>
                  </w:r>
                </w:p>
              </w:tc>
            </w:tr>
          </w:tbl>
          <w:p>
            <w:pPr>
              <w:jc w:val="center"/>
              <w:spacing w:after="0" w:line="240" w:lineRule="atLeas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68"/>
        </w:trPr>
        <w:tc>
          <w:tcPr>
            <w:tcW w:w="95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32"/>
                <w:szCs w:val="32"/>
              </w:rPr>
            </w:pPr>
            <w:r>
              <w:rPr>
                <w:rFonts w:ascii="Times New Roman" w:hAnsi="Times New Roman" w:eastAsia="Calibri" w:cs="Times New Roman"/>
                <w:sz w:val="32"/>
                <w:szCs w:val="32"/>
              </w:rPr>
              <w:t xml:space="preserve">г. Чита</w:t>
            </w: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4"/>
              </w:rPr>
            </w:pPr>
            <w:r>
              <w:rPr>
                <w:rFonts w:ascii="Times New Roman" w:hAnsi="Times New Roman" w:eastAsia="Calibri" w:cs="Times New Roman"/>
                <w:sz w:val="28"/>
                <w:szCs w:val="24"/>
              </w:rPr>
            </w:r>
            <w:r>
              <w:rPr>
                <w:rFonts w:ascii="Times New Roman" w:hAnsi="Times New Roman" w:eastAsia="Calibri" w:cs="Times New Roman"/>
                <w:sz w:val="28"/>
                <w:szCs w:val="24"/>
              </w:rPr>
            </w:r>
            <w:r>
              <w:rPr>
                <w:rFonts w:ascii="Times New Roman" w:hAnsi="Times New Roman" w:eastAsia="Calibri" w:cs="Times New Roman"/>
                <w:sz w:val="28"/>
                <w:szCs w:val="24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Об утверждении Административного регламента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Министерства социальной и демографической политики Забайкальского края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 предоставлению государственной услуги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«Предоставление ежемесячной социальной выплаты на оплату проезда к месту лечения и обратно страдающим заболеваниями почек и нуждающимся в процедурах гемодиализа»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2" w:tooltip="https://login.consultant.ru/link/?req=doc&amp;base=LAW&amp;n=523235&amp;dst=100094" w:history="1">
        <w:r>
          <w:rPr>
            <w:rFonts w:ascii="Times New Roman" w:hAnsi="Times New Roman" w:cs="Times New Roman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 </w:t>
      </w:r>
      <w:hyperlink r:id="rId13" w:tooltip="https://login.consultant.ru/link/?req=doc&amp;base=RLAW251&amp;n=1680276&amp;dst=8" w:history="1">
        <w:r>
          <w:rPr>
            <w:rFonts w:ascii="Times New Roman" w:hAnsi="Times New Roman" w:cs="Times New Roman"/>
            <w:sz w:val="28"/>
            <w:szCs w:val="28"/>
          </w:rPr>
          <w:t xml:space="preserve"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Забайкальского края от 30 июня 2022 года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275 «О некоторых вопросах разработки и утверждения административных регламентов предоставления государственных услуг исполнительными органами Забайкальского края», </w:t>
      </w:r>
      <w:hyperlink r:id="rId14" w:tooltip="https://login.consultant.ru/link/?req=doc&amp;base=RLAW251&amp;n=1681801&amp;dst=100490" w:history="1">
        <w:r>
          <w:rPr>
            <w:rFonts w:ascii="Times New Roman" w:hAnsi="Times New Roman" w:cs="Times New Roman"/>
            <w:sz w:val="28"/>
            <w:szCs w:val="28"/>
          </w:rPr>
          <w:t xml:space="preserve">Положением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Министерстве социальной и демографической политики Забайкальского края, утвержденным постановлением Правительства Забайкальского края от 27 декабря 2016 года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502, 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приказываю:</w:t>
      </w:r>
      <w:r>
        <w:rPr>
          <w:rFonts w:ascii="Times New Roman" w:hAnsi="Times New Roman" w:eastAsia="Calibri" w:cs="Times New Roman"/>
          <w:b/>
          <w:spacing w:val="20"/>
          <w:sz w:val="28"/>
          <w:szCs w:val="28"/>
        </w:rPr>
      </w:r>
      <w:r>
        <w:rPr>
          <w:rFonts w:ascii="Times New Roman" w:hAnsi="Times New Roman" w:eastAsia="Calibri" w:cs="Times New Roman"/>
          <w:b/>
          <w:spacing w:val="20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</w:t>
      </w:r>
      <w:hyperlink w:tooltip="#P31" w:anchor="P31" w:history="1">
        <w:r>
          <w:rPr>
            <w:rFonts w:ascii="Times New Roman" w:hAnsi="Times New Roman" w:cs="Times New Roman"/>
            <w:sz w:val="28"/>
            <w:szCs w:val="28"/>
          </w:rPr>
          <w:t xml:space="preserve">регламент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социальной и демографической политики Забайкальского края </w:t>
      </w:r>
      <w:r>
        <w:rPr>
          <w:rFonts w:ascii="Times New Roman" w:hAnsi="Times New Roman" w:cs="Times New Roman"/>
          <w:sz w:val="28"/>
          <w:szCs w:val="28"/>
        </w:rPr>
        <w:t xml:space="preserve">по предоставлению государственной услуги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«Предоставление ежемесячной социальной выплаты на оплату проезда к месту лечения и обратно страдающим заболеваниями почек и нуждающимся в процедурах гемодиализа»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</w:t>
      </w:r>
      <w:r>
        <w:rPr>
          <w:rFonts w:ascii="Times New Roman" w:hAnsi="Times New Roman" w:cs="Times New Roman"/>
          <w:sz w:val="28"/>
          <w:szCs w:val="28"/>
        </w:rPr>
        <w:t xml:space="preserve">риказ Министерства труда и социальной защиты населения Забайкальского края </w:t>
      </w:r>
      <w:r>
        <w:rPr>
          <w:rFonts w:ascii="Times New Roman" w:hAnsi="Times New Roman" w:cs="Times New Roman"/>
          <w:sz w:val="28"/>
          <w:szCs w:val="28"/>
        </w:rPr>
        <w:t xml:space="preserve">от 23 июля 2024 года </w:t>
      </w:r>
      <w:r>
        <w:rPr>
          <w:rFonts w:ascii="Times New Roman" w:hAnsi="Times New Roman" w:cs="Times New Roman"/>
          <w:sz w:val="28"/>
          <w:szCs w:val="28"/>
        </w:rPr>
        <w:t xml:space="preserve">№ 997 </w:t>
      </w:r>
      <w:r>
        <w:rPr>
          <w:rFonts w:ascii="Times New Roman" w:hAnsi="Times New Roman" w:cs="Times New Roman"/>
          <w:sz w:val="28"/>
          <w:szCs w:val="28"/>
        </w:rPr>
        <w:br/>
        <w:t xml:space="preserve">«Об утверждении Административного регламента предоставления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«Осуществление выплаты компенсации расходов на оплату проезда к месту лечения и обратно инвалидам, страдающим заболеваниями почек и нуждающимся в процедурах гемодиализа, и опр</w:t>
      </w:r>
      <w:r>
        <w:rPr>
          <w:rFonts w:ascii="Times New Roman" w:hAnsi="Times New Roman" w:cs="Times New Roman"/>
          <w:sz w:val="28"/>
          <w:szCs w:val="28"/>
        </w:rPr>
        <w:t xml:space="preserve">еделение ее размера»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Разместить настоящий приказ на сайте в информаци</w:t>
      </w:r>
      <w:r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«Интернет» «</w:t>
      </w:r>
      <w:r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исполнительных органов государстве</w:t>
      </w:r>
      <w:r>
        <w:rPr>
          <w:rFonts w:ascii="Times New Roman" w:hAnsi="Times New Roman" w:cs="Times New Roman"/>
          <w:sz w:val="28"/>
          <w:szCs w:val="28"/>
        </w:rPr>
        <w:t xml:space="preserve">нной власти </w:t>
      </w:r>
      <w:r>
        <w:rPr>
          <w:rFonts w:ascii="Times New Roman" w:hAnsi="Times New Roman" w:cs="Times New Roman"/>
          <w:sz w:val="28"/>
          <w:szCs w:val="28"/>
        </w:rPr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Забайкальского края»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15" w:tooltip="http://право.забайкальскийкрай.рф" w:history="1">
        <w:r>
          <w:rPr>
            <w:rFonts w:ascii="Times New Roman" w:hAnsi="Times New Roman" w:cs="Times New Roman"/>
            <w:sz w:val="28"/>
            <w:szCs w:val="28"/>
          </w:rPr>
          <w:t xml:space="preserve">http://право.забайкальскийкрай.рф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и на официальном сайте Министерства социальной и демографической политики Забайкальского края (http://www.</w:t>
      </w:r>
      <w:hyperlink r:id="rId16" w:tooltip="https://minsoc.75.ru" w:history="1">
        <w:r>
          <w:rPr>
            <w:rFonts w:ascii="Times New Roman" w:hAnsi="Times New Roman" w:cs="Times New Roman"/>
            <w:sz w:val="28"/>
            <w:szCs w:val="28"/>
          </w:rPr>
          <w:t xml:space="preserve">https://minsoc.75.ru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pacing w:val="20"/>
          <w:sz w:val="28"/>
          <w:szCs w:val="28"/>
        </w:rPr>
      </w:pPr>
      <w:r>
        <w:rPr>
          <w:rFonts w:ascii="Times New Roman" w:hAnsi="Times New Roman" w:eastAsia="Calibri" w:cs="Times New Roman"/>
          <w:spacing w:val="20"/>
          <w:sz w:val="28"/>
          <w:szCs w:val="28"/>
        </w:rPr>
      </w:r>
      <w:r>
        <w:rPr>
          <w:rFonts w:ascii="Times New Roman" w:hAnsi="Times New Roman" w:eastAsia="Calibri" w:cs="Times New Roman"/>
          <w:spacing w:val="20"/>
          <w:sz w:val="28"/>
          <w:szCs w:val="28"/>
        </w:rPr>
      </w:r>
      <w:r>
        <w:rPr>
          <w:rFonts w:ascii="Times New Roman" w:hAnsi="Times New Roman" w:eastAsia="Calibri" w:cs="Times New Roman"/>
          <w:spacing w:val="20"/>
          <w:sz w:val="28"/>
          <w:szCs w:val="28"/>
        </w:rPr>
      </w:r>
    </w:p>
    <w:p>
      <w:pPr>
        <w:ind w:firstLine="567"/>
        <w:jc w:val="both"/>
        <w:spacing w:after="0" w:line="240" w:lineRule="auto"/>
        <w:tabs>
          <w:tab w:val="left" w:pos="993" w:leader="none"/>
          <w:tab w:val="left" w:pos="1134" w:leader="none"/>
        </w:tabs>
        <w:rPr>
          <w:rStyle w:val="875"/>
          <w:rFonts w:cs="Times New Roman"/>
          <w:spacing w:val="-2"/>
          <w:szCs w:val="28"/>
        </w:rPr>
      </w:pPr>
      <w:r>
        <w:rPr>
          <w:rFonts w:cs="Times New Roman"/>
          <w:spacing w:val="-2"/>
          <w:szCs w:val="28"/>
        </w:rPr>
      </w:r>
      <w:r>
        <w:rPr>
          <w:rStyle w:val="875"/>
          <w:rFonts w:cs="Times New Roman"/>
          <w:spacing w:val="-2"/>
          <w:szCs w:val="28"/>
        </w:rPr>
      </w:r>
      <w:r>
        <w:rPr>
          <w:rStyle w:val="875"/>
          <w:rFonts w:cs="Times New Roman"/>
          <w:spacing w:val="-2"/>
          <w:szCs w:val="28"/>
        </w:rPr>
      </w:r>
    </w:p>
    <w:p>
      <w:pPr>
        <w:jc w:val="both"/>
        <w:spacing w:after="0" w:line="240" w:lineRule="auto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</w:r>
      <w:r>
        <w:rPr>
          <w:rFonts w:ascii="Times New Roman" w:hAnsi="Times New Roman" w:cs="Times New Roman"/>
          <w:spacing w:val="-2"/>
          <w:sz w:val="28"/>
          <w:szCs w:val="28"/>
        </w:rPr>
      </w:r>
      <w:r>
        <w:rPr>
          <w:rFonts w:ascii="Times New Roman" w:hAnsi="Times New Roman" w:cs="Times New Roman"/>
          <w:spacing w:val="-2"/>
          <w:sz w:val="28"/>
          <w:szCs w:val="28"/>
        </w:rPr>
      </w:r>
    </w:p>
    <w:p>
      <w:pPr>
        <w:jc w:val="both"/>
        <w:spacing w:after="0" w:line="240" w:lineRule="auto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</w:r>
      <w:r>
        <w:rPr>
          <w:rFonts w:ascii="Times New Roman" w:hAnsi="Times New Roman" w:cs="Times New Roman"/>
          <w:spacing w:val="-2"/>
          <w:sz w:val="28"/>
          <w:szCs w:val="28"/>
        </w:rPr>
      </w:r>
      <w:r>
        <w:rPr>
          <w:rFonts w:ascii="Times New Roman" w:hAnsi="Times New Roman" w:cs="Times New Roman"/>
          <w:spacing w:val="-2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В.В. Чипизубова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38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Утвержден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38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приказом Министерства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387" w:hanging="283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социальной и демографической политики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Забайкальского края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38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            2026 года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38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38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АДМИНИСТРАТИВНЫЙ РЕГЛАМЕНТ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Министерства социальной и демографической политики Забайкальского края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предоставлению государственной услуги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«Предоставление ежемесячной социальной выплаты на оплату проезда к месту лечения и обратно страдающим заболеваниями почек и нуждающимся в процедурах гемодиализа»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I. Общие положения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Предмет регулирования регламента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Административный регламент устанавливает порядок и стандарт предост</w:t>
      </w:r>
      <w:r>
        <w:rPr>
          <w:rFonts w:ascii="Times New Roman" w:hAnsi="Times New Roman" w:cs="Times New Roman"/>
          <w:sz w:val="28"/>
          <w:szCs w:val="28"/>
        </w:rPr>
        <w:t xml:space="preserve">авления государственной услуги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«Предоставление ежемесячной социальной выплаты на оплату проезда к месту лечения и обратно страдающим заболеваниями почек и нуждающимся в процедурах гемодиализа»</w:t>
      </w:r>
      <w:r>
        <w:rPr>
          <w:rFonts w:ascii="Times New Roman" w:hAnsi="Times New Roman" w:cs="Times New Roman"/>
          <w:sz w:val="28"/>
          <w:szCs w:val="28"/>
        </w:rPr>
        <w:t xml:space="preserve"> (далее - Услуга).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Круг заявителей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Услуга предоставляется </w:t>
      </w:r>
      <w:r>
        <w:rPr>
          <w:rFonts w:ascii="Times New Roman" w:hAnsi="Times New Roman" w:cs="Times New Roman"/>
          <w:sz w:val="28"/>
          <w:szCs w:val="28"/>
        </w:rPr>
        <w:t xml:space="preserve">инвалидам, детям-инвалидам, страдающим заболеваниями почек и нуждающимся в процедурах гемодиализа, проживающим на территории Забайкальского края (далее - заявитель)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Категории заявителей указаны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w:tooltip="#P254" w:anchor="P254" w:history="1">
        <w:r>
          <w:rPr>
            <w:rFonts w:ascii="Times New Roman" w:hAnsi="Times New Roman" w:cs="Times New Roman"/>
            <w:sz w:val="28"/>
            <w:szCs w:val="28"/>
          </w:rPr>
          <w:t xml:space="preserve">приложении №</w:t>
        </w:r>
        <w:r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Требование предоставления заявителю Услуги в соответствии с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категориями (признаками) заявителей, сведения о которых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размещаются в Реестре услуг и в федеральной государственной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информационной системе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Услуга должна быть предоставлена заявителю в соответствии с категориями (признаками) заявителя, которые размещаются в Реестре услуг и федеральной государственной информационной системе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  <w:t xml:space="preserve"> (далее - Единый портал).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II. Стандарт предоставления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Предоставление ежемесячной социальной выплаты на оплату проезда к месту лечения и обратно страдающим заболеваниями почек и нуждающимся в процедурах гемодиализа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Услугу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Услугу предоставляет Министерство социальной и демографической политики Забайкальского края через государственное казенное учреждение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Краевой це</w:t>
      </w:r>
      <w:r>
        <w:rPr>
          <w:rFonts w:ascii="Times New Roman" w:hAnsi="Times New Roman" w:cs="Times New Roman"/>
          <w:sz w:val="28"/>
          <w:szCs w:val="28"/>
        </w:rPr>
        <w:t xml:space="preserve">нтр социальной защиты населения»</w:t>
      </w:r>
      <w:r>
        <w:rPr>
          <w:rFonts w:ascii="Times New Roman" w:hAnsi="Times New Roman" w:cs="Times New Roman"/>
          <w:sz w:val="28"/>
          <w:szCs w:val="28"/>
        </w:rPr>
        <w:t xml:space="preserve"> Забайкальского края (далее - Орган власти).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МФЦ, в которых организуется предоставление Услуги, не могут принимать решение об отказе в приеме запроса о предоставлении Услуги (далее - заявление) и документов и (или) информации, необходимых для ее предоставления.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При обращении заявителя за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предоставлением ежемесячной социальной выплаты на оплату проезда к месту лечения и обратно страдающим заболеваниями почек и нуждающимся в процедурах гемодиализа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результатами предоставления Услуги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) решение о предоставлении Услуги (документ на бумажном носителе или в форме электронного документа);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) решение об отказе в предоставлении Услуги (документ на бумажном носителе или в форме электронного документа).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реестровой записи в качестве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Услуги не предусмотрено.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Результаты предоставления Услуги могут быть получены в МФЦ, в Органе власти, посредством Единого портала, посредством почтовой связи, посредством электронной почты.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Срок предоставления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Максимальный срок предоставления Услуги, исчисляемый с даты регистрации запроса о предоставлении Услуги и документов, необходимых для предоставления Услуги, составляет: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18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рабочих дней независимо от категории (признаков) заявителя - при обращении заявителя в Органе власти;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18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рабочих дней независимо от категории (признаков) заявителя - при обращении заявителя в МФЦ;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18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рабочих дней независимо от категории (признаков) заявителя - при обращении заяв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ителя посредством почтовой связи;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18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рабочих 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ней</w:t>
      </w:r>
      <w:r>
        <w:rPr>
          <w:rFonts w:ascii="Times New Roman" w:hAnsi="Times New Roman" w:cs="Times New Roman"/>
          <w:sz w:val="28"/>
          <w:szCs w:val="28"/>
        </w:rPr>
        <w:t xml:space="preserve"> независимо от категории (признаков) заявителя - при обращении заявителя посредством Единого портала.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Размер платы, взимаемой с заявителя при предоставлении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Услуги, и способы ее взимания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Взимание платы за предоставление Услуги законодательством Российской Федерации не предусмотрено.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заявления о предоставлении Услуги и при получении результата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Максимальный срок ожидания в очереди при подаче заявления о предоставлении Услуги и при получении результата предоставления Услуги в Органе власти или МФЦ составляет не более 15 минут.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Срок регистрации заявления заявителя о предоставлении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) в Органе власти - 1 рабочий день;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) в МФЦ - 1 рабочий день;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) посредством почтовой связи - 1 рабочий день;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) посредством Единого портала - 1 рабочий день.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Услуга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Перечень требований к помещениям, в которых предоставляется Услуга, </w:t>
      </w:r>
      <w:r>
        <w:rPr>
          <w:rFonts w:ascii="Times New Roman" w:hAnsi="Times New Roman" w:cs="Times New Roman"/>
          <w:sz w:val="28"/>
          <w:szCs w:val="28"/>
        </w:rPr>
        <w:t xml:space="preserve">размещается на официальном сайте Органа власти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Интернет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а также на Едином портале.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Показатели доступности и качества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Показатели доступности и качества Услуги размещены на официальном сайте Органа власти в сети </w:t>
      </w:r>
      <w:r>
        <w:rPr>
          <w:rFonts w:ascii="Times New Roman" w:hAnsi="Times New Roman" w:cs="Times New Roman"/>
          <w:sz w:val="28"/>
          <w:szCs w:val="28"/>
        </w:rPr>
        <w:t xml:space="preserve">«Интернет»</w:t>
      </w:r>
      <w:r>
        <w:rPr>
          <w:rFonts w:ascii="Times New Roman" w:hAnsi="Times New Roman" w:cs="Times New Roman"/>
          <w:sz w:val="28"/>
          <w:szCs w:val="28"/>
        </w:rPr>
        <w:t xml:space="preserve">, а также на Едином портале.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Информационные системы, используемые для предоставления Услуги: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) единая система межведомственного электронного взаимодействия;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) автоматизированная система «Адресная социальная помощь»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) государственная информационная система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Единая централизованная цифров</w:t>
      </w:r>
      <w:r>
        <w:rPr>
          <w:rFonts w:ascii="Times New Roman" w:hAnsi="Times New Roman" w:cs="Times New Roman"/>
          <w:sz w:val="28"/>
          <w:szCs w:val="28"/>
        </w:rPr>
        <w:t xml:space="preserve">ая платформа в социальной сфере»</w:t>
      </w:r>
      <w:r>
        <w:rPr>
          <w:rFonts w:ascii="Times New Roman" w:hAnsi="Times New Roman" w:cs="Times New Roman"/>
          <w:sz w:val="28"/>
          <w:szCs w:val="28"/>
        </w:rPr>
        <w:t xml:space="preserve"> (далее – ЕГИССО)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) единый государственный реестр записей актов гражданского состояния;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ведомственная информационная система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внутренних дел России.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При получении результата предоставления Услуги на Едином портале в форме электронного документа дополнительно обеспечивается возможность получения в МФЦ по желанию заявителя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заверенного МФЦ документа на бумажном носителе, подтверждающего содержание электронного документа, направленного в МФЦ по результатам предоставления Услуги, или заверенной МФЦ выписки из информационной системы Органа власти.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Заявитель, являющийся законным представителем несовершеннолетнего, вправе доверить получение результата предоставления Услуги, оформленного </w:t>
      </w:r>
      <w:r>
        <w:rPr>
          <w:rFonts w:ascii="Times New Roman" w:hAnsi="Times New Roman" w:cs="Times New Roman"/>
          <w:sz w:val="28"/>
          <w:szCs w:val="28"/>
        </w:rPr>
        <w:t xml:space="preserve">в форме документа на бумажном носителе, другому законному представителю несовершеннолетнего, не являющегося заявителем на получение Услуги. В этом случае заявитель, являющийся законным представителем несовершеннолетнего, в момент подачи заявления о предост</w:t>
      </w:r>
      <w:r>
        <w:rPr>
          <w:rFonts w:ascii="Times New Roman" w:hAnsi="Times New Roman" w:cs="Times New Roman"/>
          <w:sz w:val="28"/>
          <w:szCs w:val="28"/>
        </w:rPr>
        <w:t xml:space="preserve">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результата предоставления Услуги в отношении несовершеннолетнего.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Результат предоставления Услуги в отношении несовершеннолетнего, оформленный в форме документа на бумажном носителе, не может быть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результат предоставления Услуги в отношении несовершеннолетнего лично.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В </w:t>
      </w:r>
      <w:hyperlink w:tooltip="#P307" w:anchor="P307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таблице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1 к настоящему Административному регламенту приведен исчерпывающий перечень документов, необходимых для предоставления Услуги, с разделением на: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)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 (далее - обязательный документ);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) исчерпывающий перечень документов, необходимых в соответствии с законодательными или иными нормативными правовыми актами 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(далее - документ, предоставляемый по собственной инициативе).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Формы </w:t>
      </w:r>
      <w:hyperlink w:tooltip="#P485" w:anchor="P485" w:history="1">
        <w:r>
          <w:rPr>
            <w:rFonts w:ascii="Times New Roman" w:hAnsi="Times New Roman" w:cs="Times New Roman"/>
            <w:sz w:val="28"/>
            <w:szCs w:val="28"/>
          </w:rPr>
          <w:t xml:space="preserve">заявления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Услуги, приведены в приложении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2 и в </w:t>
      </w:r>
      <w:hyperlink w:tooltip="#P556" w:anchor="P556" w:history="1">
        <w:r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>
          <w:rPr>
            <w:rFonts w:ascii="Times New Roman" w:hAnsi="Times New Roman" w:cs="Times New Roman"/>
            <w:sz w:val="28"/>
            <w:szCs w:val="28"/>
          </w:rPr>
          <w:t xml:space="preserve">№</w:t>
        </w:r>
        <w:r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заявления и документов, необходимых для предоставления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Услуги, и исчерпывающий перечень оснований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приостановления предоставления Услуги или для отказа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предоставлении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Основания для отказа в приеме документов, необходимых для предоставления Услуги, законодательством Российской Федерации не предусмотрены.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Решение о приостановлении предоставления Услуги принимает Орган власти при наличии следующего основания - </w:t>
      </w:r>
      <w:r>
        <w:rPr>
          <w:rFonts w:ascii="Times New Roman" w:hAnsi="Times New Roman" w:cs="Times New Roman"/>
          <w:sz w:val="28"/>
          <w:szCs w:val="28"/>
        </w:rPr>
        <w:t xml:space="preserve">непоступление</w:t>
      </w:r>
      <w:r>
        <w:rPr>
          <w:rFonts w:ascii="Times New Roman" w:hAnsi="Times New Roman" w:cs="Times New Roman"/>
          <w:sz w:val="28"/>
          <w:szCs w:val="28"/>
        </w:rPr>
        <w:t xml:space="preserve"> документов (сведений), запрашиваемых посредством межведомственного взаимодействия.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Решение об отказе в предоставлении Услуги принимает Орган власти при наличии следующих оснований: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Основаниями для отказа в назначении государственной социальной помощи на основании социального контракта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представление неполного пакета документов, предусмотренных пунктами 5 и 6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Положения 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предоставлении ежемесячной социальной выплаты на оплату проезда к месту лечения и обратно страдающим заболеваниями почек и нуждающимся в процедурах гемодиализа, проживающим в Забайкальском крае инвалидам и детям-инвалидам, утвержденного 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остановлением Правительства Забайкальского края от 30 января 2025 года № 23;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2) выявление в представленных документах (сведениях) не соответствующих действительности сведений;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3) представление документов, не подтверждающих права на выплату;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4) представление документов (сведений), которые противоречат сведениям, полученным в ходе межведомственного информационного взаимодействия в электронной форме;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на день подачи заявления заявитель уже является получателем выплаты.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</w:t>
      </w:r>
      <w:hyperlink w:tooltip="#P447" w:anchor="P447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таблице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1 к настоящему Административному реглам</w:t>
      </w:r>
      <w:r>
        <w:rPr>
          <w:rFonts w:ascii="Times New Roman" w:hAnsi="Times New Roman" w:cs="Times New Roman"/>
          <w:sz w:val="28"/>
          <w:szCs w:val="28"/>
        </w:rPr>
        <w:t xml:space="preserve">енту.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III. Состав, последовательность и сроки выполнения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административных процедур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Перечень осуществляемых при предоставлении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административных процедур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При предоставлении Услуги осуществляются следующие административные процедуры: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) Профилирование заявителя;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) Прием заявления и документов и (или) информации, необходимых для предоставления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) Межведомственное информационное взаимодействие;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) Приостановление предоставления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) Принятие решения о предоставлении (об отказе в предоставлении)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) Предоставление результата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Профилирование заявителя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По результатам получения ответов от заявителя на вопросы анкетирования определяется перечень комбинаций значений признаков заявителя. Идентификатор категорий (признаков) заявителя приведен в </w:t>
      </w:r>
      <w:hyperlink w:tooltip="#P284" w:anchor="P284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1 к настоящему Административному регламенту.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Профилирование осуществляется: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) в Органе власти;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) в МФЦ;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) посредством Единого портала.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Прием заявления и документов и (или) информации, необходимых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предоставления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Состав заявления и перечень документов и (или) информации, необходимых для предоставления Услуги в соответствии с категорией (признаками) заявителя, а также способы подачи указанных документов и (или) информации приведены в </w:t>
      </w:r>
      <w:hyperlink w:tooltip="#P307" w:anchor="P307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таблице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№</w:t>
      </w:r>
      <w:r>
        <w:rPr>
          <w:rFonts w:ascii="Times New Roman" w:hAnsi="Times New Roman" w:cs="Times New Roman"/>
          <w:sz w:val="28"/>
          <w:szCs w:val="28"/>
        </w:rPr>
        <w:t xml:space="preserve"> 1 к настоящему Административному регламенту.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Способами установления личности (идентификации) заявителя при взаимодействии с заявителями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) в Органе власти - документ, удостоверяющий личность;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) в МФЦ - документ, удостоверяющий личность;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) посредством почтовой связи - установление личности не требуется;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)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Основания для отказа в приеме заявления и документов и (или) информации, необходимых для предоставления Услуги, законодательством Российской Федерации не предусмотрены.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Услуга предусматривает возможность приема заявления и документов и (или) информации, необходимых для предоставления Услуги, по выбору заявителя, независимо от его места жительства или места пребывания.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Срок регистрации заявления и документов, необходимых для предоставления Услуги, составляет: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) в Органе власти - 1 рабочий день с даты подачи заявления и документов, необходимых для предоставления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) в МФЦ - 1 рабочий день с даты подачи заявления и документов, необходимых для предоставления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) посредством почтовой связи - 1 рабочий день с даты получения Органом власти заявления и документов, необходимых для предоставления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) посредством Единого портала - 1 рабочий день с даты подачи заявления и документов, необходимых для предоставления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Межведомственное информационное взаимодействие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>
        <w:rPr>
          <w:rFonts w:ascii="Times New Roman" w:hAnsi="Times New Roman" w:cs="Times New Roman"/>
          <w:sz w:val="28"/>
          <w:szCs w:val="28"/>
        </w:rPr>
        <w:t xml:space="preserve">Срок подготовки и направления ответа на межведомственный электронный запрос не может превышать 48 часов с момента поступления межведомственного электронного запроса в орган и (или) организацию.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Услуги необходимо направление следующих информационных запросов: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информационный запрос «Сведения о рождении (за исключением случаев регистрации записи соответствующего акта компетентным органом иностранного государст</w:t>
      </w:r>
      <w:r>
        <w:rPr>
          <w:rFonts w:ascii="Times New Roman" w:hAnsi="Times New Roman" w:cs="Times New Roman"/>
          <w:sz w:val="28"/>
          <w:szCs w:val="28"/>
        </w:rPr>
        <w:t xml:space="preserve">ва)», направляемый в ФНС России;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информационный запрос «Сведения о рождении (в случае регистрации записи соответствующего акта компетентным органом иностранного государства)», направляемый в ФНС России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информационный запрос «Сведения о страховом номере индивидуального лицевого счета заявителя</w:t>
      </w:r>
      <w:r>
        <w:rPr>
          <w:rFonts w:ascii="Times New Roman" w:hAnsi="Times New Roman" w:cs="Times New Roman"/>
          <w:sz w:val="28"/>
          <w:szCs w:val="28"/>
        </w:rPr>
        <w:t xml:space="preserve">», направляемый в </w:t>
      </w:r>
      <w:r>
        <w:rPr>
          <w:rFonts w:ascii="Times New Roman" w:hAnsi="Times New Roman" w:cs="Times New Roman"/>
          <w:sz w:val="28"/>
          <w:szCs w:val="28"/>
        </w:rPr>
        <w:t xml:space="preserve">Социальный фонд России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информационный запрос «Сведения о регистрации по месту жительства и месту пребывания гражданина Российской Федерации в пределах Российской Федера</w:t>
      </w:r>
      <w:r>
        <w:rPr>
          <w:rFonts w:ascii="Times New Roman" w:hAnsi="Times New Roman" w:cs="Times New Roman"/>
          <w:sz w:val="28"/>
          <w:szCs w:val="28"/>
        </w:rPr>
        <w:t xml:space="preserve">ции», направляемый в ФНС России;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информационный запрос Сведения о ранее выданных паспортах, удостоверяющих личность гражданина на территории Российской Федерации», направл</w:t>
      </w:r>
      <w:r>
        <w:rPr>
          <w:rFonts w:ascii="Times New Roman" w:hAnsi="Times New Roman" w:cs="Times New Roman"/>
          <w:sz w:val="28"/>
          <w:szCs w:val="28"/>
        </w:rPr>
        <w:t xml:space="preserve">яемый в ФНС России и МВД России;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6) информационный запрос «Сведения о наличии инвалидности и ее группе (при наличии)», направляемый в Социальный фонд России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Приостановление предоставления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Орган власти приостанавливает предоставление Услуги на срок 5 рабочих дней при наличии оснований, указанных в </w:t>
      </w:r>
      <w:hyperlink w:tooltip="#P447" w:anchor="P447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таблице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№</w:t>
      </w:r>
      <w:r>
        <w:rPr>
          <w:rFonts w:ascii="Times New Roman" w:hAnsi="Times New Roman" w:cs="Times New Roman"/>
          <w:sz w:val="28"/>
          <w:szCs w:val="28"/>
        </w:rPr>
        <w:t xml:space="preserve"> 1 к настоящему Административному регламенту.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Сотрудник Органа власти уведомляет заявителя о приостановлении предоставления Услуги с указанием оснований приостановления.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До устранения причин, послуживших основанием для приостановления предоставления Услуги, сотрудники Органа власти административных действий не осуществляют.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Орган власти возобновляет предоставление Услуги при наличии следующего основания - поступление документов (сведений), запрашиваемых посредством межведомственного взаимодействия.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предоставлении)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Основания для отказа в предоставлении Услуги приведены в </w:t>
      </w:r>
      <w:hyperlink w:tooltip="#P447" w:anchor="P447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таблице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№</w:t>
      </w:r>
      <w:r>
        <w:rPr>
          <w:rFonts w:ascii="Times New Roman" w:hAnsi="Times New Roman" w:cs="Times New Roman"/>
          <w:sz w:val="28"/>
          <w:szCs w:val="28"/>
        </w:rPr>
        <w:t xml:space="preserve"> 1 к настоящему Административному регламенту.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Принятие решения о предоставлении (об отказе в предоставлении) Услуги осуществляется в срок, не превышающий 10 рабочих дней со дня получения Органом власти всех сведений, необходимых для принятия решения.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результата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Предоставление результата Услуги осуществляется в срок, не превышающий: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) 1 рабочий день со дня принятия решения о предоставлении Услуги - при получении результата посредством электронной почты;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) 1 рабочий день со дня принятия решения о предоставлении Услуги - при получении результата в Органе власти;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) 1 рабочий день со дня принятия решения о предоставлении Услуги - при получении результата посредством почтовой связи;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) 1 рабочий день со дня принятия решения о предоставлении Услуги - при получении результата в МФЦ;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) 1 рабочий день со дня принятия решения о предоставлении Услуги - при </w:t>
      </w:r>
      <w:r>
        <w:rPr>
          <w:rFonts w:ascii="Times New Roman" w:hAnsi="Times New Roman" w:cs="Times New Roman"/>
          <w:sz w:val="28"/>
          <w:szCs w:val="28"/>
        </w:rPr>
        <w:t xml:space="preserve">получении результата посредством Единого портала.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Результат предоставления Услуги может быть предоставлен по выбору заявителя независимо от его места жительства или места пребывания.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IV. Способы информирования заявителя об изменении статуса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рассмотрения заявления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Информация об изменении статуса рассмотрения заявления направляется заявителю следующими способами: лично в МФЦ, в Органе власти, посредством Единого портала.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76"/>
        <w:ind w:firstLine="709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Приложение №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регламенту, утвержденному приказом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социальной и демографической политики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Забайкальского края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от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2026 г. №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1" w:name="P254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условных обозначений и сокращений, идентификаторы категорий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(признаков) заявителей, исчерпывающий перечень документов,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государственной услуги,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заявления о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документов, необходимых для предоставления государственной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услуги, оснований для приостановления предоставления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государственной услуги или отказа в предоставлении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государственной услуги, формы заявления о предоставлении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государственной услуги и документов, необходимых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I. Перечень условных обозначений и сокращений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Условные обозначения: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ЕПГУ - посредством Единого портала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ИФ (ЕПГУ) - посредством заполнения интерактивной формы на Едином портале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МФЦ - в МФЦ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 - оригинал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ОГВ - в Органе власти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 (</w:t>
      </w:r>
      <w:r>
        <w:rPr>
          <w:rFonts w:ascii="Times New Roman" w:hAnsi="Times New Roman" w:cs="Times New Roman"/>
          <w:sz w:val="28"/>
          <w:szCs w:val="28"/>
        </w:rPr>
        <w:t xml:space="preserve">укэп</w:t>
      </w:r>
      <w:r>
        <w:rPr>
          <w:rFonts w:ascii="Times New Roman" w:hAnsi="Times New Roman" w:cs="Times New Roman"/>
          <w:sz w:val="28"/>
          <w:szCs w:val="28"/>
        </w:rPr>
        <w:t xml:space="preserve">) - документ, подписанный усиленной квалифицированной электронной подписью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К - копия документа, заверенная в порядке, установленном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Почта - посредством почтовой связи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Э (</w:t>
      </w:r>
      <w:r>
        <w:rPr>
          <w:rFonts w:ascii="Times New Roman" w:hAnsi="Times New Roman" w:cs="Times New Roman"/>
          <w:sz w:val="28"/>
          <w:szCs w:val="28"/>
        </w:rPr>
        <w:t xml:space="preserve">укэп</w:t>
      </w:r>
      <w:r>
        <w:rPr>
          <w:rFonts w:ascii="Times New Roman" w:hAnsi="Times New Roman" w:cs="Times New Roman"/>
          <w:sz w:val="28"/>
          <w:szCs w:val="28"/>
        </w:rPr>
        <w:t xml:space="preserve">) - электронный документ, подписанный усиленной квалифицированной электронной подписью руководителя компетентного органа (либо уполномоченного им лица)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Э (</w:t>
      </w:r>
      <w:r>
        <w:rPr>
          <w:rFonts w:ascii="Times New Roman" w:hAnsi="Times New Roman" w:cs="Times New Roman"/>
          <w:sz w:val="28"/>
          <w:szCs w:val="28"/>
        </w:rPr>
        <w:t xml:space="preserve">укэпн</w:t>
      </w:r>
      <w:r>
        <w:rPr>
          <w:rFonts w:ascii="Times New Roman" w:hAnsi="Times New Roman" w:cs="Times New Roman"/>
          <w:sz w:val="28"/>
          <w:szCs w:val="28"/>
        </w:rPr>
        <w:t xml:space="preserve">) - электронный документ, подписанный усиленной квалифицированной электронной подписью нотариуса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ЭД (к) - электронный документ установленного формата или скан-копия документа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II. Идентификаторы категорий (признаков) заявителей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/>
      <w:bookmarkStart w:id="2" w:name="P284"/>
      <w:r/>
      <w:bookmarkEnd w:id="2"/>
      <w:r>
        <w:rPr>
          <w:rFonts w:ascii="Times New Roman" w:hAnsi="Times New Roman" w:cs="Times New Roman"/>
          <w:sz w:val="28"/>
          <w:szCs w:val="28"/>
        </w:rPr>
        <w:t xml:space="preserve">Таблица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97"/>
        <w:gridCol w:w="3142"/>
        <w:gridCol w:w="4678"/>
        <w:gridCol w:w="1559"/>
      </w:tblGrid>
      <w:tr>
        <w:tblPrEx/>
        <w:trPr/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76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42" w:type="dxa"/>
            <w:vAlign w:val="center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предоставления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отдельного признака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Идентификатор отдельного признака заявителей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97" w:type="dxa"/>
            <w:vMerge w:val="restart"/>
            <w:textDirection w:val="lrTb"/>
            <w:noWrap w:val="false"/>
          </w:tcPr>
          <w:p>
            <w:pPr>
              <w:pStyle w:val="87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42" w:type="dxa"/>
            <w:vAlign w:val="center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Предоставление ежемесячной социальной выплаты на оплату проезда к месту лечения и обратно страдающим заболеваниями почек и нуждающимся в процедурах гемодиализа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инвалиды, дети-инвалиды, страдающие заболеваниями почек и нуждающиеся в процедурах гемодиализа, проживающие на территории Забайкальского края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III. Исчерпывающий перечень документов, необходимых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предоставления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/>
      <w:bookmarkStart w:id="3" w:name="P307"/>
      <w:r/>
      <w:bookmarkEnd w:id="3"/>
      <w:r>
        <w:rPr>
          <w:rFonts w:ascii="Times New Roman" w:hAnsi="Times New Roman" w:cs="Times New Roman"/>
          <w:sz w:val="28"/>
          <w:szCs w:val="28"/>
        </w:rPr>
        <w:t xml:space="preserve">Таблица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4"/>
        <w:gridCol w:w="2376"/>
        <w:gridCol w:w="4200"/>
        <w:gridCol w:w="2746"/>
      </w:tblGrid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876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76" w:type="dxa"/>
            <w:vAlign w:val="center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Идентификатор отдельного признака заявителей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00" w:type="dxa"/>
            <w:vAlign w:val="center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необходимых для предоставления Услуги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46" w:type="dxa"/>
            <w:vAlign w:val="center"/>
            <w:textDirection w:val="lrTb"/>
            <w:noWrap w:val="false"/>
          </w:tcPr>
          <w:p>
            <w:pPr>
              <w:pStyle w:val="876"/>
              <w:ind w:firstLine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 предоставления, требования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9776" w:type="dxa"/>
            <w:textDirection w:val="lrTb"/>
            <w:noWrap w:val="false"/>
          </w:tcPr>
          <w:p>
            <w:pPr>
              <w:pStyle w:val="876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(сведения)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87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76" w:type="dxa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00" w:type="dxa"/>
            <w:textDirection w:val="lrTb"/>
            <w:noWrap w:val="false"/>
          </w:tcPr>
          <w:p>
            <w:pPr>
              <w:pStyle w:val="876"/>
              <w:ind w:left="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удостоверяющий личность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76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=&gt;ОГВ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=&gt;МФЦ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=&gt;Почта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ИФ (ЕПГУ)=&gt;ЕПГУ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87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76" w:type="dxa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00" w:type="dxa"/>
            <w:textDirection w:val="lrTb"/>
            <w:noWrap w:val="false"/>
          </w:tcPr>
          <w:p>
            <w:pPr>
              <w:pStyle w:val="876"/>
              <w:ind w:left="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подтверждающий полномочия представителя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76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=&gt;ОГВ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=&gt;МФЦ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=&gt;Почта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укэпн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)=&gt;ЕПГУ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9776" w:type="dxa"/>
            <w:textDirection w:val="lrTb"/>
            <w:noWrap w:val="false"/>
          </w:tcPr>
          <w:p>
            <w:pPr>
              <w:pStyle w:val="876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87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76" w:type="dxa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</w:tcBorders>
            <w:tcW w:w="42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ведения о рождении (за исключением случаев регистрации записи соответствующего акта компетентным органом иностранного государства)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76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=&gt;ОГВ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=&gt;МФЦ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=&gt;Почта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укэп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)=&gt;ЕПГУ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87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76" w:type="dxa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ведения о рождении (в случае регистрации записи соответствующего акта компетентным органом иностранного государства)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76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=&gt;ОГВ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=&gt;МФЦ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=&gt;Почта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укэпн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)=&gt;ЕПГУ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87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76" w:type="dxa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 (сведения) из медицинской организации, подтверждающий наличие хронической почечной недостаточности и нуждаемость в гемодиализе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76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=&gt;ОГВ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=&gt;МФЦ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=&gt;Почта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укэп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)=&gt;ЕПГУ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7"/>
        </w:trPr>
        <w:tc>
          <w:tcPr>
            <w:tcW w:w="454" w:type="dxa"/>
            <w:textDirection w:val="lrTb"/>
            <w:noWrap w:val="false"/>
          </w:tcPr>
          <w:p>
            <w:pPr>
              <w:pStyle w:val="87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76" w:type="dxa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осуществлении (неосуществлении) медицинской организацией перевозки заявителя к месту лечения и обратно на  процедуры гемодиализа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76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=&gt;ОГВ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=&gt;МФЦ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=&gt;Почта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укэпн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)=&gt;ЕПГУ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87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76" w:type="dxa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ведения о регистрации по месту жительства и месту пребывания гражданина Российской Федерации в пределах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76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=&gt;ОГВ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=&gt;МФЦ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=&gt;Почта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укэп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)=&gt;ЕПГУ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87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76" w:type="dxa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ведения о ранее выданных паспортах, удостоверяющих личность гражданина на территории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76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=&gt;ОГВ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=&gt;МФЦ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=&gt;Почта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укэп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)=&gt;ЕПГУ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87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76" w:type="dxa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ведения о наличии инвалидности и ее группе (при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76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=&gt;ОГВ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=&gt;МФЦ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=&gt;Почта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укэп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)=&gt;ЕПГУ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IV. Исчерпывающий перечень оснований для отказа в приеме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заявления и документов, необходимых для предоставления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Услуги, оснований для приостановления предоставления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отказа в предоставлении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/>
      <w:bookmarkStart w:id="4" w:name="P447"/>
      <w:r/>
      <w:bookmarkEnd w:id="4"/>
      <w:r>
        <w:rPr>
          <w:rFonts w:ascii="Times New Roman" w:hAnsi="Times New Roman" w:cs="Times New Roman"/>
          <w:sz w:val="28"/>
          <w:szCs w:val="28"/>
        </w:rPr>
        <w:t xml:space="preserve">Таблица 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000"/>
        <w:gridCol w:w="4776"/>
      </w:tblGrid>
      <w:tr>
        <w:tblPrEx/>
        <w:trPr/>
        <w:tc>
          <w:tcPr>
            <w:gridSpan w:val="2"/>
            <w:tcW w:w="9776" w:type="dxa"/>
            <w:textDirection w:val="lrTb"/>
            <w:noWrap w:val="false"/>
          </w:tcPr>
          <w:p>
            <w:pPr>
              <w:pStyle w:val="876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оснований для отказа в приеме заявления и документов, необходимых для предоставления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000" w:type="dxa"/>
            <w:textDirection w:val="lrTb"/>
            <w:noWrap w:val="false"/>
          </w:tcPr>
          <w:p>
            <w:pPr>
              <w:pStyle w:val="8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для отказа в приеме заявления и документов, необходимых для предоставления Услуги, законодательством Российской Федерации не предусмотрены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776" w:type="dxa"/>
            <w:textDirection w:val="lrTb"/>
            <w:noWrap w:val="false"/>
          </w:tcPr>
          <w:p>
            <w:pPr>
              <w:pStyle w:val="876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776" w:type="dxa"/>
            <w:textDirection w:val="lrTb"/>
            <w:noWrap w:val="false"/>
          </w:tcPr>
          <w:p>
            <w:pPr>
              <w:pStyle w:val="876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оснований для приостановления предоставления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000" w:type="dxa"/>
            <w:textDirection w:val="lrTb"/>
            <w:noWrap w:val="false"/>
          </w:tcPr>
          <w:p>
            <w:pPr>
              <w:pStyle w:val="8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непоступление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 (сведений), запрашиваемых посредством межведомственного взаимодействия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776" w:type="dxa"/>
            <w:textDirection w:val="lrTb"/>
            <w:noWrap w:val="false"/>
          </w:tcPr>
          <w:p>
            <w:pPr>
              <w:pStyle w:val="87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776" w:type="dxa"/>
            <w:textDirection w:val="lrTb"/>
            <w:noWrap w:val="false"/>
          </w:tcPr>
          <w:p>
            <w:pPr>
              <w:pStyle w:val="876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оснований для отказа в предоставлении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00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представление неполного пакета документов, предусмотренных пунктами 5 и 6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Положения 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предоставлении ежемесячной социальной выплаты на оплату проезда к месту лечения и обратно страдающим заболеваниями почек и нуждающимся в процедурах гемодиализа, проживающим в Забайкальском крае инвалидам и детям-инвалидам, утвержденного п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остановлением Правительства Забайкальского края от 30 января 2025 года № 23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4776" w:type="dxa"/>
            <w:textDirection w:val="lrTb"/>
            <w:noWrap w:val="false"/>
          </w:tcPr>
          <w:p>
            <w:pPr>
              <w:pStyle w:val="87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00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в представленных документах (сведениях) не соответствующих действительности сведений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776" w:type="dxa"/>
            <w:textDirection w:val="lrTb"/>
            <w:noWrap w:val="false"/>
          </w:tcPr>
          <w:p>
            <w:pPr>
              <w:pStyle w:val="87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00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документов, не подтверждающих права на выплату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776" w:type="dxa"/>
            <w:vMerge w:val="restart"/>
            <w:textDirection w:val="lrTb"/>
            <w:noWrap w:val="false"/>
          </w:tcPr>
          <w:p>
            <w:pPr>
              <w:pStyle w:val="87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00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документов (сведений), которые противоречат сведениям, полученным в ходе межведомственного информационного взаимодействия в электронной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776" w:type="dxa"/>
            <w:textDirection w:val="lrTb"/>
            <w:noWrap w:val="false"/>
          </w:tcPr>
          <w:p>
            <w:pPr>
              <w:pStyle w:val="87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7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00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день подачи заявления заявитель уже является получателем выплаты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4776" w:type="dxa"/>
            <w:textDirection w:val="lrTb"/>
            <w:noWrap w:val="false"/>
          </w:tcPr>
          <w:p>
            <w:pPr>
              <w:pStyle w:val="87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регламенту, утвержденному приказом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социальной и демографической политики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Забайкальского края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</w:t>
      </w:r>
      <w:r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</w:rPr>
        <w:t xml:space="preserve">(наименование уполномоченного органа, предоставляющего услугу)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line="25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ff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Регистрационный номер________________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10758" w:type="dxa"/>
        <w:tblCellSpacing w:w="0" w:type="dxa"/>
        <w:tblInd w:w="-160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514"/>
        <w:gridCol w:w="114"/>
        <w:gridCol w:w="381"/>
        <w:gridCol w:w="106"/>
        <w:gridCol w:w="862"/>
        <w:gridCol w:w="167"/>
        <w:gridCol w:w="108"/>
        <w:gridCol w:w="315"/>
        <w:gridCol w:w="315"/>
        <w:gridCol w:w="315"/>
        <w:gridCol w:w="315"/>
        <w:gridCol w:w="79"/>
        <w:gridCol w:w="236"/>
        <w:gridCol w:w="79"/>
        <w:gridCol w:w="315"/>
        <w:gridCol w:w="315"/>
        <w:gridCol w:w="66"/>
        <w:gridCol w:w="249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3"/>
        <w:gridCol w:w="249"/>
        <w:gridCol w:w="66"/>
        <w:gridCol w:w="313"/>
        <w:gridCol w:w="313"/>
        <w:gridCol w:w="393"/>
        <w:gridCol w:w="16"/>
        <w:gridCol w:w="41"/>
        <w:gridCol w:w="159"/>
        <w:gridCol w:w="90"/>
        <w:gridCol w:w="385"/>
      </w:tblGrid>
      <w:tr>
        <w:tblPrEx/>
        <w:trPr>
          <w:gridAfter w:val="2"/>
          <w:tblCellSpacing w:w="0" w:type="dxa"/>
          <w:trHeight w:val="644"/>
        </w:trPr>
        <w:tc>
          <w:tcPr>
            <w:gridSpan w:val="3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6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14" w:after="0" w:line="170" w:lineRule="atLeast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ЗАЯВЛЕНИЕ О ПРЕДОСТАВЛЕНИИ ЕЖЕМЕСЯЧНОЙ СОЦИАЛЬНОЙ ВЫПЛАТЫ НА ОПЛАТУ ПРОЕЗДА К МЕСТУ ЛЕЧЕНИЯ И ОБРАТНО СТРАДАЮЩИМ ЗАБОЛЕВАНИЯМИ ПОЧЕК И НУЖДАЮЩИМСЯ В ПРОЦЕДУРАХ ГЕМОДИАЛИЗА, ПРОЖИВАЮЩИМ В ЗАБАЙКАЛЬСКОМ КРАЕ ИНВАЛИДАМ И ДЕТЯМ-ИНВАЛИДАМ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3"/>
          <w:tblCellSpacing w:w="0" w:type="dxa"/>
          <w:trHeight w:val="268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14" w:after="0" w:line="170" w:lineRule="atLeas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41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14" w:after="0" w:line="170" w:lineRule="atLeas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7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3"/>
          <w:tblCellSpacing w:w="0" w:type="dxa"/>
          <w:trHeight w:val="2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14" w:after="0" w:line="156" w:lineRule="atLeas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Паспорт: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3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27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14" w:after="0" w:line="156" w:lineRule="atLeas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3"/>
          <w:tblCellSpacing w:w="0" w:type="dxa"/>
          <w:trHeight w:val="268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0" w:type="dxa"/>
            <w:vAlign w:val="center"/>
            <w:textDirection w:val="lrTb"/>
            <w:noWrap w:val="false"/>
          </w:tcPr>
          <w:p>
            <w:pPr>
              <w:ind w:left="15"/>
              <w:spacing w:before="14" w:after="0" w:line="156" w:lineRule="atLeas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Зарегистрирован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по адресу: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0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26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14" w:after="0" w:line="156" w:lineRule="atLeas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3"/>
          <w:tblCellSpacing w:w="0" w:type="dxa"/>
          <w:trHeight w:val="268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3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14" w:after="0" w:line="156" w:lineRule="atLeas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Телефон: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2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13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14" w:after="0" w:line="170" w:lineRule="atLeas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3"/>
          <w:tblCellSpacing w:w="0" w:type="dxa"/>
          <w:trHeight w:val="54"/>
        </w:trPr>
        <w:tc>
          <w:tcPr>
            <w:gridSpan w:val="3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3"/>
          <w:tblCellSpacing w:w="0" w:type="dxa"/>
          <w:trHeight w:val="483"/>
        </w:trPr>
        <w:tc>
          <w:tcPr>
            <w:gridSpan w:val="3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6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14" w:after="0" w:line="185" w:lineRule="atLeast"/>
              <w:widowControl w:val="off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 xml:space="preserve">Прошу назначить ежемесячную социальную выплату на оплату проезда к месту лечения и обратно страдающим заболеваниями почек и нуждающимся в процедурах гемодиализа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3"/>
          <w:tblCellSpacing w:w="0" w:type="dxa"/>
          <w:trHeight w:val="268"/>
        </w:trPr>
        <w:tc>
          <w:tcPr>
            <w:gridSpan w:val="3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6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14" w:after="0" w:line="170" w:lineRule="atLeas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 заявлению прилагаются: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3"/>
          <w:tblCellSpacing w:w="0" w:type="dxa"/>
          <w:trHeight w:val="268"/>
        </w:trPr>
        <w:tc>
          <w:tcPr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18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14" w:after="0" w:line="170" w:lineRule="atLeas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Наименование документа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Borders>
              <w:top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8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14" w:after="0" w:line="170" w:lineRule="atLeas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3"/>
          <w:tblCellSpacing w:w="0" w:type="dxa"/>
          <w:trHeight w:val="268"/>
        </w:trPr>
        <w:tc>
          <w:tcPr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18" w:type="dxa"/>
            <w:vAlign w:val="center"/>
            <w:textDirection w:val="lrTb"/>
            <w:noWrap w:val="false"/>
          </w:tcPr>
          <w:p>
            <w:pPr>
              <w:ind w:left="15"/>
              <w:spacing w:before="14" w:after="0" w:line="170" w:lineRule="atLeas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Документ, удостоверяющий личность заявителя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Mar>
              <w:left w:w="108" w:type="dxa"/>
              <w:top w:w="0" w:type="dxa"/>
              <w:right w:w="108" w:type="dxa"/>
              <w:bottom w:w="0" w:type="dxa"/>
            </w:tcMar>
            <w:tcW w:w="16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3"/>
          <w:tblCellSpacing w:w="0" w:type="dxa"/>
          <w:trHeight w:val="268"/>
        </w:trPr>
        <w:tc>
          <w:tcPr>
            <w:gridSpan w:val="2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18" w:type="dxa"/>
            <w:vAlign w:val="center"/>
            <w:textDirection w:val="lrTb"/>
            <w:noWrap w:val="false"/>
          </w:tcPr>
          <w:p>
            <w:pPr>
              <w:ind w:left="15"/>
              <w:spacing w:before="14" w:after="0" w:line="170" w:lineRule="atLeas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Страховое свидетельство государственного пенсионного страхования.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3"/>
          <w:tblCellSpacing w:w="0" w:type="dxa"/>
          <w:trHeight w:val="268"/>
        </w:trPr>
        <w:tc>
          <w:tcPr>
            <w:gridSpan w:val="2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18" w:type="dxa"/>
            <w:vAlign w:val="center"/>
            <w:textDirection w:val="lrTb"/>
            <w:noWrap w:val="false"/>
          </w:tcPr>
          <w:p>
            <w:pPr>
              <w:pStyle w:val="1_852"/>
              <w:ind w:left="15"/>
              <w:spacing w:before="14" w:beforeAutospacing="0" w:after="0" w:afterAutospacing="0" w:line="170" w:lineRule="atLeast"/>
              <w:widowControl w:val="o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Справка, подтверждающая факт установления инвалидности, выдаваемую федеральными государственными учреждениями медико-социальной экспертизы.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3"/>
          <w:tblCellSpacing w:w="0" w:type="dxa"/>
          <w:trHeight w:val="268"/>
        </w:trPr>
        <w:tc>
          <w:tcPr>
            <w:gridSpan w:val="2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18" w:type="dxa"/>
            <w:vAlign w:val="center"/>
            <w:textDirection w:val="lrTb"/>
            <w:noWrap w:val="false"/>
          </w:tcPr>
          <w:p>
            <w:pPr>
              <w:ind w:left="15"/>
              <w:spacing w:before="14" w:after="0" w:line="170" w:lineRule="atLeas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Справка из медицинской организации, в которой гражданин получает медицинскую помощь (процедуры гемодиализа), подтверждающую наличие заболевания хронической почечной недостаточностью и нуждаемость в гемодиализе.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3"/>
          <w:tblCellSpacing w:w="0" w:type="dxa"/>
          <w:trHeight w:val="268"/>
        </w:trPr>
        <w:tc>
          <w:tcPr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18" w:type="dxa"/>
            <w:vAlign w:val="center"/>
            <w:textDirection w:val="lrTb"/>
            <w:noWrap w:val="false"/>
          </w:tcPr>
          <w:p>
            <w:pPr>
              <w:ind w:left="15"/>
              <w:spacing w:before="14" w:after="0" w:line="170" w:lineRule="atLeas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Документ, подтверждающий полномочия представителя гражданина, в случае подачи заявления лицом, действующим от имени гражданина.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3"/>
          <w:tblCellSpacing w:w="0" w:type="dxa"/>
          <w:trHeight w:val="268"/>
        </w:trPr>
        <w:tc>
          <w:tcPr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18" w:type="dxa"/>
            <w:vAlign w:val="center"/>
            <w:textDirection w:val="lrTb"/>
            <w:noWrap w:val="false"/>
          </w:tcPr>
          <w:p>
            <w:pPr>
              <w:ind w:left="15"/>
              <w:spacing w:before="14" w:after="0" w:line="170" w:lineRule="atLeas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Прочие документы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Borders>
              <w:top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3"/>
          <w:tblCellSpacing w:w="0" w:type="dxa"/>
          <w:trHeight w:val="107"/>
        </w:trPr>
        <w:tc>
          <w:tcPr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3"/>
          <w:tblCellSpacing w:w="0" w:type="dxa"/>
          <w:trHeight w:val="537"/>
        </w:trPr>
        <w:tc>
          <w:tcPr>
            <w:gridSpan w:val="3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6" w:type="dxa"/>
            <w:vAlign w:val="center"/>
            <w:textDirection w:val="lrTb"/>
            <w:noWrap w:val="false"/>
          </w:tcPr>
          <w:p>
            <w:pPr>
              <w:ind w:left="15"/>
              <w:jc w:val="both"/>
              <w:spacing w:before="14" w:after="0" w:line="170" w:lineRule="atLeas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Ежемесячную социальную выплату на оплату проезда к месту лечения и обратно страдающим заболеваниями почек и нуждающимся в процедурах гемодиализа прошу перечислить: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3"/>
          <w:tblCellSpacing w:w="0" w:type="dxa"/>
          <w:trHeight w:val="54"/>
        </w:trPr>
        <w:tc>
          <w:tcPr>
            <w:gridSpan w:val="3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blCellSpacing w:w="0" w:type="dxa"/>
          <w:trHeight w:val="268"/>
        </w:trPr>
        <w:tc>
          <w:tcPr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14" w:after="0" w:line="170" w:lineRule="atLeas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 отделение связи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3"/>
          <w:tblCellSpacing w:w="0" w:type="dxa"/>
          <w:trHeight w:val="161"/>
        </w:trPr>
        <w:tc>
          <w:tcPr>
            <w:gridSpan w:val="3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7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1"/>
          <w:tblCellSpacing w:w="0" w:type="dxa"/>
          <w:trHeight w:val="268"/>
        </w:trPr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9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14" w:after="0" w:line="170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_________/_________,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left="15"/>
              <w:jc w:val="center"/>
              <w:spacing w:before="14" w:after="0" w:line="170" w:lineRule="atLeas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номер лицевого счета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3"/>
          <w:tblCellSpacing w:w="0" w:type="dxa"/>
          <w:trHeight w:val="54"/>
        </w:trPr>
        <w:tc>
          <w:tcPr>
            <w:gridSpan w:val="3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5"/>
          <w:tblCellSpacing w:w="0" w:type="dxa"/>
          <w:trHeight w:val="136"/>
        </w:trPr>
        <w:tc>
          <w:tcPr>
            <w:gridSpan w:val="3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6" w:type="dxa"/>
            <w:vAlign w:val="center"/>
            <w:textDirection w:val="lrTb"/>
            <w:noWrap w:val="false"/>
          </w:tcPr>
          <w:p>
            <w:pPr>
              <w:ind w:left="15"/>
              <w:spacing w:before="14" w:after="0" w:line="156" w:lineRule="atLeas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Прошу уведомить о результате оказания государственной услуги: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  <w:t xml:space="preserve"> - по электронной почте___________________________;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- на бумажном носителе ____________________________.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5"/>
          <w:tblCellSpacing w:w="0" w:type="dxa"/>
          <w:trHeight w:val="107"/>
        </w:trPr>
        <w:tc>
          <w:tcPr>
            <w:gridSpan w:val="35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2"/>
          <w:tblCellSpacing w:w="0" w:type="dxa"/>
          <w:trHeight w:val="1342"/>
        </w:trPr>
        <w:tc>
          <w:tcPr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6" w:type="dxa"/>
            <w:vAlign w:val="center"/>
            <w:textDirection w:val="lrTb"/>
            <w:noWrap w:val="false"/>
          </w:tcPr>
          <w:p>
            <w:pPr>
              <w:ind w:firstLine="254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Подтверждаю, что: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- 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 порядком и сроками предоставления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социальной выплаты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на оплату проезда к месту лечения и обратно страдающим заболеваниями почек и нуждающимся в процедурах гемодиализа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 ознакомлен;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-  За достоверность сообщаемых мной сведений несу ответственность в соответствии с действующим законодательством;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-  При наступлении обстоятельств, влияющих на получение социальной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выплат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 (перемена места жительства,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 смена фамилии, имени отчества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оказ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ания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 услуг по доставке к месту проведения процедур гемодиализа и обратно организациями, предоставляющими данные услуги на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безвозмездной основе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и други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х обстоятельств)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обязуюсь информировать отдел/филиал   не позднее чем в 2-х недельный срок.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3"/>
          <w:tblCellSpacing w:w="0" w:type="dxa"/>
          <w:trHeight w:val="207"/>
        </w:trPr>
        <w:tc>
          <w:tcPr>
            <w:gridSpan w:val="3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6" w:type="dxa"/>
            <w:vAlign w:val="center"/>
            <w:textDirection w:val="lrTb"/>
            <w:noWrap w:val="false"/>
          </w:tcPr>
          <w:p>
            <w:pPr>
              <w:ind w:left="15"/>
              <w:jc w:val="both"/>
              <w:spacing w:before="14" w:after="0" w:line="156" w:lineRule="atLeast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Подтверждаю, что мне не оказываются услуги по доставке к месту проведения процедур гемодиализа и обратно организациями, предоставляющими данные услуги на безвозмездной основе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highlight w:val="none"/>
                <w:lang w:eastAsia="ru-RU"/>
              </w:rPr>
            </w:r>
          </w:p>
          <w:p>
            <w:pPr>
              <w:ind w:left="15"/>
              <w:spacing w:before="14" w:after="0" w:line="156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ind w:left="15"/>
              <w:spacing w:before="14" w:after="0" w:line="156" w:lineRule="atLeast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Заявитель:  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      ________                   ______________________         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ff"/>
                <w:highlight w:val="none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«____»________________20___г.        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highlight w:val="none"/>
                <w:lang w:eastAsia="ru-RU"/>
              </w:rPr>
            </w:r>
          </w:p>
          <w:p>
            <w:pPr>
              <w:ind w:left="15"/>
              <w:spacing w:before="14" w:after="0" w:line="156" w:lineRule="atLeas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none"/>
                <w:lang w:eastAsia="ru-RU"/>
              </w:rPr>
              <w:t xml:space="preserve">                                     подпись                                 расшифровка подписи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none"/>
                <w:lang w:eastAsia="ru-RU"/>
              </w:rPr>
            </w:r>
          </w:p>
          <w:p>
            <w:pPr>
              <w:ind w:left="15"/>
              <w:jc w:val="center"/>
              <w:spacing w:before="14" w:after="0" w:line="156" w:lineRule="atLeast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  <w:p>
            <w:pPr>
              <w:ind w:left="15"/>
              <w:jc w:val="center"/>
              <w:spacing w:before="14" w:after="0" w:line="156" w:lineRule="atLeast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Расписка-уведомление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7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3"/>
          <w:tblCellSpacing w:w="0" w:type="dxa"/>
          <w:trHeight w:val="54"/>
        </w:trPr>
        <w:tc>
          <w:tcPr>
            <w:gridSpan w:val="3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3"/>
          <w:tblCellSpacing w:w="0" w:type="dxa"/>
          <w:trHeight w:val="268"/>
        </w:trPr>
        <w:tc>
          <w:tcPr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9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14" w:after="0" w:line="170" w:lineRule="atLeas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Принял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1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14" w:after="0" w:line="170" w:lineRule="atLeas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Недостающие документы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06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14" w:after="0" w:line="170" w:lineRule="atLeas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Последний документ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3"/>
          <w:tblCellSpacing w:w="0" w:type="dxa"/>
          <w:trHeight w:val="268"/>
        </w:trPr>
        <w:tc>
          <w:tcPr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4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14" w:after="0" w:line="170" w:lineRule="atLeas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Дата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6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14" w:after="0" w:line="170" w:lineRule="atLeas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14" w:after="0" w:line="170" w:lineRule="atLeas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6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14" w:after="0" w:line="142" w:lineRule="atLeas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Представить до (дата)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14" w:after="0" w:line="142" w:lineRule="atLeas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Представлен (дата)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3"/>
          <w:tblCellSpacing w:w="0" w:type="dxa"/>
          <w:trHeight w:val="268"/>
        </w:trPr>
        <w:tc>
          <w:tcPr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3"/>
          <w:tblCellSpacing w:w="0" w:type="dxa"/>
          <w:trHeight w:val="268"/>
        </w:trPr>
        <w:tc>
          <w:tcPr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1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14" w:after="0" w:line="142" w:lineRule="atLeas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Подпись получателя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3"/>
          <w:tblCellSpacing w:w="0" w:type="dxa"/>
          <w:trHeight w:val="54"/>
        </w:trPr>
        <w:tc>
          <w:tcPr>
            <w:gridSpan w:val="3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right="-142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  Заявитель:</w:t>
      </w:r>
      <w:r>
        <w:rPr>
          <w:rFonts w:ascii="Times New Roman" w:hAnsi="Times New Roman" w:eastAsia="Times New Roman" w:cs="Times New Roman"/>
          <w:color w:val="000000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lang w:eastAsia="ru-RU"/>
        </w:rPr>
        <w:tab/>
        <w:t xml:space="preserve">              Специалист: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ff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«___</w:t>
      </w: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_»_</w:t>
      </w: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_______________20___г.</w:t>
      </w:r>
      <w:r>
        <w:rPr>
          <w:rFonts w:ascii="Times New Roman" w:hAnsi="Times New Roman" w:eastAsia="Times New Roman" w:cs="Times New Roman"/>
          <w:color w:val="000000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lang w:eastAsia="ru-RU"/>
        </w:rPr>
        <w:tab/>
        <w:t xml:space="preserve">     </w:t>
      </w:r>
      <w:r>
        <w:rPr>
          <w:rFonts w:ascii="Times New Roman" w:hAnsi="Times New Roman" w:eastAsia="Times New Roman" w:cs="Times New Roman"/>
          <w:color w:val="000000"/>
          <w:lang w:eastAsia="ru-RU"/>
        </w:rPr>
        <w:tab/>
        <w:t xml:space="preserve">        </w:t>
      </w: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                             </w:t>
      </w: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 «___</w:t>
      </w: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_»_</w:t>
      </w: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________________20___г.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120" w:line="240" w:lineRule="auto"/>
      </w:pP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Подпись________расшифровка</w:t>
      </w: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                    </w:t>
      </w:r>
      <w:r>
        <w:rPr>
          <w:rFonts w:ascii="Times New Roman" w:hAnsi="Times New Roman" w:eastAsia="Times New Roman" w:cs="Times New Roman"/>
          <w:color w:val="000000"/>
          <w:lang w:eastAsia="ru-RU"/>
        </w:rPr>
        <w:tab/>
        <w:t xml:space="preserve">          </w:t>
      </w: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                                            </w:t>
      </w: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Подпись________расшифровка</w:t>
      </w:r>
      <w:r>
        <w:rPr>
          <w:rFonts w:ascii="Calibri" w:hAnsi="Calibri" w:eastAsia="Times New Roman" w:cs="Times New Roman"/>
          <w:color w:val="000000"/>
          <w:lang w:eastAsia="ru-RU"/>
        </w:rPr>
        <w:t xml:space="preserve"> </w:t>
      </w:r>
      <w:r/>
      <w:r/>
    </w:p>
    <w:p>
      <w:pPr>
        <w:pStyle w:val="876"/>
        <w:ind w:firstLine="709"/>
        <w:jc w:val="center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6"/>
        <w:ind w:firstLine="709"/>
        <w:jc w:val="center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6"/>
        <w:ind w:firstLine="709"/>
        <w:jc w:val="center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6"/>
        <w:ind w:firstLine="709"/>
        <w:jc w:val="center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6"/>
        <w:ind w:firstLine="709"/>
        <w:jc w:val="center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6"/>
        <w:ind w:firstLine="709"/>
        <w:jc w:val="center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6"/>
        <w:ind w:firstLine="709"/>
        <w:jc w:val="center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6"/>
        <w:ind w:firstLine="709"/>
        <w:jc w:val="center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6"/>
        <w:ind w:firstLine="709"/>
        <w:jc w:val="center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6"/>
        <w:ind w:firstLine="709"/>
        <w:jc w:val="center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6"/>
        <w:ind w:firstLine="709"/>
        <w:jc w:val="center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6"/>
        <w:ind w:firstLine="709"/>
        <w:jc w:val="center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6"/>
        <w:ind w:firstLine="709"/>
        <w:jc w:val="center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6"/>
        <w:ind w:firstLine="709"/>
        <w:jc w:val="center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6"/>
        <w:ind w:firstLine="709"/>
        <w:jc w:val="center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6"/>
        <w:ind w:firstLine="709"/>
        <w:jc w:val="center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6"/>
        <w:ind w:firstLine="709"/>
        <w:jc w:val="center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6"/>
        <w:ind w:firstLine="709"/>
        <w:jc w:val="center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6"/>
        <w:ind w:firstLine="709"/>
        <w:jc w:val="center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6"/>
        <w:ind w:firstLine="709"/>
        <w:jc w:val="center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6"/>
        <w:ind w:firstLine="709"/>
        <w:jc w:val="center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6"/>
        <w:ind w:firstLine="709"/>
        <w:jc w:val="center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6"/>
        <w:ind w:firstLine="709"/>
        <w:jc w:val="center"/>
      </w:pPr>
      <w:r/>
      <w:r/>
    </w:p>
    <w:p>
      <w:pPr>
        <w:pStyle w:val="876"/>
        <w:ind w:firstLine="709"/>
        <w:jc w:val="center"/>
      </w:pPr>
      <w:r/>
      <w:r/>
    </w:p>
    <w:p>
      <w:pPr>
        <w:pStyle w:val="876"/>
        <w:ind w:firstLine="709"/>
        <w:jc w:val="center"/>
      </w:pPr>
      <w:r/>
      <w:r/>
    </w:p>
    <w:p>
      <w:pPr>
        <w:pStyle w:val="876"/>
        <w:ind w:firstLine="709"/>
        <w:jc w:val="center"/>
      </w:pPr>
      <w:r/>
      <w:r/>
    </w:p>
    <w:p>
      <w:pPr>
        <w:pStyle w:val="876"/>
        <w:ind w:firstLine="709"/>
        <w:jc w:val="center"/>
      </w:pPr>
      <w:r/>
      <w:r/>
    </w:p>
    <w:p>
      <w:pPr>
        <w:pStyle w:val="876"/>
        <w:ind w:firstLine="709"/>
        <w:jc w:val="center"/>
      </w:pPr>
      <w:r/>
      <w:r/>
    </w:p>
    <w:p>
      <w:pPr>
        <w:pStyle w:val="876"/>
        <w:ind w:firstLine="709"/>
        <w:jc w:val="center"/>
      </w:pPr>
      <w:r/>
      <w:r/>
    </w:p>
    <w:p>
      <w:pPr>
        <w:pStyle w:val="876"/>
        <w:ind w:firstLine="709"/>
        <w:jc w:val="center"/>
      </w:pPr>
      <w:r/>
      <w:r/>
    </w:p>
    <w:p>
      <w:pPr>
        <w:pStyle w:val="876"/>
        <w:ind w:firstLine="709"/>
        <w:jc w:val="center"/>
      </w:pPr>
      <w:r/>
      <w:r/>
    </w:p>
    <w:p>
      <w:pPr>
        <w:pStyle w:val="876"/>
        <w:ind w:firstLine="709"/>
        <w:jc w:val="center"/>
      </w:pPr>
      <w:r/>
      <w:r/>
    </w:p>
    <w:p>
      <w:pPr>
        <w:pStyle w:val="876"/>
        <w:ind w:firstLine="709"/>
        <w:jc w:val="center"/>
      </w:pPr>
      <w:r/>
      <w:r/>
    </w:p>
    <w:p>
      <w:pPr>
        <w:pStyle w:val="876"/>
        <w:ind w:firstLine="709"/>
        <w:jc w:val="center"/>
      </w:pPr>
      <w:r/>
      <w:r/>
    </w:p>
    <w:p>
      <w:pPr>
        <w:pStyle w:val="876"/>
        <w:ind w:firstLine="709"/>
        <w:jc w:val="center"/>
      </w:pPr>
      <w:r/>
      <w:r/>
    </w:p>
    <w:p>
      <w:pPr>
        <w:pStyle w:val="876"/>
        <w:ind w:firstLine="709"/>
        <w:jc w:val="center"/>
      </w:pPr>
      <w:r/>
      <w:r/>
    </w:p>
    <w:p>
      <w:pPr>
        <w:pStyle w:val="876"/>
        <w:ind w:firstLine="709"/>
        <w:jc w:val="center"/>
      </w:pPr>
      <w:r/>
      <w:r/>
    </w:p>
    <w:p>
      <w:pPr>
        <w:pStyle w:val="876"/>
        <w:ind w:firstLine="709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регламенту, утвержденному приказом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социальной и демографической политики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Забайкальского края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center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6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6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781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023"/>
        <w:gridCol w:w="3023"/>
        <w:gridCol w:w="3735"/>
      </w:tblGrid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textDirection w:val="lrTb"/>
            <w:noWrap w:val="false"/>
          </w:tcPr>
          <w:p>
            <w:pPr>
              <w:pStyle w:val="876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</w:r>
            <w:bookmarkStart w:id="34" w:name="P556"/>
            <w:r>
              <w:rPr>
                <w:b/>
                <w:bCs/>
              </w:rPr>
            </w:r>
            <w:bookmarkEnd w:id="34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СОГЛАСИЕ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pStyle w:val="876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обработку персональных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textDirection w:val="lrTb"/>
            <w:noWrap w:val="false"/>
          </w:tcPr>
          <w:p>
            <w:pPr>
              <w:pStyle w:val="876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(фамилия, имя, отчество (при наличии) заявителя полностью)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удостовер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яющий личность: 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серия 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(наименование документа)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выдан «___»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 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(кем выдан)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зарегистрированный(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по адресу: 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лице законного представителя заявителя или его представителя по доверенности (заполняется в случае получения согласия от представителя заявителя)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(фамилия, имя, отчество (при наличии) законного представителя либо представителя по доверенности полностью)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удостоверя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ющий личность: ______________ серия _____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(наименование документа)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выдан «___»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 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(кем выдан)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зарегис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трированный(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по адресу: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доверенности или иного документа, подтверждающего полномочия представителя: 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 </w:t>
            </w:r>
            <w:hyperlink r:id="rId17" w:tooltip="https://login.consultant.ru/link/?req=doc&amp;base=LAW&amp;n=499769&amp;dst=100278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ст. 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27.07.2006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№ 152-ФЗ «О персональных данных»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даю конкретное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информированное и сознательное согласие на обработку моих персональных данных Оператору: Министерство социальной и демографической политики Забайкальского края (адрес: г. Чита, ул. Курнатовского, д. 7), Госуд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арственное казенное учреждение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Краевой центр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оциальной защиты населения»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Забайкальского края (адрес: г. Чита,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Богомягкова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 23).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ind w:firstLine="709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обработки: предоставление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  <w:t xml:space="preserve">ежемесячной социальной выплаты на оплату проезда к месту лечения и обратно страдающим заболеваниями почек и нуждающимся в процедурах гемодиализа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  <w:p>
            <w:pPr>
              <w:pStyle w:val="87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персональных данных: фамилия, имя, отчество (при наличии), дата и место рождени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гражданство, пол, паспортные данные (серия, номер, дата выдачи, кем выдан), адрес регистрации и фактического проживания, страховой номер индивидуального лицевого счета, номер лицевого счета кредитного учреждения, номер телефона, адрес электронной почты.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Действия с персональными данными: сбор, запись, систематизация, накопление, хранение, уточнение, использование, передача (предоставление, доступ), обезличивание, блокирование, удаление, уничтожение.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действия согласия: до достижения целей обработки персональных данных, но не менее срока, установленного законодательством РФ.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ознакомлен(а), что вправе отозвать настоящее согласие путем письменного уведомления оператора.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23" w:type="dxa"/>
            <w:textDirection w:val="lrTb"/>
            <w:noWrap w:val="false"/>
          </w:tcPr>
          <w:p>
            <w:pPr>
              <w:pStyle w:val="8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(дата)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23" w:type="dxa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35" w:type="dxa"/>
            <w:textDirection w:val="lrTb"/>
            <w:noWrap w:val="false"/>
          </w:tcPr>
          <w:p>
            <w:pPr>
              <w:pStyle w:val="876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6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(фамилия, инициалы)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992" w:right="567" w:bottom="851" w:left="1559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657598967"/>
      <w:docPartObj>
        <w:docPartGallery w:val="Page Numbers (Top of Page)"/>
        <w:docPartUnique w:val="true"/>
      </w:docPartObj>
      <w:rPr/>
    </w:sdtPr>
    <w:sdtContent>
      <w:p>
        <w:pPr>
          <w:pStyle w:val="87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21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hint="default" w:ascii="Wingdings" w:hAnsi="Wingdings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61"/>
    <w:next w:val="861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basedOn w:val="862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61"/>
    <w:next w:val="861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basedOn w:val="862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61"/>
    <w:next w:val="861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basedOn w:val="862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61"/>
    <w:next w:val="861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basedOn w:val="862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61"/>
    <w:next w:val="861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basedOn w:val="862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61"/>
    <w:next w:val="861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62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61"/>
    <w:next w:val="861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62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61"/>
    <w:next w:val="861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62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61"/>
    <w:next w:val="861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62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Title"/>
    <w:basedOn w:val="861"/>
    <w:next w:val="861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basedOn w:val="862"/>
    <w:link w:val="710"/>
    <w:uiPriority w:val="10"/>
    <w:rPr>
      <w:sz w:val="48"/>
      <w:szCs w:val="48"/>
    </w:rPr>
  </w:style>
  <w:style w:type="paragraph" w:styleId="712">
    <w:name w:val="Subtitle"/>
    <w:basedOn w:val="861"/>
    <w:next w:val="861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62"/>
    <w:link w:val="712"/>
    <w:uiPriority w:val="11"/>
    <w:rPr>
      <w:sz w:val="24"/>
      <w:szCs w:val="24"/>
    </w:rPr>
  </w:style>
  <w:style w:type="paragraph" w:styleId="714">
    <w:name w:val="Quote"/>
    <w:basedOn w:val="861"/>
    <w:next w:val="861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1"/>
    <w:next w:val="861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2"/>
    <w:link w:val="870"/>
    <w:uiPriority w:val="99"/>
  </w:style>
  <w:style w:type="character" w:styleId="719">
    <w:name w:val="Footer Char"/>
    <w:basedOn w:val="862"/>
    <w:link w:val="872"/>
    <w:uiPriority w:val="99"/>
  </w:style>
  <w:style w:type="paragraph" w:styleId="720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872"/>
    <w:uiPriority w:val="99"/>
  </w:style>
  <w:style w:type="table" w:styleId="722">
    <w:name w:val="Table Grid Light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4 - Accent 1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1">
    <w:name w:val="Grid Table 4 - Accent 2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2">
    <w:name w:val="Grid Table 4 - Accent 3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3">
    <w:name w:val="Grid Table 4 - Accent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4">
    <w:name w:val="Grid Table 4 - Accent 5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5">
    <w:name w:val="Grid Table 4 - Accent 6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6">
    <w:name w:val="Grid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3">
    <w:name w:val="Grid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4">
    <w:name w:val="Grid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5">
    <w:name w:val="Grid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6">
    <w:name w:val="Grid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7">
    <w:name w:val="Grid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8">
    <w:name w:val="Grid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5">
    <w:name w:val="List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6">
    <w:name w:val="List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7">
    <w:name w:val="List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8">
    <w:name w:val="List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9">
    <w:name w:val="List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0">
    <w:name w:val="List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3">
    <w:name w:val="List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4">
    <w:name w:val="List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List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6">
    <w:name w:val="List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List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8">
    <w:name w:val="List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9">
    <w:name w:val="List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0">
    <w:name w:val="List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1">
    <w:name w:val="List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2">
    <w:name w:val="List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3">
    <w:name w:val="List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4">
    <w:name w:val="List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5">
    <w:name w:val="List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6">
    <w:name w:val="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 &amp; 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Bordered &amp; 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Bordered &amp; 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Bordered &amp; 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Bordered &amp; 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Bordered &amp; 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Bordered &amp; 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1">
    <w:name w:val="Bordered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2">
    <w:name w:val="Bordered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3">
    <w:name w:val="Bordered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4">
    <w:name w:val="Bordered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5">
    <w:name w:val="Bordered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6">
    <w:name w:val="Bordered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7">
    <w:name w:val="Footnote Text Char"/>
    <w:link w:val="884"/>
    <w:uiPriority w:val="99"/>
    <w:rPr>
      <w:sz w:val="18"/>
    </w:rPr>
  </w:style>
  <w:style w:type="character" w:styleId="848">
    <w:name w:val="footnote reference"/>
    <w:basedOn w:val="862"/>
    <w:uiPriority w:val="99"/>
    <w:unhideWhenUsed/>
    <w:rPr>
      <w:vertAlign w:val="superscript"/>
    </w:rPr>
  </w:style>
  <w:style w:type="character" w:styleId="849">
    <w:name w:val="Endnote Text Char"/>
    <w:link w:val="880"/>
    <w:uiPriority w:val="99"/>
    <w:rPr>
      <w:sz w:val="20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qFormat/>
  </w:style>
  <w:style w:type="character" w:styleId="862" w:default="1">
    <w:name w:val="Default Paragraph Font"/>
    <w:uiPriority w:val="1"/>
    <w:semiHidden/>
    <w:unhideWhenUsed/>
  </w:style>
  <w:style w:type="table" w:styleId="8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4" w:default="1">
    <w:name w:val="No List"/>
    <w:uiPriority w:val="99"/>
    <w:semiHidden/>
    <w:unhideWhenUsed/>
  </w:style>
  <w:style w:type="paragraph" w:styleId="865">
    <w:name w:val="Balloon Text"/>
    <w:basedOn w:val="861"/>
    <w:link w:val="86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6" w:customStyle="1">
    <w:name w:val="Текст выноски Знак"/>
    <w:basedOn w:val="862"/>
    <w:link w:val="865"/>
    <w:uiPriority w:val="99"/>
    <w:semiHidden/>
    <w:rPr>
      <w:rFonts w:ascii="Tahoma" w:hAnsi="Tahoma" w:cs="Tahoma"/>
      <w:sz w:val="16"/>
      <w:szCs w:val="16"/>
    </w:rPr>
  </w:style>
  <w:style w:type="paragraph" w:styleId="867">
    <w:name w:val="List Paragraph"/>
    <w:basedOn w:val="861"/>
    <w:uiPriority w:val="34"/>
    <w:qFormat/>
    <w:pPr>
      <w:contextualSpacing/>
      <w:ind w:left="720"/>
    </w:pPr>
  </w:style>
  <w:style w:type="table" w:styleId="868">
    <w:name w:val="Table Grid"/>
    <w:basedOn w:val="863"/>
    <w:uiPriority w:val="3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69">
    <w:name w:val="No Spacing"/>
    <w:link w:val="883"/>
    <w:uiPriority w:val="99"/>
    <w:qFormat/>
    <w:pPr>
      <w:spacing w:after="0" w:line="240" w:lineRule="auto"/>
    </w:pPr>
  </w:style>
  <w:style w:type="paragraph" w:styleId="870">
    <w:name w:val="Header"/>
    <w:basedOn w:val="861"/>
    <w:link w:val="87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1" w:customStyle="1">
    <w:name w:val="Верхний колонтитул Знак"/>
    <w:basedOn w:val="862"/>
    <w:link w:val="870"/>
    <w:uiPriority w:val="99"/>
  </w:style>
  <w:style w:type="paragraph" w:styleId="872">
    <w:name w:val="Footer"/>
    <w:basedOn w:val="861"/>
    <w:link w:val="87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3" w:customStyle="1">
    <w:name w:val="Нижний колонтитул Знак"/>
    <w:basedOn w:val="862"/>
    <w:link w:val="872"/>
    <w:uiPriority w:val="99"/>
  </w:style>
  <w:style w:type="character" w:styleId="874">
    <w:name w:val="Hyperlink"/>
    <w:basedOn w:val="862"/>
    <w:uiPriority w:val="99"/>
    <w:rPr>
      <w:rFonts w:cs="Times New Roman"/>
      <w:color w:val="0000ff" w:themeColor="hyperlink"/>
      <w:u w:val="single"/>
    </w:rPr>
  </w:style>
  <w:style w:type="character" w:styleId="875" w:customStyle="1">
    <w:name w:val="Font Style13"/>
    <w:rPr>
      <w:rFonts w:ascii="Times New Roman" w:hAnsi="Times New Roman"/>
      <w:sz w:val="28"/>
    </w:rPr>
  </w:style>
  <w:style w:type="paragraph" w:styleId="87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</w:rPr>
  </w:style>
  <w:style w:type="paragraph" w:styleId="877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</w:rPr>
  </w:style>
  <w:style w:type="paragraph" w:styleId="878">
    <w:name w:val="Body Text"/>
    <w:basedOn w:val="861"/>
    <w:link w:val="879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48"/>
    </w:rPr>
  </w:style>
  <w:style w:type="character" w:styleId="879" w:customStyle="1">
    <w:name w:val="Основной текст Знак"/>
    <w:basedOn w:val="862"/>
    <w:link w:val="878"/>
    <w:uiPriority w:val="99"/>
    <w:rPr>
      <w:rFonts w:ascii="Times New Roman" w:hAnsi="Times New Roman" w:eastAsia="Times New Roman" w:cs="Times New Roman"/>
      <w:sz w:val="28"/>
      <w:szCs w:val="48"/>
      <w:lang w:eastAsia="ru-RU"/>
    </w:rPr>
  </w:style>
  <w:style w:type="paragraph" w:styleId="880">
    <w:name w:val="endnote text"/>
    <w:basedOn w:val="861"/>
    <w:link w:val="881"/>
    <w:uiPriority w:val="99"/>
    <w:semiHidden/>
    <w:unhideWhenUsed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881" w:customStyle="1">
    <w:name w:val="Текст концевой сноски Знак"/>
    <w:basedOn w:val="862"/>
    <w:link w:val="880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82">
    <w:name w:val="endnote reference"/>
    <w:basedOn w:val="862"/>
    <w:uiPriority w:val="99"/>
    <w:semiHidden/>
    <w:unhideWhenUsed/>
    <w:rPr>
      <w:vertAlign w:val="superscript"/>
    </w:rPr>
  </w:style>
  <w:style w:type="character" w:styleId="883" w:customStyle="1">
    <w:name w:val="Без интервала Знак"/>
    <w:link w:val="869"/>
    <w:uiPriority w:val="99"/>
  </w:style>
  <w:style w:type="paragraph" w:styleId="884">
    <w:name w:val="footnote text"/>
    <w:basedOn w:val="861"/>
    <w:link w:val="885"/>
    <w:uiPriority w:val="99"/>
    <w:pPr>
      <w:jc w:val="both"/>
      <w:spacing w:after="0" w:line="360" w:lineRule="atLeast"/>
    </w:pPr>
    <w:rPr>
      <w:rFonts w:ascii="Times New Roman" w:hAnsi="Times New Roman" w:eastAsia="Times New Roman" w:cs="Times New Roman"/>
      <w:sz w:val="20"/>
      <w:szCs w:val="20"/>
    </w:rPr>
  </w:style>
  <w:style w:type="character" w:styleId="885" w:customStyle="1">
    <w:name w:val="Текст сноски Знак"/>
    <w:basedOn w:val="862"/>
    <w:link w:val="884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886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</w:rPr>
  </w:style>
  <w:style w:type="character" w:styleId="887">
    <w:name w:val="Strong"/>
    <w:basedOn w:val="862"/>
    <w:uiPriority w:val="22"/>
    <w:qFormat/>
    <w:rPr>
      <w:b/>
      <w:bCs/>
    </w:rPr>
  </w:style>
  <w:style w:type="paragraph" w:styleId="1_852" w:customStyle="1">
    <w:name w:val="docdata"/>
    <w:basedOn w:val="617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emf"/><Relationship Id="rId12" Type="http://schemas.openxmlformats.org/officeDocument/2006/relationships/hyperlink" Target="https://login.consultant.ru/link/?req=doc&amp;base=LAW&amp;n=523235&amp;dst=100094" TargetMode="External"/><Relationship Id="rId13" Type="http://schemas.openxmlformats.org/officeDocument/2006/relationships/hyperlink" Target="https://login.consultant.ru/link/?req=doc&amp;base=RLAW251&amp;n=1680276&amp;dst=8" TargetMode="External"/><Relationship Id="rId14" Type="http://schemas.openxmlformats.org/officeDocument/2006/relationships/hyperlink" Target="https://login.consultant.ru/link/?req=doc&amp;base=RLAW251&amp;n=1681801&amp;dst=100490" TargetMode="External"/><Relationship Id="rId15" Type="http://schemas.openxmlformats.org/officeDocument/2006/relationships/hyperlink" Target="http://&#1087;&#1088;&#1072;&#1074;&#1086;.&#1079;&#1072;&#1073;&#1072;&#1081;&#1082;&#1072;&#1083;&#1100;&#1089;&#1082;&#1080;&#1081;&#1082;&#1088;&#1072;&#1081;.&#1088;&#1092;" TargetMode="External"/><Relationship Id="rId16" Type="http://schemas.openxmlformats.org/officeDocument/2006/relationships/hyperlink" Target="https://minsoc.75.ru" TargetMode="External"/><Relationship Id="rId17" Type="http://schemas.openxmlformats.org/officeDocument/2006/relationships/hyperlink" Target="https://login.consultant.ru/link/?req=doc&amp;base=LAW&amp;n=499769&amp;dst=10027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0EBE6-2202-4280-91F4-7D7120AF5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osmid2</dc:creator>
  <cp:revision>130</cp:revision>
  <dcterms:created xsi:type="dcterms:W3CDTF">2026-04-09T03:23:00Z</dcterms:created>
  <dcterms:modified xsi:type="dcterms:W3CDTF">2026-06-02T06:09:53Z</dcterms:modified>
</cp:coreProperties>
</file>