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</w:p>
    <w:p w:rsidR="00642CC0" w:rsidRPr="00055F39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5F39" w:rsidRPr="00055F39">
        <w:rPr>
          <w:rFonts w:ascii="Times New Roman" w:hAnsi="Times New Roman" w:cs="Times New Roman"/>
          <w:b/>
          <w:sz w:val="28"/>
          <w:szCs w:val="28"/>
        </w:rPr>
        <w:t>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территориальных соглашений</w:t>
      </w:r>
      <w:r w:rsidRPr="00055F39">
        <w:rPr>
          <w:rFonts w:ascii="Times New Roman" w:hAnsi="Times New Roman" w:cs="Times New Roman"/>
          <w:b/>
          <w:sz w:val="28"/>
          <w:szCs w:val="28"/>
        </w:rPr>
        <w:t>»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C0" w:rsidRPr="00642CC0" w:rsidRDefault="00642CC0" w:rsidP="00642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CC0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1) Трудовым </w:t>
      </w:r>
      <w:hyperlink r:id="rId5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 декабря 2001 года № 197-ФЗ («Российская газета», 31.12.2001, № 256);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2) Федеральным </w:t>
      </w:r>
      <w:hyperlink r:id="rId6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(«Российская газета», 19.10.1999, № 206);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3) Федеральным </w:t>
      </w:r>
      <w:hyperlink r:id="rId7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05.05.2006, № 95);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4) Федеральным </w:t>
      </w:r>
      <w:hyperlink r:id="rId8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 63-ФЗ "Об электронной подписи» («Российская газета», 08.04.2011, № 75);</w:t>
      </w:r>
    </w:p>
    <w:p w:rsidR="00642CC0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5) Федеральным </w:t>
      </w:r>
      <w:hyperlink r:id="rId9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6D7714" w:rsidRPr="00055F39" w:rsidRDefault="006D7714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6D7714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D771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D7714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6D7714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6D7714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D7714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55F39" w:rsidRDefault="006D7714" w:rsidP="00055F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F39" w:rsidRPr="00055F39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055F39" w:rsidRPr="00055F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5F39" w:rsidRPr="00055F39">
        <w:rPr>
          <w:rFonts w:ascii="Times New Roman" w:hAnsi="Times New Roman" w:cs="Times New Roman"/>
          <w:sz w:val="28"/>
          <w:szCs w:val="28"/>
        </w:rPr>
        <w:t xml:space="preserve"> Забайкальского края от 29 декабря 2008 года № 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 («Забайкальский рабочий»,№ 253, 30.12.2008);</w:t>
      </w:r>
    </w:p>
    <w:p w:rsidR="006D7714" w:rsidRDefault="006D7714" w:rsidP="00055F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D77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714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7714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D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D7714">
        <w:rPr>
          <w:rFonts w:ascii="Times New Roman" w:hAnsi="Times New Roman" w:cs="Times New Roman"/>
          <w:sz w:val="28"/>
          <w:szCs w:val="28"/>
        </w:rPr>
        <w:t xml:space="preserve">266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71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7714" w:rsidRPr="00055F39" w:rsidRDefault="00D84D87" w:rsidP="00055F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D7714" w:rsidRPr="006D77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7714" w:rsidRPr="006D7714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</w:t>
      </w:r>
      <w:r w:rsidR="006D771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D7714" w:rsidRPr="006D7714">
        <w:rPr>
          <w:rFonts w:ascii="Times New Roman" w:hAnsi="Times New Roman" w:cs="Times New Roman"/>
          <w:sz w:val="28"/>
          <w:szCs w:val="28"/>
        </w:rPr>
        <w:t xml:space="preserve">2012 </w:t>
      </w:r>
      <w:r w:rsidR="006D7714">
        <w:rPr>
          <w:rFonts w:ascii="Times New Roman" w:hAnsi="Times New Roman" w:cs="Times New Roman"/>
          <w:sz w:val="28"/>
          <w:szCs w:val="28"/>
        </w:rPr>
        <w:t>года №</w:t>
      </w:r>
      <w:r w:rsidR="006D7714" w:rsidRPr="006D7714">
        <w:rPr>
          <w:rFonts w:ascii="Times New Roman" w:hAnsi="Times New Roman" w:cs="Times New Roman"/>
          <w:sz w:val="28"/>
          <w:szCs w:val="28"/>
        </w:rPr>
        <w:t xml:space="preserve"> 527 </w:t>
      </w:r>
      <w:r w:rsidR="006D7714">
        <w:rPr>
          <w:rFonts w:ascii="Times New Roman" w:hAnsi="Times New Roman" w:cs="Times New Roman"/>
          <w:sz w:val="28"/>
          <w:szCs w:val="28"/>
        </w:rPr>
        <w:t>«</w:t>
      </w:r>
      <w:r w:rsidR="006D7714" w:rsidRPr="006D7714">
        <w:rPr>
          <w:rFonts w:ascii="Times New Roman" w:hAnsi="Times New Roman" w:cs="Times New Roman"/>
          <w:sz w:val="28"/>
          <w:szCs w:val="28"/>
        </w:rPr>
        <w:t xml:space="preserve">Об утверждении Правил подачи и рассмотрения жалоб на </w:t>
      </w:r>
      <w:r w:rsidR="006D7714" w:rsidRPr="006D7714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</w:t>
      </w:r>
      <w:r w:rsidR="006D7714">
        <w:rPr>
          <w:rFonts w:ascii="Times New Roman" w:hAnsi="Times New Roman" w:cs="Times New Roman"/>
          <w:sz w:val="28"/>
          <w:szCs w:val="28"/>
        </w:rPr>
        <w:t>«</w:t>
      </w:r>
      <w:r w:rsidR="006D7714" w:rsidRPr="006D771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D7714">
        <w:rPr>
          <w:rFonts w:ascii="Times New Roman" w:hAnsi="Times New Roman" w:cs="Times New Roman"/>
          <w:sz w:val="28"/>
          <w:szCs w:val="28"/>
        </w:rPr>
        <w:t>»</w:t>
      </w:r>
      <w:r w:rsidR="006D7714" w:rsidRPr="006D7714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6D7714">
        <w:rPr>
          <w:rFonts w:ascii="Times New Roman" w:hAnsi="Times New Roman" w:cs="Times New Roman"/>
          <w:sz w:val="28"/>
          <w:szCs w:val="28"/>
        </w:rPr>
        <w:t>»;</w:t>
      </w:r>
      <w:r w:rsidR="006D7714" w:rsidRPr="006D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CC0" w:rsidRPr="00055F39" w:rsidRDefault="00D84D87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42CC0" w:rsidRPr="00055F39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11" w:history="1">
        <w:r w:rsidR="00642CC0" w:rsidRPr="00055F39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42CC0" w:rsidRPr="00055F3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>
        <w:rPr>
          <w:rFonts w:ascii="Times New Roman" w:hAnsi="Times New Roman" w:cs="Times New Roman"/>
          <w:bCs/>
          <w:sz w:val="28"/>
          <w:szCs w:val="28"/>
        </w:rPr>
        <w:t>тавления государственных услуг».</w:t>
      </w:r>
    </w:p>
    <w:p w:rsidR="00597820" w:rsidRPr="00055F39" w:rsidRDefault="00597820"/>
    <w:p w:rsidR="00642CC0" w:rsidRPr="00642CC0" w:rsidRDefault="00642CC0"/>
    <w:sectPr w:rsidR="00642CC0" w:rsidRPr="00642CC0" w:rsidSect="006D7714">
      <w:pgSz w:w="11905" w:h="16838"/>
      <w:pgMar w:top="1134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43"/>
    <w:multiLevelType w:val="hybridMultilevel"/>
    <w:tmpl w:val="44B2CB1A"/>
    <w:lvl w:ilvl="0" w:tplc="A866C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CC0"/>
    <w:rsid w:val="00055F39"/>
    <w:rsid w:val="003B57D0"/>
    <w:rsid w:val="00597820"/>
    <w:rsid w:val="00642CC0"/>
    <w:rsid w:val="006D7714"/>
    <w:rsid w:val="00AF7347"/>
    <w:rsid w:val="00D84D87"/>
    <w:rsid w:val="00D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23A2BCD836AF615840468E2EAC7482423093031F2ADF65F1FD098A08A5B71A4F64E63D69AD6EA3E6A855F43EF3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23A2BCD836AF615840468E2EAC74825200D3033F4ADF65F1FD098A08A5B71A4F64E63D69AD6EA3E6A855F43EF3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A23A2BCD836AF615840468E2EAC74825230A3038F6ADF65F1FD098A08A5B71A4F64E63D69AD6EA3E6A855F43EF35H" TargetMode="External"/><Relationship Id="rId11" Type="http://schemas.openxmlformats.org/officeDocument/2006/relationships/hyperlink" Target="consultantplus://offline/ref=27A23A2BCD836AF615840468E2EAC7482429083E32F7ADF65F1FD098A08A5B71A4F64E63D69AD6EA3E6A855F43EF35H" TargetMode="External"/><Relationship Id="rId5" Type="http://schemas.openxmlformats.org/officeDocument/2006/relationships/hyperlink" Target="consultantplus://offline/ref=27A23A2BCD836AF615840468E2EAC7482523083D33F2ADF65F1FD098A08A5B71A4F64E63D69AD6EA3E6A855F43EF35H" TargetMode="External"/><Relationship Id="rId10" Type="http://schemas.openxmlformats.org/officeDocument/2006/relationships/hyperlink" Target="consultantplus://offline/ref=5E0C7E612F9EF812AB042A553D5AC5A29250048FA9F07FA180A0F7BC8A002BFEDEF2CF2C00459C06EC0BBF265BDDB01F5755E4C45ABCC092A344183869Y6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23A2BCD836AF615840468E2EAC74824290F3D30F1ADF65F1FD098A08A5B71A4F64E63D69AD6EA3E6A855F43EF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4</cp:revision>
  <dcterms:created xsi:type="dcterms:W3CDTF">2019-07-29T08:04:00Z</dcterms:created>
  <dcterms:modified xsi:type="dcterms:W3CDTF">2019-10-08T06:31:00Z</dcterms:modified>
</cp:coreProperties>
</file>