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26FE" w:rsidRPr="007E56DE" w:rsidTr="007E56DE">
        <w:tc>
          <w:tcPr>
            <w:tcW w:w="4785" w:type="dxa"/>
          </w:tcPr>
          <w:p w:rsidR="00D026FE" w:rsidRPr="007E56DE" w:rsidRDefault="00D026FE" w:rsidP="003D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26FE" w:rsidRPr="007E56DE" w:rsidRDefault="00D026FE" w:rsidP="003D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:rsidR="00D026FE" w:rsidRPr="007E56DE" w:rsidRDefault="00D026FE" w:rsidP="003D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DE">
              <w:rPr>
                <w:rFonts w:ascii="Times New Roman" w:hAnsi="Times New Roman" w:cs="Times New Roman"/>
                <w:sz w:val="24"/>
                <w:szCs w:val="24"/>
              </w:rPr>
              <w:t xml:space="preserve">РСТ Забайкальского края </w:t>
            </w:r>
          </w:p>
          <w:p w:rsidR="00D026FE" w:rsidRPr="007E56DE" w:rsidRDefault="00D026FE" w:rsidP="003D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DE">
              <w:rPr>
                <w:rFonts w:ascii="Times New Roman" w:hAnsi="Times New Roman" w:cs="Times New Roman"/>
                <w:sz w:val="24"/>
                <w:szCs w:val="24"/>
              </w:rPr>
              <w:t>от 20 июня 2012 года № 152</w:t>
            </w:r>
          </w:p>
        </w:tc>
      </w:tr>
    </w:tbl>
    <w:p w:rsidR="00D026FE" w:rsidRPr="007E56DE" w:rsidRDefault="00D026FE" w:rsidP="003D52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6FE" w:rsidRDefault="007E56DE" w:rsidP="003D52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6DE">
        <w:rPr>
          <w:rFonts w:ascii="Times New Roman" w:hAnsi="Times New Roman" w:cs="Times New Roman"/>
          <w:b/>
          <w:sz w:val="28"/>
          <w:szCs w:val="24"/>
        </w:rPr>
        <w:t>Тарифы на платные социальные услуги (услуги проката технических средств реабилитации для лиц с ограниченными возможностями), предоставляемые гражданам пожилого возраста и инвалидам государственными учреждениями социального обслуживания населения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W w:w="9402" w:type="dxa"/>
        <w:tblLook w:val="04A0"/>
      </w:tblPr>
      <w:tblGrid>
        <w:gridCol w:w="817"/>
        <w:gridCol w:w="6379"/>
        <w:gridCol w:w="992"/>
        <w:gridCol w:w="1214"/>
      </w:tblGrid>
      <w:tr w:rsidR="00A17873" w:rsidTr="00A17873">
        <w:trPr>
          <w:trHeight w:val="1221"/>
        </w:trPr>
        <w:tc>
          <w:tcPr>
            <w:tcW w:w="817" w:type="dxa"/>
            <w:vAlign w:val="center"/>
          </w:tcPr>
          <w:p w:rsidR="007E56DE" w:rsidRPr="007E56DE" w:rsidRDefault="007E56DE" w:rsidP="00A7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7E56DE" w:rsidRPr="007E56DE" w:rsidRDefault="007E56DE" w:rsidP="00A7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</w:t>
            </w:r>
            <w:r w:rsidR="00A72730">
              <w:rPr>
                <w:rFonts w:ascii="Times New Roman" w:hAnsi="Times New Roman" w:cs="Times New Roman"/>
                <w:sz w:val="24"/>
                <w:szCs w:val="24"/>
              </w:rPr>
              <w:t>хнического средства реабилитации</w:t>
            </w:r>
          </w:p>
        </w:tc>
        <w:tc>
          <w:tcPr>
            <w:tcW w:w="992" w:type="dxa"/>
            <w:vAlign w:val="center"/>
          </w:tcPr>
          <w:p w:rsidR="007E56DE" w:rsidRPr="007E56DE" w:rsidRDefault="00A72730" w:rsidP="00A7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A7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руб./день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E56DE" w:rsidRPr="007E56DE" w:rsidRDefault="00A72730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детские опорные металлические подмышечные</w:t>
            </w:r>
          </w:p>
        </w:tc>
        <w:tc>
          <w:tcPr>
            <w:tcW w:w="992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E56DE" w:rsidRPr="007E56DE" w:rsidRDefault="00A72730" w:rsidP="00A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детские локтевые регулируемые с УМС</w:t>
            </w:r>
          </w:p>
        </w:tc>
        <w:tc>
          <w:tcPr>
            <w:tcW w:w="992" w:type="dxa"/>
            <w:vAlign w:val="center"/>
          </w:tcPr>
          <w:p w:rsidR="007E56DE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7E56DE" w:rsidRPr="007E56DE" w:rsidRDefault="00A72730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металлические с подлокотником</w:t>
            </w:r>
          </w:p>
        </w:tc>
        <w:tc>
          <w:tcPr>
            <w:tcW w:w="992" w:type="dxa"/>
            <w:vAlign w:val="center"/>
          </w:tcPr>
          <w:p w:rsidR="007E56DE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E56DE" w:rsidRPr="007E56DE" w:rsidRDefault="00A72730" w:rsidP="00A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опорные деревянные</w:t>
            </w:r>
          </w:p>
        </w:tc>
        <w:tc>
          <w:tcPr>
            <w:tcW w:w="992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E56DE" w:rsidRPr="007E56DE" w:rsidRDefault="00A72730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опорные деревянные с устройством противоскольжения</w:t>
            </w:r>
          </w:p>
        </w:tc>
        <w:tc>
          <w:tcPr>
            <w:tcW w:w="992" w:type="dxa"/>
            <w:vAlign w:val="center"/>
          </w:tcPr>
          <w:p w:rsidR="007E56DE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E56DE" w:rsidRPr="007E56DE" w:rsidRDefault="00A72730" w:rsidP="00A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опорные металлические подмышечные</w:t>
            </w:r>
          </w:p>
        </w:tc>
        <w:tc>
          <w:tcPr>
            <w:tcW w:w="992" w:type="dxa"/>
            <w:vAlign w:val="center"/>
          </w:tcPr>
          <w:p w:rsidR="007E56DE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A17873" w:rsidTr="00785DC9">
        <w:trPr>
          <w:trHeight w:val="301"/>
        </w:trPr>
        <w:tc>
          <w:tcPr>
            <w:tcW w:w="817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E56DE" w:rsidRPr="007E56DE" w:rsidRDefault="00A72730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 опорные металлические подмышечные с устройством против скольжения</w:t>
            </w:r>
          </w:p>
        </w:tc>
        <w:tc>
          <w:tcPr>
            <w:tcW w:w="992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E56DE" w:rsidRPr="007E56DE" w:rsidRDefault="00A72730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A17873" w:rsidTr="00785DC9">
        <w:trPr>
          <w:trHeight w:val="318"/>
        </w:trPr>
        <w:tc>
          <w:tcPr>
            <w:tcW w:w="817" w:type="dxa"/>
            <w:vAlign w:val="center"/>
          </w:tcPr>
          <w:p w:rsidR="007E56DE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7E56DE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комнатная</w:t>
            </w:r>
            <w:proofErr w:type="gramEnd"/>
          </w:p>
        </w:tc>
        <w:tc>
          <w:tcPr>
            <w:tcW w:w="992" w:type="dxa"/>
            <w:vAlign w:val="center"/>
          </w:tcPr>
          <w:p w:rsidR="007E56DE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14" w:type="dxa"/>
            <w:vAlign w:val="center"/>
          </w:tcPr>
          <w:p w:rsidR="007E56DE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proofErr w:type="gramEnd"/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Кресло-коляска детская прогулочная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Кресло-стул с санитарным оснащением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на унитаз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Противопролежневый матрас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Противопролежневая  подушка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Сидение для ванны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A72730" w:rsidTr="00785DC9">
        <w:trPr>
          <w:trHeight w:val="318"/>
        </w:trPr>
        <w:tc>
          <w:tcPr>
            <w:tcW w:w="817" w:type="dxa"/>
            <w:vAlign w:val="center"/>
          </w:tcPr>
          <w:p w:rsidR="00A72730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A72730" w:rsidRPr="007E56DE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 с речевым выходом</w:t>
            </w:r>
          </w:p>
        </w:tc>
        <w:tc>
          <w:tcPr>
            <w:tcW w:w="992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A72730" w:rsidRPr="007E56DE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7F508C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опорная деревянная</w:t>
            </w:r>
          </w:p>
        </w:tc>
        <w:tc>
          <w:tcPr>
            <w:tcW w:w="992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7F508C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опорная деревянная с УПС</w:t>
            </w:r>
          </w:p>
        </w:tc>
        <w:tc>
          <w:tcPr>
            <w:tcW w:w="992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7F508C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опорная металлическая</w:t>
            </w:r>
          </w:p>
        </w:tc>
        <w:tc>
          <w:tcPr>
            <w:tcW w:w="992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7F508C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опорная металлическая, регулируемая по высоте</w:t>
            </w:r>
          </w:p>
        </w:tc>
        <w:tc>
          <w:tcPr>
            <w:tcW w:w="992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7F508C" w:rsidRDefault="007F508C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опорная металлическая, регулируемая по высоте  с УПС</w:t>
            </w:r>
          </w:p>
        </w:tc>
        <w:tc>
          <w:tcPr>
            <w:tcW w:w="992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178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4" w:type="dxa"/>
            <w:vAlign w:val="center"/>
          </w:tcPr>
          <w:p w:rsidR="007F508C" w:rsidRDefault="007F508C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7F508C" w:rsidRDefault="00A17873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Трость тактильная (ощупывающая для слепых) 4-х секционная</w:t>
            </w:r>
          </w:p>
        </w:tc>
        <w:tc>
          <w:tcPr>
            <w:tcW w:w="992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7F508C" w:rsidRDefault="00A17873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Ходунки взрослые</w:t>
            </w:r>
          </w:p>
        </w:tc>
        <w:tc>
          <w:tcPr>
            <w:tcW w:w="992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7F508C" w:rsidRDefault="00A17873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Ходунки детские</w:t>
            </w:r>
          </w:p>
        </w:tc>
        <w:tc>
          <w:tcPr>
            <w:tcW w:w="992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7F508C" w:rsidRDefault="00A17873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Ходунки для детей с ДЦП</w:t>
            </w:r>
          </w:p>
        </w:tc>
        <w:tc>
          <w:tcPr>
            <w:tcW w:w="992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7F508C" w:rsidTr="00785DC9">
        <w:trPr>
          <w:trHeight w:val="318"/>
        </w:trPr>
        <w:tc>
          <w:tcPr>
            <w:tcW w:w="817" w:type="dxa"/>
            <w:vAlign w:val="center"/>
          </w:tcPr>
          <w:p w:rsidR="007F508C" w:rsidRPr="007E56DE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7F508C" w:rsidRDefault="00A17873" w:rsidP="007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многофункциональная</w:t>
            </w:r>
          </w:p>
        </w:tc>
        <w:tc>
          <w:tcPr>
            <w:tcW w:w="992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14" w:type="dxa"/>
            <w:vAlign w:val="center"/>
          </w:tcPr>
          <w:p w:rsidR="007F508C" w:rsidRDefault="00A17873" w:rsidP="0078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</w:tc>
      </w:tr>
    </w:tbl>
    <w:p w:rsidR="00D026FE" w:rsidRPr="00274D4D" w:rsidRDefault="00D026FE" w:rsidP="00274D4D">
      <w:pPr>
        <w:rPr>
          <w:rFonts w:ascii="Times New Roman" w:hAnsi="Times New Roman" w:cs="Times New Roman"/>
          <w:b/>
          <w:i/>
          <w:sz w:val="16"/>
          <w:szCs w:val="16"/>
        </w:rPr>
      </w:pPr>
    </w:p>
    <w:sectPr w:rsidR="00D026FE" w:rsidRPr="00274D4D" w:rsidSect="00274D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82"/>
    <w:rsid w:val="0012011C"/>
    <w:rsid w:val="00274D4D"/>
    <w:rsid w:val="002B1FDB"/>
    <w:rsid w:val="00350F72"/>
    <w:rsid w:val="003D5282"/>
    <w:rsid w:val="0040708E"/>
    <w:rsid w:val="004833AF"/>
    <w:rsid w:val="00501DA7"/>
    <w:rsid w:val="006C6470"/>
    <w:rsid w:val="007461F3"/>
    <w:rsid w:val="00785DC9"/>
    <w:rsid w:val="007E56DE"/>
    <w:rsid w:val="007F508C"/>
    <w:rsid w:val="00863BA9"/>
    <w:rsid w:val="008C68EB"/>
    <w:rsid w:val="00A16C7B"/>
    <w:rsid w:val="00A17873"/>
    <w:rsid w:val="00A72730"/>
    <w:rsid w:val="00AC65E1"/>
    <w:rsid w:val="00D026FE"/>
    <w:rsid w:val="00E85327"/>
    <w:rsid w:val="00E9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03-11</dc:creator>
  <cp:lastModifiedBy>Prim7</cp:lastModifiedBy>
  <cp:revision>5</cp:revision>
  <cp:lastPrinted>2017-04-24T01:49:00Z</cp:lastPrinted>
  <dcterms:created xsi:type="dcterms:W3CDTF">2017-04-24T00:29:00Z</dcterms:created>
  <dcterms:modified xsi:type="dcterms:W3CDTF">2023-03-03T03:27:00Z</dcterms:modified>
</cp:coreProperties>
</file>