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E7A" w:rsidRDefault="00FC2E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070E7A" w:rsidRDefault="00FC2E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проведенных в отношении поставщика социальных услуг проверках в 2022-2024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</w:p>
    <w:tbl>
      <w:tblPr>
        <w:tblStyle w:val="afa"/>
        <w:tblW w:w="10489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134"/>
        <w:gridCol w:w="4172"/>
        <w:gridCol w:w="5183"/>
      </w:tblGrid>
      <w:tr w:rsidR="00FB6CC4" w:rsidRPr="00FB6CC4" w:rsidTr="00FB6CC4">
        <w:trPr>
          <w:trHeight w:val="30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0E7A" w:rsidRPr="00FB6CC4" w:rsidRDefault="00FC2E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CC4">
              <w:rPr>
                <w:rFonts w:ascii="Times New Roman" w:eastAsia="Calibri" w:hAnsi="Times New Roman" w:cs="Times New Roman"/>
                <w:color w:val="000000" w:themeColor="text1"/>
              </w:rPr>
              <w:t>Дата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0E7A" w:rsidRPr="00FB6CC4" w:rsidRDefault="00FC2E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CC4">
              <w:rPr>
                <w:rFonts w:ascii="Times New Roman" w:eastAsia="Calibri" w:hAnsi="Times New Roman" w:cs="Times New Roman"/>
                <w:color w:val="000000" w:themeColor="text1"/>
              </w:rPr>
              <w:t>Ведомство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0E7A" w:rsidRPr="00FB6CC4" w:rsidRDefault="00FC2E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CC4">
              <w:rPr>
                <w:rFonts w:ascii="Times New Roman" w:eastAsia="Calibri" w:hAnsi="Times New Roman" w:cs="Times New Roman"/>
                <w:color w:val="000000" w:themeColor="text1"/>
              </w:rPr>
              <w:t>Результат*</w:t>
            </w:r>
          </w:p>
        </w:tc>
      </w:tr>
      <w:tr w:rsidR="00FB6CC4" w:rsidRPr="00FB6CC4" w:rsidTr="00FB6CC4">
        <w:trPr>
          <w:trHeight w:val="30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E7A" w:rsidRPr="00FB6CC4" w:rsidRDefault="005016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C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01.08.2022 - 12.08.2022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E7A" w:rsidRPr="00FB6CC4" w:rsidRDefault="005016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CC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Управление службы по надзору в сфере защиты прав потребителей и благополучия человека по Забайкальскому краю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E7A" w:rsidRPr="00FB6CC4" w:rsidRDefault="00CD0963" w:rsidP="00CD0963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FB6C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 личных медицинских книжках нет резуль</w:t>
            </w:r>
            <w:r w:rsidRPr="00FB6C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татов обследования на кишечную г</w:t>
            </w:r>
            <w:r w:rsidRPr="00FB6C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рупп</w:t>
            </w:r>
            <w:proofErr w:type="gramStart"/>
            <w:r w:rsidRPr="00FB6C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у-</w:t>
            </w:r>
            <w:proofErr w:type="gramEnd"/>
            <w:r w:rsidRPr="00FB6C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у Осиповой Л. М. - воспитателя, Юдиной М.А. - воспитателя, Аксеновой А. А. - сторожа, </w:t>
            </w:r>
            <w:proofErr w:type="spellStart"/>
            <w:r w:rsidRPr="00FB6C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Шайдуровой</w:t>
            </w:r>
            <w:proofErr w:type="spellEnd"/>
            <w:r w:rsidRPr="00FB6C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Г. П.- машиниста по стирке белья, что не соответствует требованиям п. 1.5 СП 2.4.3548-20. 2) Полы имеют множественные дефекты и повреждения (потертости, дыры, щели на стыках), не позволяющие проводить влажную обработку и дезинфекцию, что не </w:t>
            </w:r>
            <w:proofErr w:type="gramStart"/>
            <w:r w:rsidRPr="00FB6C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соответствует требованиям п. 2.5.2 СП 2.4.3648-20. 3) Выходы на территорию, дорожки к хозяйственным постройкам и мусоросборнику имеют твердое покрытие (деревянное и асфальтовое), Асфальтовое покрытие дорожек имеет множественные дефекты, в виде выбоин и неровностей, что не </w:t>
            </w:r>
            <w:r w:rsidRPr="00FB6C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соответствует</w:t>
            </w:r>
            <w:r w:rsidRPr="00FB6C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требованиям п.2.2.4 СП 2.4.3648-20, оборудовано наружное искусственное освещение, что соответствует требованиям п. 2.2.1 СП 2.4.3648-20.</w:t>
            </w:r>
            <w:proofErr w:type="gramEnd"/>
          </w:p>
          <w:p w:rsidR="00CD0963" w:rsidRPr="00FB6CC4" w:rsidRDefault="00CD0963" w:rsidP="00CD09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6C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Исправлены все мероприятия</w:t>
            </w:r>
            <w:r w:rsidRPr="00FB6C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</w:t>
            </w:r>
          </w:p>
        </w:tc>
      </w:tr>
      <w:tr w:rsidR="00FB6CC4" w:rsidRPr="00FB6CC4" w:rsidTr="00FB6CC4">
        <w:trPr>
          <w:trHeight w:val="37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E7A" w:rsidRPr="00FB6CC4" w:rsidRDefault="00EC05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C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20.01.2023 - 20.01.2023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E7A" w:rsidRPr="00FB6CC4" w:rsidRDefault="00EC05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CC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Управление надзорной деятельности и профилактической работы по </w:t>
            </w:r>
            <w:proofErr w:type="spellStart"/>
            <w:r w:rsidRPr="00FB6CC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Могочинскому</w:t>
            </w:r>
            <w:proofErr w:type="spellEnd"/>
            <w:r w:rsidRPr="00FB6CC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FB6CC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Каларскому</w:t>
            </w:r>
            <w:proofErr w:type="spellEnd"/>
            <w:r w:rsidRPr="00FB6CC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FB6CC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Тунгиро-Олёкминскому</w:t>
            </w:r>
            <w:proofErr w:type="spellEnd"/>
            <w:r w:rsidRPr="00FB6CC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районам и г. Могоча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E7A" w:rsidRPr="00FB6CC4" w:rsidRDefault="00EC05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CC4">
              <w:rPr>
                <w:rFonts w:ascii="Times New Roman" w:hAnsi="Times New Roman" w:cs="Times New Roman"/>
                <w:color w:val="000000" w:themeColor="text1"/>
              </w:rPr>
              <w:t>Выявленных нарушений нет</w:t>
            </w:r>
          </w:p>
        </w:tc>
      </w:tr>
      <w:tr w:rsidR="00FB6CC4" w:rsidRPr="00FB6CC4" w:rsidTr="00FB6CC4">
        <w:trPr>
          <w:trHeight w:val="37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963" w:rsidRPr="00FB6CC4" w:rsidRDefault="00EC05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C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08.06.2023 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963" w:rsidRPr="00FB6CC4" w:rsidRDefault="00EC05FD" w:rsidP="00EC05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CC4">
              <w:rPr>
                <w:rFonts w:ascii="Times New Roman" w:hAnsi="Times New Roman" w:cs="Times New Roman"/>
                <w:color w:val="000000" w:themeColor="text1"/>
              </w:rPr>
              <w:t>Министерство образования и науки Забайкальского края Управление лицензирования, государственной аккредитации, надзора и контроля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963" w:rsidRPr="00FB6CC4" w:rsidRDefault="00EC05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CC4">
              <w:rPr>
                <w:rFonts w:ascii="Times New Roman" w:hAnsi="Times New Roman" w:cs="Times New Roman"/>
                <w:color w:val="000000" w:themeColor="text1"/>
              </w:rPr>
              <w:t>Выявленных нарушений нет</w:t>
            </w:r>
          </w:p>
        </w:tc>
      </w:tr>
      <w:tr w:rsidR="00FB6CC4" w:rsidRPr="00FB6CC4" w:rsidTr="00FB6CC4">
        <w:trPr>
          <w:trHeight w:val="37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963" w:rsidRPr="00FB6CC4" w:rsidRDefault="00EC05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C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02.10.2023 - 13.10.2023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963" w:rsidRPr="00FB6CC4" w:rsidRDefault="00EC05FD" w:rsidP="00EC05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6CC4">
              <w:rPr>
                <w:rFonts w:ascii="Times New Roman" w:hAnsi="Times New Roman" w:cs="Times New Roman"/>
                <w:color w:val="000000" w:themeColor="text1"/>
              </w:rPr>
              <w:t>Федеральная служба по надзору в сфере защиты прав потребителей и благополучия человека по Забайкальскому краю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963" w:rsidRPr="00FB6CC4" w:rsidRDefault="00EC05FD" w:rsidP="00EC05F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FB6CC4">
              <w:rPr>
                <w:rFonts w:ascii="Times New Roman" w:hAnsi="Times New Roman" w:cs="Times New Roman"/>
                <w:color w:val="000000" w:themeColor="text1"/>
              </w:rPr>
              <w:t>Согласно экспертного заключения №4624/Э3-13123 от 16.10.2023г. - фактический рацион питания за 10 дней для детей возраста 7-11 лет, организованный в ГУСО МЦПД «Журавленок» соответствует требованиям п.8.1.2 приложения 12, п. 8.1.3, п. 8.1.4 СанПиН 2.3/2.4.3590-20 «Санитарно-эпидемиологические требования к организации общественного питания населения», и не соответствует требованиям п.8.1.2 приложение 7 табл.3, приложения 9 табл. 3, приложения</w:t>
            </w:r>
            <w:proofErr w:type="gramEnd"/>
            <w:r w:rsidRPr="00FB6CC4">
              <w:rPr>
                <w:rFonts w:ascii="Times New Roman" w:hAnsi="Times New Roman" w:cs="Times New Roman"/>
                <w:color w:val="000000" w:themeColor="text1"/>
              </w:rPr>
              <w:t xml:space="preserve"> 10 табл.1, 3 СанПиН 2.3/2.4.3590-20. Рацион питания по калорийности и полноте вложения сырья для детей 7-11 лет, отобранных в ГУСО МЦПД «Журавленок», не соответствует требованиям п. 8.1.2 приложения 9 табл. 1, приложения 10 табл. 1,3 СанПиН 2.3/2.4.3590-20 «Санитарно-эпидемиологические требования к организации общественного питания населения».</w:t>
            </w:r>
          </w:p>
          <w:p w:rsidR="00EC05FD" w:rsidRPr="00FB6CC4" w:rsidRDefault="00EC05FD" w:rsidP="00EC05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6CC4">
              <w:rPr>
                <w:rFonts w:ascii="Times New Roman" w:hAnsi="Times New Roman" w:cs="Times New Roman"/>
                <w:color w:val="000000" w:themeColor="text1"/>
              </w:rPr>
              <w:t>Внесены изменения в рацион питания на калорийность и полноту вложения сырья.</w:t>
            </w:r>
          </w:p>
        </w:tc>
      </w:tr>
      <w:tr w:rsidR="00FB6CC4" w:rsidRPr="00FB6CC4" w:rsidTr="00FB6CC4">
        <w:trPr>
          <w:trHeight w:val="37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963" w:rsidRPr="00FB6CC4" w:rsidRDefault="00FB6C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C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06.11.2024 - 19.11.2024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963" w:rsidRPr="00FB6CC4" w:rsidRDefault="00FB6C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C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Управление Федеральной службы по надзору в сфере защиты прав потребителей и благополучия человека по Забайкальскому краю Территориальный </w:t>
            </w:r>
            <w:r w:rsidRPr="00FB6C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отдел Управления Федеральной службы по надзору в сфере защиты прав потребителей и благополучия человека по Забайкальскому краю в городе Могоча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963" w:rsidRPr="00FB6CC4" w:rsidRDefault="00FB6C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C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 xml:space="preserve">1. Относительную влажность воздуха в игровой группе для девочек, в игровой группе для мальчиков, в спальне для мальчиков, а также температуру воздуха в игровой группе для мальчиков, привести в </w:t>
            </w:r>
            <w:r w:rsidRPr="00FB6C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 xml:space="preserve">соответствии требованиям п. 98 табл. 5.34 СанПиН 1.2.3685-21. Основание: ст. 11, ст. 28 Федерального закона от 30.03.1999 № 52-ФЗ «О </w:t>
            </w:r>
            <w:proofErr w:type="spellStart"/>
            <w:r w:rsidRPr="00FB6C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санитарно</w:t>
            </w:r>
            <w:proofErr w:type="spellEnd"/>
            <w:r w:rsidRPr="00FB6C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эпидемиологическом благополучии населения», п. 98 табл. 5.34 СанПиН 1.2.3685-21. В срок до 01.11.2025. 2. Уровень искусственной освещенности в игровых комнатах для девочек, для мальчиков, привести в соответствии требованиям п. 144 табл. 5.54 СанПиН 1.2.3685-21. Основание: ст. 11, ст. 28 Федерального закона от 30.03.1999 № 52-ФЗ «О </w:t>
            </w:r>
            <w:proofErr w:type="spellStart"/>
            <w:r w:rsidRPr="00FB6C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санитарно</w:t>
            </w:r>
            <w:proofErr w:type="spellEnd"/>
            <w:r w:rsidRPr="00FB6C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эпидемиологическом благополучии населения», п. 144 табл. 5.54 СанПиН 1.2.3685-21. В срок до 01.11.2025. 3. Привести рацион питания на калорийность и полноту вложения сырья, организованный для детей возраста 7-11 лет в ГУСО МЦПД «Журавленок», в соответствии требованиям п.8.1.2 приложения 9 табл.1, приложения 10 таблицы 1,3 СанПиН 2.3/2.4.3590-20. Основание: ст. 11, ст. 28 Федерального закона от 30.03.1999 № 52-ФЗ «О </w:t>
            </w:r>
            <w:proofErr w:type="spellStart"/>
            <w:r w:rsidRPr="00FB6C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санитарно</w:t>
            </w:r>
            <w:proofErr w:type="spellEnd"/>
            <w:r w:rsidRPr="00FB6C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эпидемиологическом благополучии населения п.8.1.2 приложения 9 табл.1, приложения 10 таблицы 1,3 СанПиН 2.3/2.4.3590-20. В срок до 01.11.2025.</w:t>
            </w:r>
            <w:r w:rsidRPr="00FB6C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С</w:t>
            </w:r>
            <w:r w:rsidRPr="00FB6C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рок исполнения до 01.11.2025 г.</w:t>
            </w:r>
          </w:p>
        </w:tc>
      </w:tr>
      <w:tr w:rsidR="00FB6CC4" w:rsidRPr="00FB6CC4" w:rsidTr="00FB6CC4">
        <w:trPr>
          <w:trHeight w:val="37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5FD" w:rsidRPr="00FB6CC4" w:rsidRDefault="00FB6CC4" w:rsidP="00FB6C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C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 xml:space="preserve">19.12.2024 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5FD" w:rsidRPr="00FB6CC4" w:rsidRDefault="00FB6C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C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Федеральная служба по труду и занятости Государственная инспекция труда в Забайкальском крае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5FD" w:rsidRPr="00FB6CC4" w:rsidRDefault="00FB6C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6CC4">
              <w:rPr>
                <w:rFonts w:ascii="Times New Roman" w:hAnsi="Times New Roman" w:cs="Times New Roman"/>
                <w:color w:val="000000" w:themeColor="text1"/>
              </w:rPr>
              <w:t>Выявленных нарушений нет</w:t>
            </w:r>
          </w:p>
        </w:tc>
      </w:tr>
    </w:tbl>
    <w:p w:rsidR="00070E7A" w:rsidRDefault="00070E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0E7A" w:rsidRPr="00FB6CC4" w:rsidRDefault="00FC2EE8">
      <w:pPr>
        <w:ind w:left="709"/>
        <w:rPr>
          <w:rFonts w:ascii="Times New Roman" w:hAnsi="Times New Roman" w:cs="Times New Roman"/>
        </w:rPr>
      </w:pPr>
      <w:r w:rsidRPr="00FB6CC4">
        <w:rPr>
          <w:rFonts w:ascii="Times New Roman" w:hAnsi="Times New Roman" w:cs="Times New Roman"/>
        </w:rPr>
        <w:t>*В случае наличия предписаний указать информацию о предписании и его исполнении в разде</w:t>
      </w:r>
      <w:bookmarkStart w:id="0" w:name="_GoBack"/>
      <w:bookmarkEnd w:id="0"/>
      <w:r w:rsidRPr="00FB6CC4">
        <w:rPr>
          <w:rFonts w:ascii="Times New Roman" w:hAnsi="Times New Roman" w:cs="Times New Roman"/>
        </w:rPr>
        <w:t>ле «Результат»</w:t>
      </w:r>
    </w:p>
    <w:sectPr w:rsidR="00070E7A" w:rsidRPr="00FB6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EE8" w:rsidRDefault="00FC2EE8">
      <w:pPr>
        <w:spacing w:after="0" w:line="240" w:lineRule="auto"/>
      </w:pPr>
      <w:r>
        <w:separator/>
      </w:r>
    </w:p>
  </w:endnote>
  <w:endnote w:type="continuationSeparator" w:id="0">
    <w:p w:rsidR="00FC2EE8" w:rsidRDefault="00FC2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EE8" w:rsidRDefault="00FC2EE8">
      <w:pPr>
        <w:spacing w:after="0" w:line="240" w:lineRule="auto"/>
      </w:pPr>
      <w:r>
        <w:separator/>
      </w:r>
    </w:p>
  </w:footnote>
  <w:footnote w:type="continuationSeparator" w:id="0">
    <w:p w:rsidR="00FC2EE8" w:rsidRDefault="00FC2E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353FB"/>
    <w:multiLevelType w:val="hybridMultilevel"/>
    <w:tmpl w:val="FCF2914E"/>
    <w:lvl w:ilvl="0" w:tplc="BF28D98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02EA2DE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2E4529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48EA1B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2781B2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298FE8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FACB05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2C290B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6E0941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>
    <w:nsid w:val="4C274568"/>
    <w:multiLevelType w:val="hybridMultilevel"/>
    <w:tmpl w:val="8F726C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E7A"/>
    <w:rsid w:val="00070E7A"/>
    <w:rsid w:val="005016BD"/>
    <w:rsid w:val="00CD0963"/>
    <w:rsid w:val="00EC05FD"/>
    <w:rsid w:val="00FB6CC4"/>
    <w:rsid w:val="00FC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styleId="afa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styleId="afa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asu8</dc:creator>
  <cp:keywords/>
  <dc:description/>
  <cp:lastModifiedBy>Admin</cp:lastModifiedBy>
  <cp:revision>7</cp:revision>
  <dcterms:created xsi:type="dcterms:W3CDTF">2019-12-26T02:26:00Z</dcterms:created>
  <dcterms:modified xsi:type="dcterms:W3CDTF">2025-04-10T05:37:00Z</dcterms:modified>
</cp:coreProperties>
</file>