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AC" w:rsidRDefault="001422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22AC" w:rsidRDefault="001422AC">
      <w:pPr>
        <w:pStyle w:val="ConsPlusNormal"/>
        <w:outlineLvl w:val="0"/>
      </w:pPr>
    </w:p>
    <w:p w:rsidR="001422AC" w:rsidRDefault="001422AC">
      <w:pPr>
        <w:pStyle w:val="ConsPlusTitle"/>
        <w:jc w:val="center"/>
        <w:outlineLvl w:val="0"/>
      </w:pPr>
      <w:r>
        <w:t>ПРАВИТЕЛЬСТВО ЗАБАЙКАЛЬСКОГО КРАЯ</w:t>
      </w:r>
    </w:p>
    <w:p w:rsidR="001422AC" w:rsidRDefault="001422AC">
      <w:pPr>
        <w:pStyle w:val="ConsPlusTitle"/>
        <w:jc w:val="center"/>
      </w:pPr>
    </w:p>
    <w:p w:rsidR="001422AC" w:rsidRDefault="001422AC">
      <w:pPr>
        <w:pStyle w:val="ConsPlusTitle"/>
        <w:jc w:val="center"/>
      </w:pPr>
      <w:r>
        <w:t>РАСПОРЯЖЕНИЕ</w:t>
      </w:r>
    </w:p>
    <w:p w:rsidR="001422AC" w:rsidRDefault="001422AC">
      <w:pPr>
        <w:pStyle w:val="ConsPlusTitle"/>
        <w:jc w:val="center"/>
      </w:pPr>
      <w:r>
        <w:t>от 24 сентября 2015 г. N 502-р</w:t>
      </w:r>
    </w:p>
    <w:p w:rsidR="001422AC" w:rsidRDefault="001422AC">
      <w:pPr>
        <w:pStyle w:val="ConsPlusTitle"/>
        <w:jc w:val="center"/>
      </w:pPr>
    </w:p>
    <w:p w:rsidR="001422AC" w:rsidRDefault="001422AC">
      <w:pPr>
        <w:pStyle w:val="ConsPlusTitle"/>
        <w:jc w:val="center"/>
      </w:pPr>
      <w:r>
        <w:t>ОБ УТВЕРЖДЕНИИ ПЛАНА МЕРОПРИЯТИЙ ("ДОРОЖНОЙ КАРТЫ")</w:t>
      </w:r>
    </w:p>
    <w:p w:rsidR="001422AC" w:rsidRDefault="001422AC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1422AC" w:rsidRDefault="001422AC">
      <w:pPr>
        <w:pStyle w:val="ConsPlusTitle"/>
        <w:jc w:val="center"/>
      </w:pPr>
      <w:r>
        <w:t>ОБЪЕКТОВ СОЦИАЛЬНОЙ, ИНЖЕНЕРНОЙ, ТРАНСПОРТНОЙ ИНФРАСТРУКТУР</w:t>
      </w:r>
    </w:p>
    <w:p w:rsidR="001422AC" w:rsidRDefault="001422AC">
      <w:pPr>
        <w:pStyle w:val="ConsPlusTitle"/>
        <w:jc w:val="center"/>
      </w:pPr>
      <w:r>
        <w:t>И ОБЕСПЕЧЕНИЮ БЕСПРЕПЯТСТВЕННОГО ПОЛЬЗОВАНИЯ УСЛУГАМИ</w:t>
      </w:r>
    </w:p>
    <w:p w:rsidR="001422AC" w:rsidRDefault="001422AC">
      <w:pPr>
        <w:pStyle w:val="ConsPlusTitle"/>
        <w:jc w:val="center"/>
      </w:pPr>
      <w:r>
        <w:t>В ЗАБАЙКАЛЬСКОМ КРАЕ НА 2015 - 2020 ГОДЫ</w:t>
      </w:r>
    </w:p>
    <w:p w:rsidR="001422AC" w:rsidRDefault="001422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22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2AC" w:rsidRDefault="001422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2AC" w:rsidRDefault="001422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1422AC" w:rsidRDefault="001422AC">
            <w:pPr>
              <w:pStyle w:val="ConsPlusNormal"/>
              <w:jc w:val="center"/>
            </w:pPr>
            <w:r>
              <w:rPr>
                <w:color w:val="392C69"/>
              </w:rPr>
              <w:t>от 12.07.2016 N 312-р)</w:t>
            </w:r>
          </w:p>
        </w:tc>
      </w:tr>
    </w:tbl>
    <w:p w:rsidR="001422AC" w:rsidRDefault="001422AC">
      <w:pPr>
        <w:pStyle w:val="ConsPlusNormal"/>
        <w:jc w:val="center"/>
      </w:pPr>
    </w:p>
    <w:p w:rsidR="001422AC" w:rsidRDefault="001422A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инвалидов":</w:t>
      </w:r>
    </w:p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повышению значений показателей доступности для инвалидов объектов социальной, инженерной, транспортной инфраструктур и обеспечению беспрепятственного пользования услугами в Забайкальском крае на 2015 - 2020 годы (далее - План мероприятий).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социальной защиты населения Забайкальского края, Министерству здравоохранения Забайкальского края, Министерству образования, науки, и молодежной политики Забайкальского края, Министерству физической культуры и спорта Забайкальского края, Министерству культуры Забайкальского края, Министерству территориального развития Забайкальского края, Министерству экономического развития Забайкальского края, Государственной службе занятости населения Забайкальского края обеспечить выполнение </w:t>
      </w:r>
      <w:hyperlink w:anchor="P37" w:history="1">
        <w:r>
          <w:rPr>
            <w:color w:val="0000FF"/>
          </w:rPr>
          <w:t>Плана</w:t>
        </w:r>
      </w:hyperlink>
      <w:r>
        <w:t xml:space="preserve"> мероприятий в установленные сроки.</w:t>
      </w:r>
      <w:proofErr w:type="gramEnd"/>
    </w:p>
    <w:p w:rsidR="001422AC" w:rsidRDefault="001422AC">
      <w:pPr>
        <w:pStyle w:val="ConsPlusNormal"/>
        <w:spacing w:before="220"/>
        <w:ind w:firstLine="540"/>
        <w:jc w:val="both"/>
      </w:pPr>
      <w:r>
        <w:t xml:space="preserve">3. Министерству финансов Забайкальского края обеспечить финансирование </w:t>
      </w:r>
      <w:hyperlink w:anchor="P37" w:history="1">
        <w:r>
          <w:rPr>
            <w:color w:val="0000FF"/>
          </w:rPr>
          <w:t>Плана</w:t>
        </w:r>
      </w:hyperlink>
      <w:r>
        <w:t xml:space="preserve"> мероприятий в пределах бюджетных ассигнований, предусмотренных в краевом бюджете на указанные цели.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Забайкальского края обеспечить выполнение </w:t>
      </w:r>
      <w:hyperlink w:anchor="P37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районов и городских округов Забайкальского края утвердить планы мероприятий ("дорожные карты") по повышению значений показателей доступности для инвалидов объектов социальной, инженерной, транспортной инфраструктур и условий беспрепятственного пользования услугами на 2015 - 2020 годы.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Забайкальского края по социальным вопросам С.Н.Чабана.</w:t>
      </w:r>
    </w:p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1422AC" w:rsidRDefault="001422AC">
      <w:pPr>
        <w:pStyle w:val="ConsPlusNormal"/>
        <w:jc w:val="right"/>
      </w:pPr>
      <w:r>
        <w:t>Правительства Забайкальского края</w:t>
      </w:r>
    </w:p>
    <w:p w:rsidR="001422AC" w:rsidRDefault="001422AC">
      <w:pPr>
        <w:pStyle w:val="ConsPlusNormal"/>
        <w:jc w:val="right"/>
      </w:pPr>
      <w:r>
        <w:lastRenderedPageBreak/>
        <w:t>С.Н.ЧАБАН</w:t>
      </w:r>
    </w:p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jc w:val="right"/>
        <w:outlineLvl w:val="0"/>
      </w:pPr>
      <w:r>
        <w:t>Утвержден</w:t>
      </w:r>
    </w:p>
    <w:p w:rsidR="001422AC" w:rsidRDefault="001422AC">
      <w:pPr>
        <w:pStyle w:val="ConsPlusNormal"/>
        <w:jc w:val="right"/>
      </w:pPr>
      <w:r>
        <w:t>распоряжением Правительства</w:t>
      </w:r>
    </w:p>
    <w:p w:rsidR="001422AC" w:rsidRDefault="001422AC">
      <w:pPr>
        <w:pStyle w:val="ConsPlusNormal"/>
        <w:jc w:val="right"/>
      </w:pPr>
      <w:r>
        <w:t>Забайкальского края</w:t>
      </w:r>
    </w:p>
    <w:p w:rsidR="001422AC" w:rsidRDefault="001422AC">
      <w:pPr>
        <w:pStyle w:val="ConsPlusNormal"/>
        <w:jc w:val="right"/>
      </w:pPr>
      <w:r>
        <w:t>от 24 сентября 2015 г. N 502-р</w:t>
      </w:r>
    </w:p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jc w:val="center"/>
      </w:pPr>
      <w:bookmarkStart w:id="0" w:name="P37"/>
      <w:bookmarkEnd w:id="0"/>
      <w:r>
        <w:t>ПЛАН МЕРОПРИЯТИЙ</w:t>
      </w:r>
    </w:p>
    <w:p w:rsidR="001422AC" w:rsidRDefault="001422AC">
      <w:pPr>
        <w:pStyle w:val="ConsPlusNormal"/>
        <w:jc w:val="center"/>
      </w:pPr>
      <w:r>
        <w:t>("ДОРОЖНАЯ КАРТА") ПО ПОВЫШЕНИЮ ЗНАЧЕНИЙ ПОКАЗАТЕЛЕЙ</w:t>
      </w:r>
    </w:p>
    <w:p w:rsidR="001422AC" w:rsidRDefault="001422AC">
      <w:pPr>
        <w:pStyle w:val="ConsPlusNormal"/>
        <w:jc w:val="center"/>
      </w:pPr>
      <w:r>
        <w:t>ДОСТУПНОСТИ ДЛЯ ИНВАЛИДОВ ОБЪЕКТОВ СОЦИАЛЬНОЙ, ИНЖЕНЕРНОЙ,</w:t>
      </w:r>
    </w:p>
    <w:p w:rsidR="001422AC" w:rsidRDefault="001422AC">
      <w:pPr>
        <w:pStyle w:val="ConsPlusNormal"/>
        <w:jc w:val="center"/>
      </w:pPr>
      <w:proofErr w:type="gramStart"/>
      <w:r>
        <w:t>ТРАНСПОРТНОЙ</w:t>
      </w:r>
      <w:proofErr w:type="gramEnd"/>
      <w:r>
        <w:t xml:space="preserve"> ИНФРАСТРУКТУР И ОБЕСПЕЧЕНИЮ БЕСПРЕПЯТСТВЕННОГО</w:t>
      </w:r>
    </w:p>
    <w:p w:rsidR="001422AC" w:rsidRDefault="001422AC">
      <w:pPr>
        <w:pStyle w:val="ConsPlusNormal"/>
        <w:jc w:val="center"/>
      </w:pPr>
      <w:r>
        <w:t>ПОЛЬЗОВАНИЯ УСЛУГАМИ В ЗАБАЙКАЛЬСКОМ КРАЕ НА 2015 - 2020</w:t>
      </w:r>
    </w:p>
    <w:p w:rsidR="001422AC" w:rsidRDefault="001422AC">
      <w:pPr>
        <w:pStyle w:val="ConsPlusNormal"/>
        <w:jc w:val="center"/>
      </w:pPr>
      <w:r>
        <w:t>ГОДЫ ОБЩЕЕ ОПИСАНИЕ "ДОРОЖНОЙ КАРТЫ"</w:t>
      </w:r>
    </w:p>
    <w:p w:rsidR="001422AC" w:rsidRDefault="001422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22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2AC" w:rsidRDefault="001422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2AC" w:rsidRDefault="001422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1422AC" w:rsidRDefault="001422AC">
            <w:pPr>
              <w:pStyle w:val="ConsPlusNormal"/>
              <w:jc w:val="center"/>
            </w:pPr>
            <w:r>
              <w:rPr>
                <w:color w:val="392C69"/>
              </w:rPr>
              <w:t>от 12.07.2016 N 312-р)</w:t>
            </w:r>
          </w:p>
        </w:tc>
      </w:tr>
    </w:tbl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ind w:firstLine="540"/>
        <w:jc w:val="both"/>
      </w:pPr>
      <w:r>
        <w:t xml:space="preserve">План мероприятий ("дорожная карта") подготовлен в целях реализации поэтапного обеспечения для инвалидов условий доступности объектов и услуг, установленных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защите инвалидов в Российской Федерации".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>Основными задачами Плана мероприятий ("дорожной карты") являются: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>реализация мероприятий по повышению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населения;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>обеспечение доступности для инвалидов объектов и услуг.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>Реализация Плана мероприятия ("дорожной карты") осуществляется в соответствии со следующими нормативными правовыми актами, определяющими приоритеты и требования в области обеспечения доступности для инвалидов объектов и услуг, а также мероприятия по их достижению: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3 мая 2012 года N 46-ФЗ "О ратификации Конвенции о правах инвалидов";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1422AC" w:rsidRDefault="001422A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2014 года N 297 "Об утверждении государственной программы Российской Федерации "Доступная среда" на 2011 - 2015 годы";</w:t>
      </w:r>
    </w:p>
    <w:p w:rsidR="001422AC" w:rsidRDefault="001422A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деятельности";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 xml:space="preserve">Свод правил СП 59.13330.2012 "СНиП 35-01-2001 "Доступность зданий и сооружений для маломобильных групп населения", утвержденный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27 декабря 2011 года N 605;</w:t>
      </w:r>
    </w:p>
    <w:p w:rsidR="001422AC" w:rsidRDefault="001422A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</w:t>
        </w:r>
      </w:hyperlink>
      <w:r>
        <w:t xml:space="preserve"> Забайкальского края от 29 мая 2009 года N 181-ЗЗК "О социальной защите инвалидов в Забайкальском крае";</w:t>
      </w:r>
    </w:p>
    <w:p w:rsidR="001422AC" w:rsidRDefault="001422A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17 февраля 2014 года N 75 "Об утверждении государственной программы Забайкальского края "Доступная среда (2014 - 2015 годы)";</w:t>
      </w:r>
    </w:p>
    <w:p w:rsidR="001422AC" w:rsidRDefault="001422A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10 июня 2014 года N 328 "Об утверждении государственной программы Забайкальского края "Социальная поддержка граждан на 2014 - 2020 годы";</w:t>
      </w:r>
    </w:p>
    <w:p w:rsidR="001422AC" w:rsidRDefault="001422A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 августа 2014 года N 457 "Об утверждении государственной программы Забайкальского края "Содействие занятости населения на 2014 - 2020 годы".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>Финансирование Плана мероприятий ("дорожной карты") осуществляется за счет средств федерального бюджета и консолидированного бюджета Забайкальского края.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>Основными принципами реализации Плана мероприятий ("дорожной карты") являются: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>поэтапное повышение значений показателей доступности для инвалидов объектов инфраструктуры, включая оборудование объектов необходимыми приспособлениями;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>поэтапное повышение значений показателей доступности предоставляемых инвалидам услуг с учетом имеющихся у них нарушенных функций организма, а также оказание им помощи в преодолении барьеров, препятствующих пользованию объектами и услугами.</w:t>
      </w:r>
    </w:p>
    <w:p w:rsidR="001422AC" w:rsidRDefault="001422AC">
      <w:pPr>
        <w:pStyle w:val="ConsPlusNormal"/>
        <w:spacing w:before="220"/>
        <w:ind w:firstLine="540"/>
        <w:jc w:val="both"/>
      </w:pPr>
      <w:r>
        <w:t>Кроме того, результаты реализации Плана мероприятий ("дорожной карты") призваны повысить качество и доступность социальных услуг для инвалидов на территории Забайкальского края; увеличить степень социальной адаптации и успешной интеграции лиц с ограниченными возможностями в общество.</w:t>
      </w:r>
    </w:p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jc w:val="center"/>
        <w:outlineLvl w:val="1"/>
      </w:pPr>
      <w:r>
        <w:t>ЗНАЧЕНИЯ ПОКАЗАТЕЛЕЙ</w:t>
      </w:r>
    </w:p>
    <w:p w:rsidR="001422AC" w:rsidRDefault="001422AC">
      <w:pPr>
        <w:pStyle w:val="ConsPlusNormal"/>
        <w:jc w:val="center"/>
      </w:pPr>
      <w:r>
        <w:t>ДОСТУПНОСТИ ДЛЯ ИНВАЛИДОВ ОБЪЕКТОВ И УСЛУГ</w:t>
      </w:r>
    </w:p>
    <w:p w:rsidR="001422AC" w:rsidRDefault="001422AC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Забайкальского края</w:t>
      </w:r>
      <w:proofErr w:type="gramEnd"/>
    </w:p>
    <w:p w:rsidR="001422AC" w:rsidRDefault="001422AC">
      <w:pPr>
        <w:pStyle w:val="ConsPlusNormal"/>
        <w:jc w:val="center"/>
      </w:pPr>
      <w:r>
        <w:t>от 12.07.2016 N 312-р)</w:t>
      </w:r>
    </w:p>
    <w:p w:rsidR="001422AC" w:rsidRDefault="001422AC">
      <w:pPr>
        <w:pStyle w:val="ConsPlusNormal"/>
        <w:jc w:val="both"/>
      </w:pPr>
    </w:p>
    <w:p w:rsidR="001422AC" w:rsidRDefault="001422AC">
      <w:pPr>
        <w:sectPr w:rsidR="001422AC" w:rsidSect="00E02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994"/>
        <w:gridCol w:w="1204"/>
        <w:gridCol w:w="664"/>
        <w:gridCol w:w="664"/>
        <w:gridCol w:w="664"/>
        <w:gridCol w:w="664"/>
        <w:gridCol w:w="664"/>
        <w:gridCol w:w="664"/>
        <w:gridCol w:w="3572"/>
      </w:tblGrid>
      <w:tr w:rsidR="001422AC">
        <w:tc>
          <w:tcPr>
            <w:tcW w:w="454" w:type="dxa"/>
            <w:vMerge w:val="restart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94" w:type="dxa"/>
            <w:vMerge w:val="restart"/>
          </w:tcPr>
          <w:p w:rsidR="001422AC" w:rsidRDefault="001422AC">
            <w:pPr>
              <w:pStyle w:val="ConsPlusNormal"/>
              <w:jc w:val="center"/>
            </w:pPr>
            <w:r>
              <w:t>Наименование показателей доступности для инвалидов объектов и услуг</w:t>
            </w:r>
          </w:p>
        </w:tc>
        <w:tc>
          <w:tcPr>
            <w:tcW w:w="1204" w:type="dxa"/>
            <w:vMerge w:val="restart"/>
          </w:tcPr>
          <w:p w:rsidR="001422AC" w:rsidRDefault="001422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84" w:type="dxa"/>
            <w:gridSpan w:val="6"/>
          </w:tcPr>
          <w:p w:rsidR="001422AC" w:rsidRDefault="001422AC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572" w:type="dxa"/>
            <w:vMerge w:val="restart"/>
          </w:tcPr>
          <w:p w:rsidR="001422AC" w:rsidRDefault="001422AC">
            <w:pPr>
              <w:pStyle w:val="ConsPlusNormal"/>
              <w:jc w:val="center"/>
            </w:pPr>
            <w:proofErr w:type="gramStart"/>
            <w:r>
              <w:t>Ответственный за мониторинг и достижение запланированных значений показателей доступности</w:t>
            </w:r>
            <w:proofErr w:type="gramEnd"/>
          </w:p>
        </w:tc>
      </w:tr>
      <w:tr w:rsidR="001422AC">
        <w:tc>
          <w:tcPr>
            <w:tcW w:w="454" w:type="dxa"/>
            <w:vMerge/>
          </w:tcPr>
          <w:p w:rsidR="001422AC" w:rsidRDefault="001422AC"/>
        </w:tc>
        <w:tc>
          <w:tcPr>
            <w:tcW w:w="3994" w:type="dxa"/>
            <w:vMerge/>
          </w:tcPr>
          <w:p w:rsidR="001422AC" w:rsidRDefault="001422AC"/>
        </w:tc>
        <w:tc>
          <w:tcPr>
            <w:tcW w:w="1204" w:type="dxa"/>
            <w:vMerge/>
          </w:tcPr>
          <w:p w:rsidR="001422AC" w:rsidRDefault="001422AC"/>
        </w:tc>
        <w:tc>
          <w:tcPr>
            <w:tcW w:w="664" w:type="dxa"/>
          </w:tcPr>
          <w:p w:rsidR="001422AC" w:rsidRDefault="001422A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64" w:type="dxa"/>
          </w:tcPr>
          <w:p w:rsidR="001422AC" w:rsidRDefault="001422A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64" w:type="dxa"/>
          </w:tcPr>
          <w:p w:rsidR="001422AC" w:rsidRDefault="001422A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1422AC" w:rsidRDefault="001422A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1422AC" w:rsidRDefault="001422A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1422AC" w:rsidRDefault="001422A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572" w:type="dxa"/>
            <w:vMerge/>
          </w:tcPr>
          <w:p w:rsidR="001422AC" w:rsidRDefault="001422AC"/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  <w:ind w:firstLine="5"/>
            </w:pPr>
            <w: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Забайкальском крае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социальной защиты населения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</w:pPr>
            <w: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социальной защиты населения Забайкальского края, Министерство здравоохранения Забайкальского края, Министерство образования, науки, и молодежной политики Забайкальского края, Министерство физической культуры и спорта Забайкальского края,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</w:pPr>
          </w:p>
        </w:tc>
        <w:tc>
          <w:tcPr>
            <w:tcW w:w="3994" w:type="dxa"/>
          </w:tcPr>
          <w:p w:rsidR="001422AC" w:rsidRDefault="001422AC">
            <w:pPr>
              <w:pStyle w:val="ConsPlusNormal"/>
            </w:pPr>
            <w:r>
              <w:t>групп населения (далее - МГН) в Забайкальском крае</w:t>
            </w:r>
          </w:p>
        </w:tc>
        <w:tc>
          <w:tcPr>
            <w:tcW w:w="1204" w:type="dxa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</w:tcPr>
          <w:p w:rsidR="001422AC" w:rsidRDefault="001422AC">
            <w:pPr>
              <w:pStyle w:val="ConsPlusNormal"/>
            </w:pP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культуры Забайкальского края, Министерство экономического развития Забайкальского края, Государственная служба занятости населения Забайкальского края, органы местного самоуправления муниципальных районов и городских округов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</w:pPr>
            <w:r>
              <w:t xml:space="preserve">Доля объектов в сфере труда, занятости и социальной защиты населения, </w:t>
            </w:r>
            <w:r>
              <w:lastRenderedPageBreak/>
              <w:t>имеющих сформированные паспорта доступности объектов и предоставляемых на них услуг, в общем количестве объектов в данной сфере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 xml:space="preserve">Министерство социальной защиты населения Забайкальского края, </w:t>
            </w:r>
            <w:r>
              <w:lastRenderedPageBreak/>
              <w:t>Государственная служба занятости населения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Забайкальского края по результатам их паспортизации, среди всех приоритетных объектов и услуг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социальной защиты населения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  <w:ind w:left="5"/>
            </w:pPr>
            <w: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Забайкальского края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социальной защиты населения Забайкальского края, Министерство здравоохранения Забайкальского края, Министерство образования, науки, и молодежной политики Забайкальского края, Министерство физической культуры и спорта Забайкальского края, Министерство культуры Забайкальского края, Министерство экономического развития Забайкальского края,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</w:pP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</w:pP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Государственная служба занятости населения Забайкальского края, органы местного самоуправления муниципальных районов и городских округов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  <w:ind w:firstLine="5"/>
            </w:pPr>
            <w:r>
              <w:t xml:space="preserve">Доля доступных для инвалидов и других </w:t>
            </w:r>
            <w:r>
              <w:lastRenderedPageBreak/>
              <w:t>МГН приоритетных объектов в сфере социальной защиты в общем количестве приоритетных объектов в сфере социальной защиты Забайкальского края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 xml:space="preserve">Министерство социальной защиты </w:t>
            </w:r>
            <w:r>
              <w:lastRenderedPageBreak/>
              <w:t>населения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</w:pPr>
            <w:r>
              <w:t>Доля доступных для инвалидов и других МГН приоритетных дошкольных организаций, в которых создана универсальная безбарьерная среда для инклюзивного образования детей-инвалидов, в общем количестве дошкольных организаций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Органы местного самоуправления муниципальных районов и городских округов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  <w:ind w:firstLine="5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Забайкальского края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образования, науки, и молодежной политики Забайкальского края, органы местного самоуправления муниципальных районов и городских округов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  <w:ind w:left="10"/>
            </w:pPr>
            <w:r>
              <w:t>Доля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профессиональных образовательных организаций Забайкальского края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образования, науки, и молодежной политики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</w:pPr>
            <w:r>
              <w:t xml:space="preserve">Доля доступных для инвалидов и других </w:t>
            </w:r>
            <w:r>
              <w:lastRenderedPageBreak/>
              <w:t>МГН приоритетных объектов в сфере культуры в общем количестве приоритетных объектов в сфере культуры Забайкальского края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 xml:space="preserve">Министерство культуры </w:t>
            </w:r>
            <w:r>
              <w:lastRenderedPageBreak/>
              <w:t>Забайкальского края, органы местного самоуправления муниципальных районов и городских округов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  <w:ind w:firstLine="5"/>
            </w:pPr>
            <w:r>
              <w:t>Доля доступных для инвалидов и других МГН приоритетных объектов в сфере здравоохранения в общем количестве приоритетных объектов в сфере здравоохранения Забайкальского края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здравоохранения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</w:pPr>
            <w:r>
              <w:t>Доля доступных для инвалидов и других МГН приоритетных объектов в сфере физической культуры и спорта в общем количестве приоритетных объектов в сфере физической культуры и спорта Забайкальского края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физической культуры и спорта Забайкальского края, органы местного самоуправления муниципальных районов и городских округов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</w:pPr>
            <w:r>
              <w:t xml:space="preserve">Доля доступных для инвалидов и других МГН приоритетных объектов органов службы занятости в общем количестве приоритетных </w:t>
            </w:r>
            <w:proofErr w:type="gramStart"/>
            <w:r>
              <w:t>объектов органов службы занятости Забайкальского края</w:t>
            </w:r>
            <w:proofErr w:type="gramEnd"/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Государственная служба занятости населения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  <w:ind w:left="5"/>
            </w:pPr>
            <w:r>
              <w:t>Доля парка подвижного состава городского наземного автомобильного и электрического транспорта общего пользования, оборудованного для перевозки инвалидов и других МГН, в парке этого подвижного состава в Забайкальском крае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территориального Забайкальского края, органы местного самоуправления муниципальных районов и городских округов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  <w:ind w:firstLine="10"/>
            </w:pPr>
            <w:r>
              <w:t xml:space="preserve">Доля лиц с ограниченными возможностями здоровья и инвалидов </w:t>
            </w:r>
            <w:r>
              <w:lastRenderedPageBreak/>
              <w:t>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физической культуры и спорта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</w:pPr>
            <w:r>
              <w:t>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 в Забайкальском крае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социальной защиты населения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</w:pPr>
            <w:r>
              <w:t>Доля инвалидов, положительно оценивающих отношение населения к проблемам инвалидов, в общем количестве опрошенных инвалидов в Забайкальском крае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социальной защиты населения Забайкальского края</w:t>
            </w:r>
          </w:p>
        </w:tc>
      </w:tr>
      <w:tr w:rsidR="001422AC">
        <w:tc>
          <w:tcPr>
            <w:tcW w:w="45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94" w:type="dxa"/>
            <w:vAlign w:val="center"/>
          </w:tcPr>
          <w:p w:rsidR="001422AC" w:rsidRDefault="001422AC">
            <w:pPr>
              <w:pStyle w:val="ConsPlusNormal"/>
              <w:ind w:left="10"/>
            </w:pPr>
            <w: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в общем количестве сотрудников, предоставляющих данные услуги населению</w:t>
            </w:r>
          </w:p>
        </w:tc>
        <w:tc>
          <w:tcPr>
            <w:tcW w:w="120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572" w:type="dxa"/>
          </w:tcPr>
          <w:p w:rsidR="001422AC" w:rsidRDefault="001422AC">
            <w:pPr>
              <w:pStyle w:val="ConsPlusNormal"/>
              <w:jc w:val="center"/>
            </w:pPr>
            <w:r>
              <w:t xml:space="preserve">Министерство социальной защиты населения Забайкальского края, Министерство здравоохранения Забайкальского края, Министерство образования, науки, и молодежной политики Забайкальского края, Министерство физической культуры и спорта Забайкальского края, Министерство культуры Забайкальского края, Министерство экономического развития Забайкальского края, Государственная служба занятости населения Забайкальского края, органы местного самоуправления муниципальных районов и </w:t>
            </w:r>
            <w:r>
              <w:lastRenderedPageBreak/>
              <w:t>городских округов Забайкальского края</w:t>
            </w:r>
          </w:p>
        </w:tc>
      </w:tr>
    </w:tbl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jc w:val="center"/>
        <w:outlineLvl w:val="1"/>
      </w:pPr>
      <w:r>
        <w:t>ПЕРЕЧЕНЬ МЕРОПРИЯТИЙ,</w:t>
      </w:r>
    </w:p>
    <w:p w:rsidR="001422AC" w:rsidRDefault="001422AC">
      <w:pPr>
        <w:pStyle w:val="ConsPlusNormal"/>
        <w:jc w:val="center"/>
      </w:pPr>
      <w:r>
        <w:t>РЕАЛИЗУЕМЫХ ДЛЯ ДОСТИЖЕНИЯ ЗАПЛАНИРОВАННЫХ ЗНАЧЕНИЙ</w:t>
      </w:r>
    </w:p>
    <w:p w:rsidR="001422AC" w:rsidRDefault="001422AC">
      <w:pPr>
        <w:pStyle w:val="ConsPlusNormal"/>
        <w:jc w:val="center"/>
      </w:pPr>
      <w:r>
        <w:t>ПОКАЗАТЕЛЕЙ ДОСТУПНОСТИ ДЛЯ ИНВАЛИДОВ ОБЪЕКТОВ И УСЛУГ</w:t>
      </w:r>
    </w:p>
    <w:p w:rsidR="001422AC" w:rsidRDefault="001422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948"/>
        <w:gridCol w:w="2948"/>
        <w:gridCol w:w="2698"/>
        <w:gridCol w:w="1361"/>
        <w:gridCol w:w="3061"/>
      </w:tblGrid>
      <w:tr w:rsidR="001422AC">
        <w:tc>
          <w:tcPr>
            <w:tcW w:w="510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48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98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361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061" w:type="dxa"/>
            <w:vAlign w:val="center"/>
          </w:tcPr>
          <w:p w:rsidR="001422AC" w:rsidRDefault="001422AC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1422AC">
        <w:tc>
          <w:tcPr>
            <w:tcW w:w="13526" w:type="dxa"/>
            <w:gridSpan w:val="6"/>
          </w:tcPr>
          <w:p w:rsidR="001422AC" w:rsidRDefault="001422AC">
            <w:pPr>
              <w:pStyle w:val="ConsPlusNormal"/>
              <w:jc w:val="center"/>
              <w:outlineLvl w:val="2"/>
            </w:pPr>
            <w:r>
              <w:t>Раздел 1.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информации), включая оборудование объектов необходимыми приспособлениями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>Адаптация для инвалидов и других МГН объектов социальной инфраструктуры на территории Забайкальского края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государственной программы Забайкальского края "Доступная среда (2014 - 2015 годы)"; проект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t xml:space="preserve">Министерство социальной защиты населения Забайкальского края, Министерство здравоохранения Забайкальского края, Министерство образования, науки, и молодежной политики Забайкальского края, Министерство физической культуры и спорта Забайкальского края, Министерство культуры Забайкальского края, Министерство экономического развития </w:t>
            </w:r>
            <w:r>
              <w:lastRenderedPageBreak/>
              <w:t>Забайкальского края, Государственная служба занятости населения Забайкальского края, органы местного самоуправления муниципальных районов и городских округов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2015 - 2020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both"/>
            </w:pPr>
            <w:r>
              <w:t>Повышение уровня доступности объектов социальной инфраструктуры для инвалидов и других МГН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>Адаптация для инвалидов и других МГН объектов социальной защиты населения: приобретение телефонных аппаратов с учетом особых потребностей инвалидов по слуху и зрению, приобретение подъемных устройств, приобретение и установка адаптационного приспособления для оборудования санитарных комнат, установка средств информации и телекоммуникации, приспособление лестниц внутри зданий; оборудование пандусами, поручнями, тактильными плитками, световыми табло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государственной программы Забайкальского края "Доступная среда (2014 - 2015 годы)"; проект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социальной защиты населения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уровня доступности объектов социальной защиты населения</w:t>
            </w:r>
            <w:proofErr w:type="gramEnd"/>
            <w:r>
              <w:t xml:space="preserve"> для инвалидов и других МГН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 xml:space="preserve">Адаптация для инвалидов и других МГН приоритетных </w:t>
            </w:r>
            <w:r>
              <w:lastRenderedPageBreak/>
              <w:t>объектов образования: создание универсальной безбарьерной среды, позволяющей обучаться совместно детям-инвалидам и детям, не имеющим нарушений развития, в профессиональных образовательных организациях Забайкальского края, в том числе: установка средств информационной доступности, тактильных табличек, оборудование пандусами и поручнями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 xml:space="preserve">Забайкальского края от 17 февраля 2014 года N 75 "Об утверждении государственной программы Забайкальского края "Доступная среда (2014 - 2015 годы)"; проект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 xml:space="preserve">Министерство образования, науки и </w:t>
            </w:r>
            <w:r>
              <w:lastRenderedPageBreak/>
              <w:t>молодежной политики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2015 - 2020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both"/>
            </w:pPr>
            <w:r>
              <w:t xml:space="preserve">Повышение уровня доступности объектов </w:t>
            </w:r>
            <w:r>
              <w:lastRenderedPageBreak/>
              <w:t>образования для инвалидов и других МГН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>Адаптация для инвалидов и других МГН приоритетных объектов культуры: приобретение информационных терминалов и программного обеспечения к ним, приобретение съемных кресел, раздвижных телескопических пандусов, переносной рампы, противоскользящих систем, бегущих строк и информационных табло, беспроводных систем вызова помощника, автоматических систем открывания дверей, тифлофлешплееров, ауди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r>
              <w:lastRenderedPageBreak/>
              <w:t>видеогидов для ознакомления слабослышащих и слабовидящих с экспозицией музеев, табличек, информационных знаков и знаков о доступности объекта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государственной программы Забайкальского края "Доступная среда (2014 - 2015 годы)"; проект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культуры Забайкальского края, органы местного самоуправления муниципальных районов и городских округов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both"/>
            </w:pPr>
            <w:r>
              <w:t>Повышение уровня доступности объектов культуры для инвалидов и других МГН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>Адаптация для инвалидов и других МГН приоритетных объектов здравоохранения: установка средств информационной доступности, тактильных табличек и мнемосхем, оборудование кнопками вызова помощника, пандусами и поручнями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государственной программы Забайкальского края "Доступная среда (2014 - 2015 годы)"; проект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здравоохранения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both"/>
            </w:pPr>
            <w:r>
              <w:t>Повышение уровня доступности объектов здравоохранения для инвалидов и других МГН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 xml:space="preserve">Адаптация для инвалидов и других МГН приоритетных объектов физической культуры и спорта: приобретение мобильных механических подъемных устройств, раздвижных телескопических пандусов, </w:t>
            </w:r>
            <w:r>
              <w:lastRenderedPageBreak/>
              <w:t>ступенькоходов, информационных табло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государственной программы Забайкальского края "Доступная среда (2014 - </w:t>
            </w:r>
            <w:r>
              <w:lastRenderedPageBreak/>
              <w:t xml:space="preserve">2015 годы)"; проект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Министерство физической культуры и спорта Забайкальского края, органы местного самоуправления муниципальных районов и городских округов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both"/>
            </w:pPr>
            <w:r>
              <w:t>Повышение уровня доступности объектов физической культуры и спорта для инвалидов и других МГН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>Закупка низкопольных специализированных троллейбусов и автобусов, приспособленных для перевозки инвалидов на маршрутах общественного транспорта; адаптация имеющихся троллейбусов средствами информации: оборудование информационными табло, средствами звукового оповещения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государственной программы Забайкальского края "Доступная среда (2014 - 2015 годы)"; проект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территориального развития Забайкальского края, органы местного самоуправления муниципальных районов и городских округов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center"/>
            </w:pPr>
            <w:r>
              <w:t>Доступность городского транспорта общего пользования для перевозки инвалидов и иных МГН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 xml:space="preserve">Оборудование пешеходных и транспортных коммуникаций, остановок общественного пассажирского транспорта вблизи социально значимых </w:t>
            </w:r>
            <w:r>
              <w:lastRenderedPageBreak/>
              <w:t>объектов (установка пандусов, занижение бордюрного камня, тактильная плитка, средства ориентации, информационные табло, баннеры и др.)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государственной программы </w:t>
            </w:r>
            <w:r>
              <w:lastRenderedPageBreak/>
              <w:t xml:space="preserve">Забайкальского края "Доступная среда (2014 - 2015 годы)"; проект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 xml:space="preserve">Министерство территориального развития Забайкальского края, органы местного самоуправления муниципальных районов и </w:t>
            </w:r>
            <w:r>
              <w:lastRenderedPageBreak/>
              <w:t>городских округов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2015 - 2020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center"/>
            </w:pPr>
            <w:r>
              <w:t>Беспрепятственное передвижение по пешеходным и транспортным коммуникациям инвалидов и иных МГН</w:t>
            </w:r>
          </w:p>
        </w:tc>
      </w:tr>
      <w:tr w:rsidR="001422AC">
        <w:tc>
          <w:tcPr>
            <w:tcW w:w="13526" w:type="dxa"/>
            <w:gridSpan w:val="6"/>
          </w:tcPr>
          <w:p w:rsidR="001422AC" w:rsidRDefault="001422AC">
            <w:pPr>
              <w:pStyle w:val="ConsPlusNormal"/>
              <w:jc w:val="center"/>
              <w:outlineLvl w:val="2"/>
            </w:pPr>
            <w: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>Укомплектование техническими средствами реабилитации пунктов проката, созданных на базе государственных учреждений социального обслуживания Забайкальского края, для целей предоставления инвалидам технических средств реабилитации во временное пользование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r>
              <w:t xml:space="preserve">Проект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социальной защиты населения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both"/>
            </w:pPr>
            <w:r>
              <w:t>Мероприятие позволит обеспечить граждан, нуждающихся во временном пользовании техническими средствами реабилитации (костыли, трости, кресла-коляски комнатные и прогулочные; ходунки взрослые и детские, сиденья для ванны; противопролежневые матрасы и подушки, тонометры; кресла-стулья с санитарным оснащением, многофункциональные кровати, вертикализаторы, кресла-коляски с электроприводом и др.).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>Установка в экспозиционных залах ГУК "Забайкальский краевой краеведческий музей имени А.К.Кузнецова" аудиогидов, видеогидов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r>
              <w:t xml:space="preserve">Проект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культуры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both"/>
            </w:pPr>
            <w:r>
              <w:t xml:space="preserve">Адаптация людей с нарушением слуха и зрения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ГУК</w:t>
            </w:r>
            <w:proofErr w:type="gramEnd"/>
            <w:r>
              <w:t xml:space="preserve"> Забайкальский краевой краеведческий музей имени А.К.Кузнецова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proofErr w:type="gramStart"/>
            <w:r>
              <w:t>Приобретение тифлотехнических средств для прослушивания "говорящих" книг на цифровых носителях и специализированного оборудования для оснащения ГУК "Специализированная библиотека для слабовидящих и незрячих" Забайкальского края</w:t>
            </w:r>
            <w:proofErr w:type="gramEnd"/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государственной программы Забайкальского края "Доступная среда (2014 - 2015 годы)"; проект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культуры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center"/>
            </w:pPr>
            <w:proofErr w:type="gramStart"/>
            <w:r>
              <w:t>Адаптация людей с нарушением зрения в ГУК "Специализированная библиотека для слабовидящих и незрячих" Забайкальского края</w:t>
            </w:r>
            <w:proofErr w:type="gramEnd"/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 xml:space="preserve">Приобретение специализированного оборудования для незрячих пользователей (компьютерная программа речевого доступа, диктофоны с функциями звукового </w:t>
            </w:r>
            <w:r>
              <w:lastRenderedPageBreak/>
              <w:t>сопровождения и речевого выхода, говорящие мобильные телефоны со встроенными навигаторами)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государственной программы Забайкальского края </w:t>
            </w:r>
            <w:r>
              <w:lastRenderedPageBreak/>
              <w:t xml:space="preserve">"Доступная среда (2014 - 2015 годы)"; проект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Министерство социальной защиты населения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center"/>
            </w:pPr>
            <w:r>
              <w:t>Адаптация людей с нарушением зрения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>Приобретение оборудования (технических средств реабилитации) для государственных учреждений социального обслуживания и учреждений здравоохранения Забайкальского края для обеспечения инвалидов и обучения лиц с ограниченными возможностями здоровья навыкам самообслуживания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государственной программы Забайкальского края "Доступная среда (2014 - 2015 годы)"; проект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социальной защиты населения Забайкальского края, Министерство здравоохранения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center"/>
            </w:pPr>
            <w:r>
              <w:t>Обучение нуждающихся лиц с ограниченными возможностями здоровья навыкам самообслуживания в государственных учреждениях социального обслуживания и государственных учреждениях здравоохранения Забайкальского края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>Приобретение индукционных систем для слабослышащих людей в государственные учреждения социального обслуживания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</w:t>
            </w:r>
            <w:r>
              <w:lastRenderedPageBreak/>
              <w:t xml:space="preserve">государственной программы Забайкальского края "Доступная среда (2014 - 2015 годы)"; проект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Забайкальского края "Об утверждении государственной программы Забайкальского края "Доступная среда (2014 - 2020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Министерство социальной защиты населения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center"/>
            </w:pPr>
            <w:r>
              <w:t>Адаптация людей с нарушением слуха в государственных учреждениях социального обслуживания</w:t>
            </w:r>
          </w:p>
        </w:tc>
      </w:tr>
      <w:tr w:rsidR="001422AC">
        <w:tc>
          <w:tcPr>
            <w:tcW w:w="510" w:type="dxa"/>
          </w:tcPr>
          <w:p w:rsidR="001422AC" w:rsidRDefault="001422AC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</w:pPr>
            <w:r>
              <w:t>Приобретение оборудования для приема открытого субтитрирования общероссийских обязательных общедоступных телеканалов</w:t>
            </w:r>
          </w:p>
        </w:tc>
        <w:tc>
          <w:tcPr>
            <w:tcW w:w="2948" w:type="dxa"/>
          </w:tcPr>
          <w:p w:rsidR="001422AC" w:rsidRDefault="001422A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Забайкальского края от 17 февраля 2014 года N 75 "Об утверждении государственной программы Забайкальского края "Доступная среда (2014 - 2015 годы)"</w:t>
            </w:r>
          </w:p>
        </w:tc>
        <w:tc>
          <w:tcPr>
            <w:tcW w:w="2698" w:type="dxa"/>
          </w:tcPr>
          <w:p w:rsidR="001422AC" w:rsidRDefault="001422AC">
            <w:pPr>
              <w:pStyle w:val="ConsPlusNormal"/>
              <w:jc w:val="center"/>
            </w:pPr>
            <w:r>
              <w:t>Министерство социальной защиты населения Забайкальского края</w:t>
            </w:r>
          </w:p>
        </w:tc>
        <w:tc>
          <w:tcPr>
            <w:tcW w:w="1361" w:type="dxa"/>
          </w:tcPr>
          <w:p w:rsidR="001422AC" w:rsidRDefault="001422A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061" w:type="dxa"/>
          </w:tcPr>
          <w:p w:rsidR="001422AC" w:rsidRDefault="001422AC">
            <w:pPr>
              <w:pStyle w:val="ConsPlusNormal"/>
              <w:jc w:val="center"/>
            </w:pPr>
            <w:r>
              <w:t>Обеспечение приема открытого субтитрования общероссийских обязательных общедоступных телеканалов для людей с нарушением слуха</w:t>
            </w:r>
          </w:p>
        </w:tc>
      </w:tr>
    </w:tbl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jc w:val="both"/>
      </w:pPr>
    </w:p>
    <w:p w:rsidR="001422AC" w:rsidRDefault="00142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8BA" w:rsidRDefault="004F48BA"/>
    <w:sectPr w:rsidR="004F48BA" w:rsidSect="00FF78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22AC"/>
    <w:rsid w:val="001422AC"/>
    <w:rsid w:val="004F48BA"/>
    <w:rsid w:val="008D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BD185CD64B39A6599F2171767CACE6B3E4AEA1F6FC1AB16DA047C6B06B13A4E6F9D75D959EB150ACA8E4F349UARAG" TargetMode="External"/><Relationship Id="rId18" Type="http://schemas.openxmlformats.org/officeDocument/2006/relationships/hyperlink" Target="consultantplus://offline/ref=7CBD185CD64B39A6599F3F7C6010F0EEB3E8F5A4F6FD15E738F348CCE5334CFDB6BE865BC3CFEB04A0B4E6ED4AAB57EFAB44UCR1G" TargetMode="External"/><Relationship Id="rId26" Type="http://schemas.openxmlformats.org/officeDocument/2006/relationships/hyperlink" Target="consultantplus://offline/ref=7CBD185CD64B39A6599F3F7C6010F0EEB3E8F5A4F6FD15E630FC4DCCE5334CFDB6BE865BC3CFEB04A0B4E6ED4AAB57EFAB44UCR1G" TargetMode="External"/><Relationship Id="rId39" Type="http://schemas.openxmlformats.org/officeDocument/2006/relationships/hyperlink" Target="consultantplus://offline/ref=7CBD185CD64B39A6599F3F7C6010F0EEB3E8F5A4F6FD13EE36FC43CCE5334CFDB6BE865BC3CFEB04A0B4E6ED4AAB57EFAB44UCR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BD185CD64B39A6599F3F7C6010F0EEB3E8F5A4F6FD13EE36FC43CCE5334CFDB6BE865BC3CFEB04A0B4E6ED4AAB57EFAB44UCR1G" TargetMode="External"/><Relationship Id="rId34" Type="http://schemas.openxmlformats.org/officeDocument/2006/relationships/hyperlink" Target="consultantplus://offline/ref=7CBD185CD64B39A6599F3F7C6010F0EEB3E8F5A4F6FD15E630FC4DCCE5334CFDB6BE865BC3CFEB04A0B4E6ED4AAB57EFAB44UCR1G" TargetMode="External"/><Relationship Id="rId42" Type="http://schemas.openxmlformats.org/officeDocument/2006/relationships/hyperlink" Target="consultantplus://offline/ref=7CBD185CD64B39A6599F3F7C6010F0EEB3E8F5A4F6FD15E630FC4DCCE5334CFDB6BE865BC3CFEB04A0B4E6ED4AAB57EFAB44UCR1G" TargetMode="External"/><Relationship Id="rId47" Type="http://schemas.openxmlformats.org/officeDocument/2006/relationships/hyperlink" Target="consultantplus://offline/ref=7CBD185CD64B39A6599F3F7C6010F0EEB3E8F5A4F6FD13EE36FC43CCE5334CFDB6BE865BC3CFEB04A0B4E6ED4AAB57EFAB44UCR1G" TargetMode="External"/><Relationship Id="rId7" Type="http://schemas.openxmlformats.org/officeDocument/2006/relationships/hyperlink" Target="consultantplus://offline/ref=7CBD185CD64B39A6599F2171767CACE6B3EAAAADF2FA1AB16DA047C6B06B13A4E6F9D75D959EB150ACA8E4F349UARAG" TargetMode="External"/><Relationship Id="rId12" Type="http://schemas.openxmlformats.org/officeDocument/2006/relationships/hyperlink" Target="consultantplus://offline/ref=7CBD185CD64B39A6599F2171767CACE6B3EAAAADF2FA1AB16DA047C6B06B13A4E6F9D75D959EB150ACA8E4F349UARAG" TargetMode="External"/><Relationship Id="rId17" Type="http://schemas.openxmlformats.org/officeDocument/2006/relationships/hyperlink" Target="consultantplus://offline/ref=7CBD185CD64B39A6599F3F7C6010F0EEB3E8F5A4F6FD13EE36FC43CCE5334CFDB6BE865BC3CFEB04A0B4E6ED4AAB57EFAB44UCR1G" TargetMode="External"/><Relationship Id="rId25" Type="http://schemas.openxmlformats.org/officeDocument/2006/relationships/hyperlink" Target="consultantplus://offline/ref=7CBD185CD64B39A6599F3F7C6010F0EEB3E8F5A4F6FD13EE36FC43CCE5334CFDB6BE865BC3CFEB04A0B4E6ED4AAB57EFAB44UCR1G" TargetMode="External"/><Relationship Id="rId33" Type="http://schemas.openxmlformats.org/officeDocument/2006/relationships/hyperlink" Target="consultantplus://offline/ref=7CBD185CD64B39A6599F3F7C6010F0EEB3E8F5A4F6FD13EE36FC43CCE5334CFDB6BE865BC3CFEB04A0B4E6ED4AAB57EFAB44UCR1G" TargetMode="External"/><Relationship Id="rId38" Type="http://schemas.openxmlformats.org/officeDocument/2006/relationships/hyperlink" Target="consultantplus://offline/ref=7CBD185CD64B39A6599F3F7C6010F0EEB3E8F5A4F6FD15E630FC4DCCE5334CFDB6BE865BC3CFEB04A0B4E6ED4AAB57EFAB44UCR1G" TargetMode="External"/><Relationship Id="rId46" Type="http://schemas.openxmlformats.org/officeDocument/2006/relationships/hyperlink" Target="consultantplus://offline/ref=7CBD185CD64B39A6599F3F7C6010F0EEB3E8F5A4F6FD15E630FC4DCCE5334CFDB6BE865BC3CFEB04A0B4E6ED4AAB57EFAB44UCR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BD185CD64B39A6599F3F7C6010F0EEB3E8F5A4F6FD12E533F64DCCE5334CFDB6BE865BC3CFEB04A0B4E6ED4AAB57EFAB44UCR1G" TargetMode="External"/><Relationship Id="rId20" Type="http://schemas.openxmlformats.org/officeDocument/2006/relationships/hyperlink" Target="consultantplus://offline/ref=7CBD185CD64B39A6599F3F7C6010F0EEB3E8F5A4F6FD15E637FD4BCCE5334CFDB6BE865BC3DDEB5CACB6E6F34BA342B9FA02946A1ADECCFA93E93849E8U4RAG" TargetMode="External"/><Relationship Id="rId29" Type="http://schemas.openxmlformats.org/officeDocument/2006/relationships/hyperlink" Target="consultantplus://offline/ref=7CBD185CD64B39A6599F3F7C6010F0EEB3E8F5A4F6FD13EE36FC43CCE5334CFDB6BE865BC3CFEB04A0B4E6ED4AAB57EFAB44UCR1G" TargetMode="External"/><Relationship Id="rId41" Type="http://schemas.openxmlformats.org/officeDocument/2006/relationships/hyperlink" Target="consultantplus://offline/ref=7CBD185CD64B39A6599F3F7C6010F0EEB3E8F5A4F6FD13EE36FC43CCE5334CFDB6BE865BC3CFEB04A0B4E6ED4AAB57EFAB44UCR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BD185CD64B39A6599F3F7C6010F0EEB3E8F5A4F6FD12EE36F04BCCE5334CFDB6BE865BC3DDEB5CACB6E6F143AF42B9FA02946A1ADECCFA93E93849E8U4RAG" TargetMode="External"/><Relationship Id="rId11" Type="http://schemas.openxmlformats.org/officeDocument/2006/relationships/hyperlink" Target="consultantplus://offline/ref=7CBD185CD64B39A6599F2171767CACE6B3E1A2ABF7FB1AB16DA047C6B06B13A4E6F9D75D959EB150ACA8E4F349UARAG" TargetMode="External"/><Relationship Id="rId24" Type="http://schemas.openxmlformats.org/officeDocument/2006/relationships/hyperlink" Target="consultantplus://offline/ref=7CBD185CD64B39A6599F3F7C6010F0EEB3E8F5A4F6FD15E630FC4DCCE5334CFDB6BE865BC3CFEB04A0B4E6ED4AAB57EFAB44UCR1G" TargetMode="External"/><Relationship Id="rId32" Type="http://schemas.openxmlformats.org/officeDocument/2006/relationships/hyperlink" Target="consultantplus://offline/ref=7CBD185CD64B39A6599F3F7C6010F0EEB3E8F5A4F6FD15E630FC4DCCE5334CFDB6BE865BC3CFEB04A0B4E6ED4AAB57EFAB44UCR1G" TargetMode="External"/><Relationship Id="rId37" Type="http://schemas.openxmlformats.org/officeDocument/2006/relationships/hyperlink" Target="consultantplus://offline/ref=7CBD185CD64B39A6599F3F7C6010F0EEB3E8F5A4F6FD15E630FC4DCCE5334CFDB6BE865BC3CFEB04A0B4E6ED4AAB57EFAB44UCR1G" TargetMode="External"/><Relationship Id="rId40" Type="http://schemas.openxmlformats.org/officeDocument/2006/relationships/hyperlink" Target="consultantplus://offline/ref=7CBD185CD64B39A6599F3F7C6010F0EEB3E8F5A4F6FD15E630FC4DCCE5334CFDB6BE865BC3CFEB04A0B4E6ED4AAB57EFAB44UCR1G" TargetMode="External"/><Relationship Id="rId45" Type="http://schemas.openxmlformats.org/officeDocument/2006/relationships/hyperlink" Target="consultantplus://offline/ref=7CBD185CD64B39A6599F3F7C6010F0EEB3E8F5A4F6FD13EE36FC43CCE5334CFDB6BE865BC3CFEB04A0B4E6ED4AAB57EFAB44UCR1G" TargetMode="External"/><Relationship Id="rId5" Type="http://schemas.openxmlformats.org/officeDocument/2006/relationships/hyperlink" Target="consultantplus://offline/ref=7CBD185CD64B39A6599F3F7C6010F0EEB3E8F5A4F6FD15E637FD4BCCE5334CFDB6BE865BC3DDEB5CACB6E6F34BAF42B9FA02946A1ADECCFA93E93849E8U4RAG" TargetMode="External"/><Relationship Id="rId15" Type="http://schemas.openxmlformats.org/officeDocument/2006/relationships/hyperlink" Target="consultantplus://offline/ref=7CBD185CD64B39A6599F2171767CACE6B0E5AEAFF0F81AB16DA047C6B06B13A4E6F9D75D959EB150ACA8E4F349UARAG" TargetMode="External"/><Relationship Id="rId23" Type="http://schemas.openxmlformats.org/officeDocument/2006/relationships/hyperlink" Target="consultantplus://offline/ref=7CBD185CD64B39A6599F3F7C6010F0EEB3E8F5A4F6FD13EE36FC43CCE5334CFDB6BE865BC3CFEB04A0B4E6ED4AAB57EFAB44UCR1G" TargetMode="External"/><Relationship Id="rId28" Type="http://schemas.openxmlformats.org/officeDocument/2006/relationships/hyperlink" Target="consultantplus://offline/ref=7CBD185CD64B39A6599F3F7C6010F0EEB3E8F5A4F6FD15E630FC4DCCE5334CFDB6BE865BC3CFEB04A0B4E6ED4AAB57EFAB44UCR1G" TargetMode="External"/><Relationship Id="rId36" Type="http://schemas.openxmlformats.org/officeDocument/2006/relationships/hyperlink" Target="consultantplus://offline/ref=7CBD185CD64B39A6599F3F7C6010F0EEB3E8F5A4F6FD15E630FC4DCCE5334CFDB6BE865BC3CFEB04A0B4E6ED4AAB57EFAB44UCR1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CBD185CD64B39A6599F2171767CACE6B0E2ACAFF5F21AB16DA047C6B06B13A4E6F9D75D959EB150ACA8E4F349UARAG" TargetMode="External"/><Relationship Id="rId19" Type="http://schemas.openxmlformats.org/officeDocument/2006/relationships/hyperlink" Target="consultantplus://offline/ref=7CBD185CD64B39A6599F3F7C6010F0EEB3E8F5A4F6FD15E735FD4CCCE5334CFDB6BE865BC3CFEB04A0B4E6ED4AAB57EFAB44UCR1G" TargetMode="External"/><Relationship Id="rId31" Type="http://schemas.openxmlformats.org/officeDocument/2006/relationships/hyperlink" Target="consultantplus://offline/ref=7CBD185CD64B39A6599F3F7C6010F0EEB3E8F5A4F6FD13EE36FC43CCE5334CFDB6BE865BC3CFEB04A0B4E6ED4AAB57EFAB44UCR1G" TargetMode="External"/><Relationship Id="rId44" Type="http://schemas.openxmlformats.org/officeDocument/2006/relationships/hyperlink" Target="consultantplus://offline/ref=7CBD185CD64B39A6599F3F7C6010F0EEB3E8F5A4F6FD15E630FC4DCCE5334CFDB6BE865BC3CFEB04A0B4E6ED4AAB57EFAB44UCR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BD185CD64B39A6599F2171767CACE6B0E2ACAFF5F21AB16DA047C6B06B13A4F4F98F52929CA405FCF2B3FE49AA57ECAA58C3671AUDREG" TargetMode="External"/><Relationship Id="rId14" Type="http://schemas.openxmlformats.org/officeDocument/2006/relationships/hyperlink" Target="consultantplus://offline/ref=7CBD185CD64B39A6599F2171767CACE6B3EBAAAAF2F21AB16DA047C6B06B13A4E6F9D75D959EB150ACA8E4F349UARAG" TargetMode="External"/><Relationship Id="rId22" Type="http://schemas.openxmlformats.org/officeDocument/2006/relationships/hyperlink" Target="consultantplus://offline/ref=7CBD185CD64B39A6599F3F7C6010F0EEB3E8F5A4F6FD15E630FC4DCCE5334CFDB6BE865BC3CFEB04A0B4E6ED4AAB57EFAB44UCR1G" TargetMode="External"/><Relationship Id="rId27" Type="http://schemas.openxmlformats.org/officeDocument/2006/relationships/hyperlink" Target="consultantplus://offline/ref=7CBD185CD64B39A6599F3F7C6010F0EEB3E8F5A4F6FD13EE36FC43CCE5334CFDB6BE865BC3CFEB04A0B4E6ED4AAB57EFAB44UCR1G" TargetMode="External"/><Relationship Id="rId30" Type="http://schemas.openxmlformats.org/officeDocument/2006/relationships/hyperlink" Target="consultantplus://offline/ref=7CBD185CD64B39A6599F3F7C6010F0EEB3E8F5A4F6FD15E630FC4DCCE5334CFDB6BE865BC3CFEB04A0B4E6ED4AAB57EFAB44UCR1G" TargetMode="External"/><Relationship Id="rId35" Type="http://schemas.openxmlformats.org/officeDocument/2006/relationships/hyperlink" Target="consultantplus://offline/ref=7CBD185CD64B39A6599F3F7C6010F0EEB3E8F5A4F6FD13EE36FC43CCE5334CFDB6BE865BC3CFEB04A0B4E6ED4AAB57EFAB44UCR1G" TargetMode="External"/><Relationship Id="rId43" Type="http://schemas.openxmlformats.org/officeDocument/2006/relationships/hyperlink" Target="consultantplus://offline/ref=7CBD185CD64B39A6599F3F7C6010F0EEB3E8F5A4F6FD13EE36FC43CCE5334CFDB6BE865BC3CFEB04A0B4E6ED4AAB57EFAB44UCR1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CBD185CD64B39A6599F3F7C6010F0EEB3E8F5A4F6FD15E637FD4BCCE5334CFDB6BE865BC3DDEB5CACB6E6F34BAF42B9FA02946A1ADECCFA93E93849E8U4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5041</Words>
  <Characters>28737</Characters>
  <Application>Microsoft Office Word</Application>
  <DocSecurity>0</DocSecurity>
  <Lines>239</Lines>
  <Paragraphs>67</Paragraphs>
  <ScaleCrop>false</ScaleCrop>
  <Company/>
  <LinksUpToDate>false</LinksUpToDate>
  <CharactersWithSpaces>33711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reab1n</dc:creator>
  <cp:lastModifiedBy>reab1n</cp:lastModifiedBy>
  <cp:revision>1</cp:revision>
  <dcterms:created xsi:type="dcterms:W3CDTF">2020-11-20T06:17:00Z</dcterms:created>
  <dcterms:modified xsi:type="dcterms:W3CDTF">2020-11-20T06:17:00Z</dcterms:modified>
</cp:coreProperties>
</file>