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D3" w:rsidRDefault="003F56D3" w:rsidP="003F56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мероприятий государственной программы Забайкальского края «Доступная среда»</w:t>
      </w:r>
    </w:p>
    <w:p w:rsidR="003F56D3" w:rsidRDefault="003F56D3" w:rsidP="003F56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3F56D3" w:rsidRDefault="003F56D3" w:rsidP="003F56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D3" w:rsidRDefault="003F56D3" w:rsidP="003F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государственной программы Забайкальского края «Доступная среда», утвержденной постановлением Правительства Забайкальского края от 19.05.2016 г. № 197 (далее – программа) в 2020 году составляет 19824,50 тыс. рублей, в том числе объем средств федерального бюджета (по линии Минпросвещения России) 6713,00 тыс. рублей, из средств краевого бюджета 9011,50 тыс. рублей, из бюджетов муниципальных образований 4100,00 тыс. рублей.</w:t>
      </w:r>
    </w:p>
    <w:p w:rsidR="003F56D3" w:rsidRDefault="003F56D3" w:rsidP="003F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мероприятий программы приняли участие 13 муниципальных районов Забайкальского края (Акшинский, Балейский, Газимуро-Заводский, Забайкальский, Каларский, Красночикойский, Могойтуйский, Могочинский, Нерчинский, Сретенский, Улётовский, Читинский и Шилкинский).</w:t>
      </w:r>
    </w:p>
    <w:p w:rsidR="003F56D3" w:rsidRDefault="003F56D3" w:rsidP="003F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в 2020 году , в соответствии с планом, выполнены мероприятия по адаптации 29 приоритетных объектов социальной инфраструктуры по обеспечению доступности зданий, сооружений и объектов для маломобильных групп населения, в т.ч. 3 учреждения здравоохранения, 2 учреждения социальной защиты, 18 учреждений культуры, 4 учреждения физической культуры и спорта, 2 учреждения занятости населения. Также в рамках программы адаптировано 7 учреждений образования. </w:t>
      </w:r>
    </w:p>
    <w:p w:rsidR="003F56D3" w:rsidRDefault="003F56D3" w:rsidP="003F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выполнены работы по дооборудованию 8 приоритетных объектов, в том числе 1 объекта социальной защиты, 4 учреждений культуры, 1 объекта физической культуры и спорта и 1 объекта занятости населения.</w:t>
      </w:r>
    </w:p>
    <w:p w:rsidR="003F56D3" w:rsidRDefault="003F56D3" w:rsidP="003F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Забайкальском и Улётовском районах проведены работ по адаптации пешеходной инфраструктуры.</w:t>
      </w:r>
    </w:p>
    <w:p w:rsidR="00F945F2" w:rsidRPr="00237F9B" w:rsidRDefault="00F945F2" w:rsidP="00F94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9B">
        <w:rPr>
          <w:rFonts w:ascii="Times New Roman" w:hAnsi="Times New Roman" w:cs="Times New Roman"/>
          <w:sz w:val="28"/>
          <w:szCs w:val="28"/>
        </w:rPr>
        <w:t xml:space="preserve">В результате выполнения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37F9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7F9B">
        <w:rPr>
          <w:rFonts w:ascii="Times New Roman" w:hAnsi="Times New Roman" w:cs="Times New Roman"/>
          <w:sz w:val="28"/>
          <w:szCs w:val="28"/>
        </w:rPr>
        <w:t xml:space="preserve"> году достигнуты запланированные целевые показатели, в том числе удалось достичь основной показатель: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37F9B">
        <w:rPr>
          <w:rFonts w:ascii="Times New Roman" w:hAnsi="Times New Roman" w:cs="Times New Roman"/>
          <w:sz w:val="28"/>
          <w:szCs w:val="28"/>
        </w:rPr>
        <w:t>величение доли доступных для инвалидов и других маломобильных групп населения приоритетных объектов социальной, транспортной, инжене</w:t>
      </w:r>
      <w:bookmarkStart w:id="0" w:name="_GoBack"/>
      <w:bookmarkEnd w:id="0"/>
      <w:r w:rsidRPr="00237F9B">
        <w:rPr>
          <w:rFonts w:ascii="Times New Roman" w:hAnsi="Times New Roman" w:cs="Times New Roman"/>
          <w:sz w:val="28"/>
          <w:szCs w:val="28"/>
        </w:rPr>
        <w:t xml:space="preserve">рной инфраструктуры в общем количестве приоритетных объектов в крае с </w:t>
      </w:r>
      <w:r>
        <w:rPr>
          <w:rFonts w:ascii="Times New Roman" w:hAnsi="Times New Roman" w:cs="Times New Roman"/>
          <w:sz w:val="28"/>
          <w:szCs w:val="28"/>
        </w:rPr>
        <w:t>67,5</w:t>
      </w:r>
      <w:r w:rsidRPr="00237F9B">
        <w:rPr>
          <w:rFonts w:ascii="Times New Roman" w:hAnsi="Times New Roman" w:cs="Times New Roman"/>
          <w:sz w:val="28"/>
          <w:szCs w:val="28"/>
        </w:rPr>
        <w:t xml:space="preserve">% до </w:t>
      </w:r>
      <w:r>
        <w:rPr>
          <w:rFonts w:ascii="Times New Roman" w:hAnsi="Times New Roman" w:cs="Times New Roman"/>
          <w:sz w:val="28"/>
          <w:szCs w:val="28"/>
        </w:rPr>
        <w:t>73,0</w:t>
      </w:r>
      <w:r w:rsidRPr="00237F9B">
        <w:rPr>
          <w:rFonts w:ascii="Times New Roman" w:hAnsi="Times New Roman" w:cs="Times New Roman"/>
          <w:sz w:val="28"/>
          <w:szCs w:val="28"/>
        </w:rPr>
        <w:t xml:space="preserve"> % (с </w:t>
      </w:r>
      <w:r>
        <w:rPr>
          <w:rFonts w:ascii="Times New Roman" w:hAnsi="Times New Roman" w:cs="Times New Roman"/>
          <w:sz w:val="28"/>
          <w:szCs w:val="28"/>
        </w:rPr>
        <w:t>355</w:t>
      </w:r>
      <w:r w:rsidRPr="00237F9B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37F9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384 </w:t>
      </w:r>
      <w:r w:rsidRPr="00237F9B">
        <w:rPr>
          <w:rFonts w:ascii="Times New Roman" w:hAnsi="Times New Roman" w:cs="Times New Roman"/>
          <w:sz w:val="28"/>
          <w:szCs w:val="28"/>
        </w:rPr>
        <w:t>объектов).</w:t>
      </w:r>
    </w:p>
    <w:p w:rsidR="00AA42AD" w:rsidRDefault="00E303C0" w:rsidP="00631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769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Для людей с нарушением слуха и зрения приобретено специализированное оборудование</w:t>
      </w:r>
      <w:r w:rsidR="00AA42A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в том числе </w:t>
      </w:r>
      <w:r w:rsidR="00631F4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смартфоны, мобильные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телефоны, </w:t>
      </w:r>
      <w:r w:rsidR="00AA42A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индивидуальные </w:t>
      </w:r>
      <w:r w:rsidR="00AA42AD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ru-RU"/>
        </w:rPr>
        <w:t>FM</w:t>
      </w:r>
      <w:r w:rsidR="00AA42AD" w:rsidRPr="00AA42A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</w:t>
      </w:r>
      <w:r w:rsidR="00AA42A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системы.</w:t>
      </w:r>
      <w:r w:rsidR="00631F4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DA7D48" w:rsidRPr="00237F9B">
        <w:rPr>
          <w:rFonts w:ascii="Times New Roman" w:hAnsi="Times New Roman" w:cs="Times New Roman"/>
          <w:sz w:val="28"/>
          <w:szCs w:val="28"/>
        </w:rPr>
        <w:t>В краевую специализированную библиотеку для слепых и слабовидящих приобретены «говорящие книги»</w:t>
      </w:r>
      <w:r w:rsidR="00631F4F">
        <w:rPr>
          <w:rFonts w:ascii="Times New Roman" w:hAnsi="Times New Roman" w:cs="Times New Roman"/>
          <w:sz w:val="28"/>
          <w:szCs w:val="28"/>
        </w:rPr>
        <w:t xml:space="preserve"> н</w:t>
      </w:r>
      <w:r w:rsidR="001E4B6D">
        <w:rPr>
          <w:rFonts w:ascii="Times New Roman" w:hAnsi="Times New Roman" w:cs="Times New Roman"/>
          <w:sz w:val="28"/>
          <w:szCs w:val="28"/>
        </w:rPr>
        <w:t>а</w:t>
      </w:r>
      <w:r w:rsidR="00631F4F">
        <w:rPr>
          <w:rFonts w:ascii="Times New Roman" w:hAnsi="Times New Roman" w:cs="Times New Roman"/>
          <w:sz w:val="28"/>
          <w:szCs w:val="28"/>
        </w:rPr>
        <w:t xml:space="preserve"> флэш-картах</w:t>
      </w:r>
      <w:r w:rsidR="00DA7D48" w:rsidRPr="00237F9B">
        <w:rPr>
          <w:rFonts w:ascii="Times New Roman" w:hAnsi="Times New Roman" w:cs="Times New Roman"/>
          <w:sz w:val="28"/>
          <w:szCs w:val="28"/>
        </w:rPr>
        <w:t>.</w:t>
      </w:r>
    </w:p>
    <w:p w:rsidR="00E303C0" w:rsidRPr="00A808F8" w:rsidRDefault="00631F4F" w:rsidP="00631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6</w:t>
      </w:r>
      <w:r w:rsidR="00E303C0" w:rsidRPr="000C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проката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образованных в государственных учреждениях социального обслуживания, приобретены</w:t>
      </w:r>
      <w:r w:rsidR="00E303C0" w:rsidRPr="000C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</w:t>
      </w:r>
      <w:r w:rsidR="00AA42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(многофункциональные кровати, кресло-коляски, трости, костыли, прикроватные столики, </w:t>
      </w:r>
      <w:r w:rsidR="00800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 для мытья лежачих больных, ходунки и.пр.)</w:t>
      </w:r>
      <w:r w:rsidR="00AA4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2AD" w:rsidRDefault="0080013C" w:rsidP="00C655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Ежегодно, </w:t>
      </w:r>
      <w:r w:rsidR="00AA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AA42AD" w:rsidRPr="000C76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периодического информационного бюллетеня «Преодоление», посвященного проблемам инвалидов, издан</w:t>
      </w:r>
      <w:r w:rsidR="00AA42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2AD" w:rsidRPr="000C76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</w:t>
      </w:r>
      <w:r w:rsidR="00AA42A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A42AD" w:rsidRPr="000C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AA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г. </w:t>
      </w:r>
      <w:r w:rsidR="00C65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</w:t>
      </w:r>
      <w:r w:rsidR="00AA42AD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</w:t>
      </w:r>
      <w:r w:rsidR="00AA42AD" w:rsidRPr="000C7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 w:rsidR="00C65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A42AD" w:rsidRPr="000C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информация об об</w:t>
      </w:r>
      <w:r w:rsidR="00CB660A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ъектах, доступных для инвалидов, н</w:t>
      </w:r>
      <w:r w:rsidR="00AA42AD" w:rsidRPr="000C769E">
        <w:rPr>
          <w:rFonts w:ascii="Times New Roman" w:eastAsia="Times New Roman" w:hAnsi="Times New Roman" w:cs="Times New Roman"/>
          <w:sz w:val="28"/>
          <w:szCs w:val="28"/>
        </w:rPr>
        <w:t>а рекламных конструкциях в городе Чит</w:t>
      </w:r>
      <w:r w:rsidR="00CB660A">
        <w:rPr>
          <w:rFonts w:ascii="Times New Roman" w:eastAsia="Times New Roman" w:hAnsi="Times New Roman" w:cs="Times New Roman"/>
          <w:sz w:val="28"/>
          <w:szCs w:val="28"/>
        </w:rPr>
        <w:t>е размещены социальные баннеры.</w:t>
      </w:r>
    </w:p>
    <w:p w:rsidR="0004174A" w:rsidRDefault="00CB660A" w:rsidP="001A4C7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5546">
        <w:rPr>
          <w:rFonts w:ascii="Times New Roman" w:hAnsi="Times New Roman" w:cs="Times New Roman"/>
          <w:sz w:val="28"/>
          <w:szCs w:val="28"/>
        </w:rPr>
        <w:t xml:space="preserve">В </w:t>
      </w:r>
      <w:r w:rsidR="0004174A">
        <w:rPr>
          <w:rFonts w:ascii="Times New Roman" w:hAnsi="Times New Roman" w:cs="Times New Roman"/>
          <w:sz w:val="28"/>
          <w:szCs w:val="28"/>
        </w:rPr>
        <w:t xml:space="preserve">связи с неблагоприятной эпидемиологической обстановкой в Забайкальском крае проведение </w:t>
      </w:r>
      <w:r w:rsidR="0004174A" w:rsidRPr="00C65546">
        <w:rPr>
          <w:rFonts w:ascii="Times New Roman" w:hAnsi="Times New Roman" w:cs="Times New Roman"/>
          <w:sz w:val="28"/>
          <w:szCs w:val="28"/>
        </w:rPr>
        <w:t>краево</w:t>
      </w:r>
      <w:r w:rsidR="0004174A">
        <w:rPr>
          <w:rFonts w:ascii="Times New Roman" w:hAnsi="Times New Roman" w:cs="Times New Roman"/>
          <w:sz w:val="28"/>
          <w:szCs w:val="28"/>
        </w:rPr>
        <w:t>го</w:t>
      </w:r>
      <w:r w:rsidR="0004174A" w:rsidRPr="00C65546">
        <w:rPr>
          <w:rFonts w:ascii="Times New Roman" w:hAnsi="Times New Roman" w:cs="Times New Roman"/>
          <w:sz w:val="28"/>
          <w:szCs w:val="28"/>
        </w:rPr>
        <w:t xml:space="preserve"> инклюзивн</w:t>
      </w:r>
      <w:r w:rsidR="0004174A">
        <w:rPr>
          <w:rFonts w:ascii="Times New Roman" w:hAnsi="Times New Roman" w:cs="Times New Roman"/>
          <w:sz w:val="28"/>
          <w:szCs w:val="28"/>
        </w:rPr>
        <w:t>ого</w:t>
      </w:r>
      <w:r w:rsidR="0004174A" w:rsidRPr="00C65546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04174A">
        <w:rPr>
          <w:rFonts w:ascii="Times New Roman" w:hAnsi="Times New Roman" w:cs="Times New Roman"/>
          <w:sz w:val="28"/>
          <w:szCs w:val="28"/>
        </w:rPr>
        <w:t>я</w:t>
      </w:r>
      <w:r w:rsidR="0004174A" w:rsidRPr="00C65546">
        <w:rPr>
          <w:rFonts w:ascii="Times New Roman" w:hAnsi="Times New Roman" w:cs="Times New Roman"/>
          <w:sz w:val="28"/>
          <w:szCs w:val="28"/>
        </w:rPr>
        <w:t xml:space="preserve"> детского художественного творчества «Красоту мира сердцем чувствуя…»,</w:t>
      </w:r>
      <w:r w:rsidR="0004174A">
        <w:rPr>
          <w:rFonts w:ascii="Times New Roman" w:hAnsi="Times New Roman" w:cs="Times New Roman"/>
          <w:sz w:val="28"/>
          <w:szCs w:val="28"/>
        </w:rPr>
        <w:t xml:space="preserve"> с участием детей инвалидов организовано в режиме онлайн. </w:t>
      </w:r>
    </w:p>
    <w:p w:rsidR="0080013C" w:rsidRDefault="0004174A" w:rsidP="001A4C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жегодный </w:t>
      </w:r>
      <w:r w:rsidR="0080013C" w:rsidRPr="000C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</w:t>
      </w:r>
      <w:r w:rsidR="0080013C">
        <w:rPr>
          <w:rFonts w:ascii="Times New Roman" w:eastAsia="Times New Roman" w:hAnsi="Times New Roman" w:cs="Times New Roman"/>
          <w:sz w:val="28"/>
          <w:szCs w:val="28"/>
          <w:lang w:eastAsia="ru-RU"/>
        </w:rPr>
        <w:t>й турнир</w:t>
      </w:r>
      <w:r w:rsidR="0080013C" w:rsidRPr="000C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игре «бочча»,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отменен. </w:t>
      </w:r>
    </w:p>
    <w:p w:rsidR="0099046D" w:rsidRDefault="0099046D" w:rsidP="001A4C7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4C7F">
        <w:rPr>
          <w:rFonts w:ascii="Times New Roman" w:hAnsi="Times New Roman" w:cs="Times New Roman"/>
          <w:sz w:val="28"/>
          <w:szCs w:val="28"/>
        </w:rPr>
        <w:t xml:space="preserve">2020 году прошел автопробег </w:t>
      </w:r>
      <w:r>
        <w:rPr>
          <w:rFonts w:ascii="Times New Roman" w:hAnsi="Times New Roman" w:cs="Times New Roman"/>
          <w:sz w:val="28"/>
          <w:szCs w:val="28"/>
        </w:rPr>
        <w:t>инвалидов</w:t>
      </w:r>
      <w:r w:rsidR="001A4C7F">
        <w:rPr>
          <w:rFonts w:ascii="Times New Roman" w:hAnsi="Times New Roman" w:cs="Times New Roman"/>
          <w:sz w:val="28"/>
          <w:szCs w:val="28"/>
        </w:rPr>
        <w:t xml:space="preserve"> «Преодоление»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5 муниципальных районов (Шилкинский, Нерчинский, Сретенский, Шелопугинский, Газимуро-Заводский)</w:t>
      </w:r>
      <w:r w:rsidR="001A4C7F">
        <w:rPr>
          <w:rFonts w:ascii="Times New Roman" w:hAnsi="Times New Roman" w:cs="Times New Roman"/>
          <w:sz w:val="28"/>
          <w:szCs w:val="28"/>
        </w:rPr>
        <w:t xml:space="preserve">, в рамках которого </w:t>
      </w:r>
      <w:r>
        <w:rPr>
          <w:rFonts w:ascii="Times New Roman" w:hAnsi="Times New Roman" w:cs="Times New Roman"/>
          <w:sz w:val="28"/>
          <w:szCs w:val="28"/>
        </w:rPr>
        <w:t xml:space="preserve"> проведены семинары по вопросам создания безбарьерной среды для инвалидов.</w:t>
      </w:r>
    </w:p>
    <w:p w:rsidR="006B5E41" w:rsidRPr="001A4C7F" w:rsidRDefault="00F37C76" w:rsidP="001A4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объем финансирования программы в 2021 году составляет </w:t>
      </w:r>
      <w:r w:rsidRPr="001A4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27,17 </w:t>
      </w:r>
      <w:r w:rsidRPr="001A4C7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в том числе:</w:t>
      </w:r>
    </w:p>
    <w:p w:rsidR="006B5E41" w:rsidRPr="001A4C7F" w:rsidRDefault="00F37C76" w:rsidP="001A4C7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 средств федерального бюджета </w:t>
      </w:r>
      <w:r w:rsidRPr="001A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линии Министерства просвещения РФ) - </w:t>
      </w:r>
      <w:r w:rsidRPr="001A4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26,51</w:t>
      </w:r>
      <w:r w:rsidRPr="001A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:rsidR="006B5E41" w:rsidRPr="001A4C7F" w:rsidRDefault="00F37C76" w:rsidP="001A4C7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 средств краевого бюджета </w:t>
      </w:r>
      <w:r w:rsidRPr="001A4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3,45</w:t>
      </w:r>
      <w:r w:rsidRPr="001A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(на софинансирование субсидии из федерального бюджета - </w:t>
      </w:r>
      <w:r w:rsidRPr="001A4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1,51</w:t>
      </w:r>
      <w:r w:rsidRPr="001A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на адаптацию объектов и проведение мероприятий - </w:t>
      </w:r>
      <w:r w:rsidRPr="001A4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1,94</w:t>
      </w:r>
      <w:r w:rsidRPr="001A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рублей).</w:t>
      </w:r>
    </w:p>
    <w:p w:rsidR="006B5E41" w:rsidRPr="001A4C7F" w:rsidRDefault="00F37C76" w:rsidP="001A4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 бюджетам муниципальных образований из краевого бюджета не предусмотрено.</w:t>
      </w:r>
    </w:p>
    <w:p w:rsidR="006B5E41" w:rsidRPr="001A4C7F" w:rsidRDefault="00F37C76" w:rsidP="001A4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2021 году планируется:</w:t>
      </w:r>
    </w:p>
    <w:p w:rsidR="006B5E41" w:rsidRPr="001A4C7F" w:rsidRDefault="00F37C76" w:rsidP="001A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2 объектов социальной инфраструктуры (1 объект социального обслуживания, 1 объект занятости);</w:t>
      </w:r>
    </w:p>
    <w:p w:rsidR="00F37C76" w:rsidRPr="001A4C7F" w:rsidRDefault="00F37C76" w:rsidP="001A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специализированного оборудования для инвалидов с нарушением зрения; проведение семинаров по формированию безбарьерной среды; издание периодического бюллетеня «Преодоление» и безбарьерной карты; проведение инклюзивного спортивного турнира по игре «бочча» и краевого инклюзивного фестиваля художественного творчества «Вместе мы сможем больше!»; укомплектование пунктов проката техническими средствами реабилитации.</w:t>
      </w:r>
    </w:p>
    <w:sectPr w:rsidR="00F37C76" w:rsidRPr="001A4C7F" w:rsidSect="00B24919">
      <w:headerReference w:type="default" r:id="rId8"/>
      <w:pgSz w:w="11906" w:h="16838"/>
      <w:pgMar w:top="993" w:right="566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654" w:rsidRDefault="00A20654" w:rsidP="00FC5BA9">
      <w:pPr>
        <w:spacing w:after="0" w:line="240" w:lineRule="auto"/>
      </w:pPr>
      <w:r>
        <w:separator/>
      </w:r>
    </w:p>
  </w:endnote>
  <w:endnote w:type="continuationSeparator" w:id="1">
    <w:p w:rsidR="00A20654" w:rsidRDefault="00A20654" w:rsidP="00FC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654" w:rsidRDefault="00A20654" w:rsidP="00FC5BA9">
      <w:pPr>
        <w:spacing w:after="0" w:line="240" w:lineRule="auto"/>
      </w:pPr>
      <w:r>
        <w:separator/>
      </w:r>
    </w:p>
  </w:footnote>
  <w:footnote w:type="continuationSeparator" w:id="1">
    <w:p w:rsidR="00A20654" w:rsidRDefault="00A20654" w:rsidP="00FC5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5765703"/>
    </w:sdtPr>
    <w:sdtContent>
      <w:p w:rsidR="00FC5BA9" w:rsidRDefault="006B5E41">
        <w:pPr>
          <w:pStyle w:val="aa"/>
          <w:jc w:val="center"/>
        </w:pPr>
        <w:r>
          <w:fldChar w:fldCharType="begin"/>
        </w:r>
        <w:r w:rsidR="00FC5BA9">
          <w:instrText>PAGE   \* MERGEFORMAT</w:instrText>
        </w:r>
        <w:r>
          <w:fldChar w:fldCharType="separate"/>
        </w:r>
        <w:r w:rsidR="001E4B6D">
          <w:rPr>
            <w:noProof/>
          </w:rPr>
          <w:t>2</w:t>
        </w:r>
        <w:r>
          <w:fldChar w:fldCharType="end"/>
        </w:r>
      </w:p>
    </w:sdtContent>
  </w:sdt>
  <w:p w:rsidR="00FC5BA9" w:rsidRDefault="00FC5BA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5C3B"/>
    <w:multiLevelType w:val="hybridMultilevel"/>
    <w:tmpl w:val="22BE2ECE"/>
    <w:lvl w:ilvl="0" w:tplc="DC22A3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420D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36CE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A01F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82B7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00EC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E01C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B28B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640C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576739B"/>
    <w:multiLevelType w:val="hybridMultilevel"/>
    <w:tmpl w:val="BEB83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CF05FC7"/>
    <w:multiLevelType w:val="hybridMultilevel"/>
    <w:tmpl w:val="56B4BA78"/>
    <w:lvl w:ilvl="0" w:tplc="44FCE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793"/>
    <w:rsid w:val="000102F4"/>
    <w:rsid w:val="000110AE"/>
    <w:rsid w:val="00017646"/>
    <w:rsid w:val="0004174A"/>
    <w:rsid w:val="000770E3"/>
    <w:rsid w:val="0010017A"/>
    <w:rsid w:val="001173B3"/>
    <w:rsid w:val="00190535"/>
    <w:rsid w:val="001A4C7F"/>
    <w:rsid w:val="001C5EE9"/>
    <w:rsid w:val="001E4B6D"/>
    <w:rsid w:val="00202F9C"/>
    <w:rsid w:val="00203352"/>
    <w:rsid w:val="00237F9B"/>
    <w:rsid w:val="002B2BE2"/>
    <w:rsid w:val="002D6BEC"/>
    <w:rsid w:val="00323688"/>
    <w:rsid w:val="0034751D"/>
    <w:rsid w:val="003900B4"/>
    <w:rsid w:val="003C5939"/>
    <w:rsid w:val="003F3D5F"/>
    <w:rsid w:val="003F56D3"/>
    <w:rsid w:val="00400E53"/>
    <w:rsid w:val="00474906"/>
    <w:rsid w:val="004B36D2"/>
    <w:rsid w:val="005005FF"/>
    <w:rsid w:val="005243A0"/>
    <w:rsid w:val="0059161A"/>
    <w:rsid w:val="005A2055"/>
    <w:rsid w:val="006069AB"/>
    <w:rsid w:val="00631F4F"/>
    <w:rsid w:val="006702CE"/>
    <w:rsid w:val="00681F02"/>
    <w:rsid w:val="006879B7"/>
    <w:rsid w:val="006B5E41"/>
    <w:rsid w:val="00763C1D"/>
    <w:rsid w:val="0080013C"/>
    <w:rsid w:val="008B1129"/>
    <w:rsid w:val="008D0261"/>
    <w:rsid w:val="00947C13"/>
    <w:rsid w:val="00966B52"/>
    <w:rsid w:val="0099046D"/>
    <w:rsid w:val="00A20654"/>
    <w:rsid w:val="00A73302"/>
    <w:rsid w:val="00A808F8"/>
    <w:rsid w:val="00A91CA9"/>
    <w:rsid w:val="00AA07FB"/>
    <w:rsid w:val="00AA42AD"/>
    <w:rsid w:val="00AF215F"/>
    <w:rsid w:val="00B24919"/>
    <w:rsid w:val="00B361E7"/>
    <w:rsid w:val="00B82244"/>
    <w:rsid w:val="00BF7793"/>
    <w:rsid w:val="00C65546"/>
    <w:rsid w:val="00C87B0B"/>
    <w:rsid w:val="00CB2A68"/>
    <w:rsid w:val="00CB660A"/>
    <w:rsid w:val="00D86A08"/>
    <w:rsid w:val="00DA7D48"/>
    <w:rsid w:val="00E303C0"/>
    <w:rsid w:val="00E666C2"/>
    <w:rsid w:val="00EB1590"/>
    <w:rsid w:val="00EC20AD"/>
    <w:rsid w:val="00EC3B41"/>
    <w:rsid w:val="00ED5A1F"/>
    <w:rsid w:val="00EF2B58"/>
    <w:rsid w:val="00F11E24"/>
    <w:rsid w:val="00F37C76"/>
    <w:rsid w:val="00F52EF4"/>
    <w:rsid w:val="00F71940"/>
    <w:rsid w:val="00F945F2"/>
    <w:rsid w:val="00FC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7F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237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37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37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37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7F9B"/>
    <w:pPr>
      <w:ind w:left="720"/>
      <w:contextualSpacing/>
    </w:pPr>
  </w:style>
  <w:style w:type="paragraph" w:customStyle="1" w:styleId="2">
    <w:name w:val="Знак Знак Знак2"/>
    <w:basedOn w:val="a"/>
    <w:uiPriority w:val="99"/>
    <w:rsid w:val="00237F9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86A08"/>
  </w:style>
  <w:style w:type="character" w:styleId="a7">
    <w:name w:val="Hyperlink"/>
    <w:basedOn w:val="a0"/>
    <w:uiPriority w:val="99"/>
    <w:rsid w:val="00EB159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215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BA9"/>
  </w:style>
  <w:style w:type="paragraph" w:styleId="ac">
    <w:name w:val="footer"/>
    <w:basedOn w:val="a"/>
    <w:link w:val="ad"/>
    <w:uiPriority w:val="99"/>
    <w:unhideWhenUsed/>
    <w:rsid w:val="00FC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8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EAF4F-1635-46A7-A29D-F0E35341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reab1</dc:creator>
  <cp:keywords/>
  <dc:description/>
  <cp:lastModifiedBy>reab1n</cp:lastModifiedBy>
  <cp:revision>17</cp:revision>
  <cp:lastPrinted>2020-11-26T07:08:00Z</cp:lastPrinted>
  <dcterms:created xsi:type="dcterms:W3CDTF">2019-12-25T05:03:00Z</dcterms:created>
  <dcterms:modified xsi:type="dcterms:W3CDTF">2021-01-19T03:23:00Z</dcterms:modified>
</cp:coreProperties>
</file>