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7B28E6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8E6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4732DC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B28E6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7B28E6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7B28E6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7B28E6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E6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7B28E6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7B28E6">
        <w:rPr>
          <w:rFonts w:ascii="Times New Roman" w:hAnsi="Times New Roman" w:cs="Times New Roman"/>
          <w:sz w:val="24"/>
          <w:szCs w:val="24"/>
        </w:rPr>
        <w:t>.</w:t>
      </w:r>
    </w:p>
    <w:p w:rsidR="0063583E" w:rsidRPr="007B28E6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7B28E6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E6">
        <w:rPr>
          <w:rFonts w:ascii="Times New Roman" w:hAnsi="Times New Roman" w:cs="Times New Roman"/>
          <w:b/>
          <w:sz w:val="24"/>
          <w:szCs w:val="24"/>
        </w:rPr>
        <w:t>1.</w:t>
      </w:r>
      <w:r w:rsidRPr="007B28E6">
        <w:rPr>
          <w:rFonts w:ascii="Times New Roman" w:hAnsi="Times New Roman" w:cs="Times New Roman"/>
          <w:sz w:val="24"/>
          <w:szCs w:val="24"/>
        </w:rPr>
        <w:t xml:space="preserve"> </w:t>
      </w:r>
      <w:r w:rsidRPr="007B28E6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Обработано входящих документов – 1279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Зарегистрировано исходящих документов (в том числе ответы на обращения граждан) – 1893;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 распоряжения, поручения) – 222;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Исполнено контрольных документов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DC">
        <w:rPr>
          <w:rFonts w:ascii="Times New Roman" w:hAnsi="Times New Roman" w:cs="Times New Roman"/>
          <w:sz w:val="24"/>
          <w:szCs w:val="24"/>
        </w:rPr>
        <w:t>212;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Документы, стоящие на контроле, по состоянию на 28.02.2021 – 454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Принято граждан в общественной приёмной – 0;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Отработано обращений граждан – 414,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Личный приём граждан (Приёмная Министра) – 0;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Почтовых отправлений – 412,</w:t>
      </w:r>
    </w:p>
    <w:p w:rsidR="00EC2437" w:rsidRPr="007B28E6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Всего обработано документов за указанный период – 4886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Подготовка к заседанию экспертно-проверочной комиссии (ЭПК) – "Государственного архива Забайкальского края" по согласованию номенклатуры дел на 2021 год и по согласованию описи дел постоянного срока хранения 2008-2013 гг. </w:t>
      </w:r>
    </w:p>
    <w:p w:rsidR="00EC2437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732DC">
        <w:rPr>
          <w:rFonts w:ascii="Times New Roman" w:hAnsi="Times New Roman" w:cs="Times New Roman"/>
          <w:sz w:val="24"/>
          <w:szCs w:val="24"/>
        </w:rPr>
        <w:t>существлялась подготовка и проведение, в рамках полномочий отдела совещания «Об итогах работы Министерства труда и социальной защиты населения Забайкальского края за 2020 год и задачах на 2021 год»</w:t>
      </w:r>
    </w:p>
    <w:p w:rsidR="004732DC" w:rsidRPr="007B28E6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9F1" w:rsidRPr="007B28E6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E6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7B28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28E6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4520B5" w:rsidRPr="007B28E6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 – 520 мест (стационар – 485; дневное – 35),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DC">
        <w:rPr>
          <w:rFonts w:ascii="Times New Roman" w:hAnsi="Times New Roman" w:cs="Times New Roman"/>
          <w:sz w:val="24"/>
          <w:szCs w:val="24"/>
        </w:rPr>
        <w:t>списочный состав – 518 чел., факт –497 чел.</w:t>
      </w:r>
    </w:p>
    <w:p w:rsidR="004732DC" w:rsidRPr="004732DC" w:rsidRDefault="00EC2437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E6">
        <w:rPr>
          <w:rFonts w:ascii="Times New Roman" w:hAnsi="Times New Roman" w:cs="Times New Roman"/>
          <w:sz w:val="24"/>
          <w:szCs w:val="24"/>
        </w:rPr>
        <w:t xml:space="preserve">Реализация регионального проекта «Финансовая поддержка семей при рождении детей». </w:t>
      </w:r>
      <w:r w:rsidR="004732DC" w:rsidRPr="004732DC">
        <w:rPr>
          <w:rFonts w:ascii="Times New Roman" w:hAnsi="Times New Roman" w:cs="Times New Roman"/>
          <w:sz w:val="24"/>
          <w:szCs w:val="24"/>
        </w:rPr>
        <w:t>По состоянию на 01.03.2021 года меры финансовой поддержки семьям при рождении детей предоставлены:</w:t>
      </w:r>
    </w:p>
    <w:p w:rsidR="004732DC" w:rsidRPr="004732DC" w:rsidRDefault="004732DC" w:rsidP="002A06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8760 семьям;</w:t>
      </w:r>
    </w:p>
    <w:p w:rsidR="004732DC" w:rsidRPr="004732DC" w:rsidRDefault="004732DC" w:rsidP="002A06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 третьего ребенка или последующих детей до достижения ребенком возраста 3 лет (федеральная выплата) 1769 семьям;</w:t>
      </w:r>
    </w:p>
    <w:p w:rsidR="004732DC" w:rsidRPr="004732DC" w:rsidRDefault="004732DC" w:rsidP="002A06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3877 семьям;</w:t>
      </w:r>
    </w:p>
    <w:p w:rsidR="004732DC" w:rsidRPr="004732DC" w:rsidRDefault="004732DC" w:rsidP="002A06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4732DC" w:rsidRPr="004732DC" w:rsidRDefault="004732DC" w:rsidP="002A06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273 семьям.</w:t>
      </w:r>
    </w:p>
    <w:p w:rsidR="004732DC" w:rsidRPr="004732DC" w:rsidRDefault="004732DC" w:rsidP="002A06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59 семьям.</w:t>
      </w:r>
    </w:p>
    <w:p w:rsidR="00EC2437" w:rsidRPr="007B28E6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Всего кассовые расходы составили 19,00 % средств (532,35 млн. руб.).</w:t>
      </w:r>
      <w:r w:rsidR="00EC2437" w:rsidRPr="007B28E6">
        <w:rPr>
          <w:rFonts w:ascii="Times New Roman" w:hAnsi="Times New Roman" w:cs="Times New Roman"/>
          <w:sz w:val="24"/>
          <w:szCs w:val="24"/>
        </w:rPr>
        <w:t>Всего кассовые расходы составили 8,4 % средств (235,1 млн. руб.).</w:t>
      </w:r>
    </w:p>
    <w:p w:rsidR="00EC2437" w:rsidRPr="007B28E6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DF" w:rsidRPr="007B28E6" w:rsidRDefault="00ED04DF" w:rsidP="00ED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2E">
        <w:rPr>
          <w:rFonts w:ascii="Times New Roman" w:hAnsi="Times New Roman" w:cs="Times New Roman"/>
          <w:b/>
          <w:sz w:val="24"/>
          <w:szCs w:val="24"/>
        </w:rPr>
        <w:lastRenderedPageBreak/>
        <w:t>3. Отдел координации деятельности организаций для детей-сирот и постинтернатного сопровождения.</w:t>
      </w:r>
    </w:p>
    <w:p w:rsidR="004A312E" w:rsidRPr="004A312E" w:rsidRDefault="004A312E" w:rsidP="002A06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По состоянию на 01.03.2021 года всего детей-сирот, состоящих в краевом списке – 8 093 чел., из них достигли возраста 18 лет и имеют право на обеспечение жилыми помещениями – 6671 чел.; 1086 решений суда.</w:t>
      </w:r>
    </w:p>
    <w:p w:rsidR="004A312E" w:rsidRPr="004A312E" w:rsidRDefault="004A312E" w:rsidP="002A06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На 2021 год предусмотрено 723 488 617, 02 руб. (в т.ч. 680 079 300, 00 руб. федерального бюджета и 43 409 317,02 руб. краевого бюджета) на обеспечение 280 детей-сирот.</w:t>
      </w:r>
    </w:p>
    <w:p w:rsidR="004A312E" w:rsidRPr="004A312E" w:rsidRDefault="004A312E" w:rsidP="002A06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Поступило решений суда в период с 05.02.2021 года по 10.03.2021 года – 49 решений.</w:t>
      </w:r>
    </w:p>
    <w:p w:rsidR="004A312E" w:rsidRPr="004A312E" w:rsidRDefault="004A312E" w:rsidP="002A06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 xml:space="preserve">За 2020 год проведено 18 комиссий по включению, установлению факта невозможности проживания и предоставлению жилых помещений детям-сиротам: 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- 467 чел. – включено в краевой список;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- 45 чел – отказано во включении в краевой список;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- 377 чел. – исключено из краевого списка;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- 74 чел. – установлено фактов невозможности проживания;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- 21 чел. – отказано в установлении факта невозможности проживания.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-242 чел – предоставлено жилое помещение (224 чел. заключил договор).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В 2021 году проведено заседаний межведомственной комиссии – 2 заседания:</w:t>
      </w:r>
    </w:p>
    <w:p w:rsidR="004A312E" w:rsidRPr="004A312E" w:rsidRDefault="004A312E" w:rsidP="002A06DC">
      <w:pPr>
        <w:pStyle w:val="a4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67 чел. – включено в краевой список</w:t>
      </w:r>
    </w:p>
    <w:p w:rsidR="004A312E" w:rsidRPr="004A312E" w:rsidRDefault="004A312E" w:rsidP="002A06DC">
      <w:pPr>
        <w:pStyle w:val="a4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7 чел. – отказано во включении в краевой список</w:t>
      </w:r>
    </w:p>
    <w:p w:rsidR="004A312E" w:rsidRPr="004A312E" w:rsidRDefault="004A312E" w:rsidP="002A06DC">
      <w:pPr>
        <w:pStyle w:val="a4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96 чел. – исключено из краевого списка</w:t>
      </w:r>
    </w:p>
    <w:p w:rsidR="004A312E" w:rsidRPr="004A312E" w:rsidRDefault="004A312E" w:rsidP="002A06DC">
      <w:pPr>
        <w:pStyle w:val="a4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8 чел. – установлено фактов невозможности проживания</w:t>
      </w:r>
    </w:p>
    <w:p w:rsidR="004A312E" w:rsidRPr="004A312E" w:rsidRDefault="004A312E" w:rsidP="002A06DC">
      <w:pPr>
        <w:pStyle w:val="a4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 xml:space="preserve">4 чел. – отказано в установлении факта 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Информация по детским домам за период с 01.03 по 05.03: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556 – детей-сирот по списку, находящихся в ГУСО для детей-сирот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514 – детей-сирот по факту, находящихся в ГУСО для детей-сирот</w:t>
      </w:r>
    </w:p>
    <w:p w:rsidR="004A312E" w:rsidRPr="004A312E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за период с 01.02 по 05.03:</w:t>
      </w:r>
    </w:p>
    <w:p w:rsidR="00ED04DF" w:rsidRPr="007B28E6" w:rsidRDefault="004A312E" w:rsidP="004A31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E">
        <w:rPr>
          <w:rFonts w:ascii="Times New Roman" w:hAnsi="Times New Roman" w:cs="Times New Roman"/>
          <w:sz w:val="24"/>
          <w:szCs w:val="24"/>
        </w:rPr>
        <w:t>26 – выдано направлений на устройство в ГУСО для детей-сирот</w:t>
      </w:r>
    </w:p>
    <w:p w:rsidR="00ED04DF" w:rsidRPr="007B28E6" w:rsidRDefault="00ED04DF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A6B" w:rsidRPr="007B28E6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1F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021FC">
        <w:rPr>
          <w:rFonts w:ascii="Times New Roman" w:hAnsi="Times New Roman"/>
          <w:b/>
          <w:sz w:val="24"/>
          <w:szCs w:val="24"/>
        </w:rPr>
        <w:t>Отдел опеки и попечительства несовершеннолетних.</w:t>
      </w:r>
      <w:r w:rsidRPr="007B28E6">
        <w:rPr>
          <w:rFonts w:ascii="Times New Roman" w:hAnsi="Times New Roman"/>
          <w:b/>
          <w:sz w:val="24"/>
          <w:szCs w:val="24"/>
        </w:rPr>
        <w:t xml:space="preserve"> 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Направлены 29 запросов и ответов в рамках рассмотрения обращений граждан (</w:t>
      </w:r>
      <w:r>
        <w:rPr>
          <w:rFonts w:ascii="Times New Roman" w:hAnsi="Times New Roman" w:cs="Times New Roman"/>
          <w:sz w:val="24"/>
          <w:szCs w:val="24"/>
        </w:rPr>
        <w:t>без учета вопросов усыновления).</w:t>
      </w:r>
    </w:p>
    <w:p w:rsidR="008E5A6B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Направлено 48 информаций, ответов и запросов по вопросам деятельности отдела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15E">
        <w:rPr>
          <w:rFonts w:ascii="Times New Roman" w:eastAsia="Times New Roman" w:hAnsi="Times New Roman" w:cs="Times New Roman"/>
          <w:sz w:val="24"/>
          <w:szCs w:val="24"/>
        </w:rPr>
        <w:t>Подготовка ответов на запросы контрольных органов, министерств ведомств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021FC">
        <w:rPr>
          <w:rFonts w:ascii="Times New Roman" w:hAnsi="Times New Roman"/>
          <w:sz w:val="24"/>
          <w:szCs w:val="24"/>
        </w:rPr>
        <w:t>Получено предписание по результатам внеплановой проверки Рособрнадзора с 18.01.2021 по 05.02.2021. В адрес глав районов направлены письма с указанием необходимости принятия мер по недопущению нарушений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021FC">
        <w:rPr>
          <w:rFonts w:ascii="Times New Roman" w:hAnsi="Times New Roman"/>
          <w:sz w:val="24"/>
          <w:szCs w:val="24"/>
        </w:rPr>
        <w:t>Подготовлен от</w:t>
      </w:r>
      <w:r>
        <w:rPr>
          <w:rFonts w:ascii="Times New Roman" w:hAnsi="Times New Roman"/>
          <w:sz w:val="24"/>
          <w:szCs w:val="24"/>
        </w:rPr>
        <w:t xml:space="preserve">чет по указу 1688 (за 2020 год); </w:t>
      </w:r>
      <w:r w:rsidRPr="002021FC">
        <w:rPr>
          <w:rFonts w:ascii="Times New Roman" w:hAnsi="Times New Roman"/>
          <w:sz w:val="24"/>
          <w:szCs w:val="24"/>
        </w:rPr>
        <w:t>Подготовлена информация в сводный отчет Уполномоченного по правам ребенка в Забайкальском крае за 2020 год</w:t>
      </w:r>
      <w:r>
        <w:rPr>
          <w:rFonts w:ascii="Times New Roman" w:hAnsi="Times New Roman"/>
          <w:sz w:val="24"/>
          <w:szCs w:val="24"/>
        </w:rPr>
        <w:t>.</w:t>
      </w:r>
    </w:p>
    <w:p w:rsid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Разработан и направлен в «Удокан медь» проект детской деревни в с.Чара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Проведены 3 комиссия по жизнеустройству детей сирот рассмотрены материалы по 23 детям.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Принято участие в проведении проверки в ГУСО им. В.Н. Подгорбунского.</w:t>
      </w:r>
    </w:p>
    <w:p w:rsid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Подготовлен проект положения о проведении соревнований воспитанников по минифутболу «Будущее зависит от тебя»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115E">
        <w:rPr>
          <w:rFonts w:ascii="Times New Roman" w:eastAsia="Times New Roman" w:hAnsi="Times New Roman" w:cs="Times New Roman"/>
          <w:sz w:val="24"/>
          <w:szCs w:val="24"/>
        </w:rPr>
        <w:t>Деятельность органов опеки и попечительства несовершеннолетних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021FC">
        <w:rPr>
          <w:rFonts w:ascii="Times New Roman" w:hAnsi="Times New Roman"/>
          <w:sz w:val="24"/>
          <w:szCs w:val="24"/>
        </w:rPr>
        <w:t>Направлены запросы в муниципалитеты по вопросам: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1FC">
        <w:rPr>
          <w:rFonts w:ascii="Times New Roman" w:hAnsi="Times New Roman"/>
          <w:sz w:val="24"/>
          <w:szCs w:val="24"/>
        </w:rPr>
        <w:t>Замечания по ведению регионального банка данных о детях-сиротах (сведен квартальный отчет)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21FC">
        <w:rPr>
          <w:rFonts w:ascii="Times New Roman" w:hAnsi="Times New Roman"/>
          <w:sz w:val="24"/>
          <w:szCs w:val="24"/>
        </w:rPr>
        <w:t>Обеспечению актуальности сведений в ЕГИССО о гражданах лишенных (ограниченных) и восстановленных в родительских правах, и их детях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21FC">
        <w:rPr>
          <w:rFonts w:ascii="Times New Roman" w:hAnsi="Times New Roman"/>
          <w:sz w:val="24"/>
          <w:szCs w:val="24"/>
        </w:rPr>
        <w:t>О предоставлении актуальных сведений о жилье, закрепленном за детьми сиротами и не нуждающихся в обеспечении жильем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Проводится проверка сведений, предоставленных органами опеки до 10.02.2020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года и внесение указанных сведений в базу данных АСП (с базой данных сведения не согласуются по всем районам). Подготовлены письма по расхождению сведений в Агинский, Краснокаменский, Балейский районы. Сверены и согласованы сведения по Дульдургинскому, Могочинскому, Тунгиро-Олекминскому районам.</w:t>
      </w:r>
      <w:r>
        <w:rPr>
          <w:rFonts w:ascii="Times New Roman" w:hAnsi="Times New Roman"/>
          <w:sz w:val="24"/>
          <w:szCs w:val="24"/>
        </w:rPr>
        <w:t>)</w:t>
      </w:r>
      <w:r w:rsidRPr="002021FC">
        <w:rPr>
          <w:rFonts w:ascii="Times New Roman" w:hAnsi="Times New Roman"/>
          <w:sz w:val="24"/>
          <w:szCs w:val="24"/>
        </w:rPr>
        <w:t>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Подготовлен отчет министерства в свод отчета края для КДН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Подготовлена информация о ходе работы по обеспечению жильем семьи Старицыной</w:t>
      </w:r>
      <w:r>
        <w:rPr>
          <w:rFonts w:ascii="Times New Roman" w:hAnsi="Times New Roman" w:cs="Times New Roman"/>
          <w:sz w:val="24"/>
          <w:szCs w:val="24"/>
        </w:rPr>
        <w:t xml:space="preserve"> (погорельцы Читинского района).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Проводится работа по приведению в соответствие паспорта регионального проекта «Финансовая поддержка семей при рождении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Подготовлено соглашение о социальном партнерстве Забайкальским региональным общественным движением «Социальный проект одни из нас»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Численность детей в региональном банке данных – 1341 (на 01.01.2021- 1362, на 01.01.2020 – 1441, на 01.01.2019 – 1526, на 01.01.2018 - 1720)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Всего сирот в крае 5879 (на 01.01.2021 – 5915), из них  4523 в замещающих семьях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Выявлено детей сирот в 2021 году – 100 (в 2020 году- 829)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21FC">
        <w:rPr>
          <w:rFonts w:ascii="Times New Roman" w:hAnsi="Times New Roman" w:cs="Times New Roman"/>
          <w:sz w:val="24"/>
          <w:szCs w:val="24"/>
        </w:rPr>
        <w:t>Устроено в семьи в 2021 году 107 (в 2020 году – 1042)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Pr="002021FC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Лишено родительских прав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21FC">
        <w:rPr>
          <w:rFonts w:ascii="Times New Roman" w:hAnsi="Times New Roman" w:cs="Times New Roman"/>
          <w:sz w:val="24"/>
          <w:szCs w:val="24"/>
        </w:rPr>
        <w:t>32 родителей в отношении 38 детей, ограничено 25</w:t>
      </w:r>
      <w:r>
        <w:rPr>
          <w:rFonts w:ascii="Times New Roman" w:hAnsi="Times New Roman" w:cs="Times New Roman"/>
          <w:sz w:val="24"/>
          <w:szCs w:val="24"/>
        </w:rPr>
        <w:t xml:space="preserve"> родителей в отношении 33 детей. </w:t>
      </w:r>
      <w:r w:rsidRPr="002021FC">
        <w:rPr>
          <w:rFonts w:ascii="Times New Roman" w:hAnsi="Times New Roman" w:cs="Times New Roman"/>
          <w:sz w:val="24"/>
          <w:szCs w:val="24"/>
        </w:rPr>
        <w:t>Всего 57 родителей в отношении 71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FC">
        <w:rPr>
          <w:rFonts w:ascii="Times New Roman" w:hAnsi="Times New Roman" w:cs="Times New Roman"/>
          <w:sz w:val="24"/>
          <w:szCs w:val="24"/>
        </w:rPr>
        <w:t>(2020 год - 427 родителей / 570 детей, ограничено 211 родителей / 320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21FC">
        <w:rPr>
          <w:rFonts w:ascii="Times New Roman" w:hAnsi="Times New Roman" w:cs="Times New Roman"/>
          <w:sz w:val="24"/>
          <w:szCs w:val="24"/>
        </w:rPr>
        <w:t>всего 638 родителей / 890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Pr="007B28E6" w:rsidRDefault="002021FC" w:rsidP="0020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Восстановлены в родительских правах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FC">
        <w:rPr>
          <w:rFonts w:ascii="Times New Roman" w:hAnsi="Times New Roman" w:cs="Times New Roman"/>
          <w:sz w:val="24"/>
          <w:szCs w:val="24"/>
        </w:rPr>
        <w:t>3 родителей  в отношении 5 детей,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021FC">
        <w:rPr>
          <w:rFonts w:ascii="Times New Roman" w:hAnsi="Times New Roman" w:cs="Times New Roman"/>
          <w:sz w:val="24"/>
          <w:szCs w:val="24"/>
        </w:rPr>
        <w:t>няты ограничения 4 родителя в отношении 4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21FC">
        <w:rPr>
          <w:rFonts w:ascii="Times New Roman" w:hAnsi="Times New Roman" w:cs="Times New Roman"/>
          <w:sz w:val="24"/>
          <w:szCs w:val="24"/>
        </w:rPr>
        <w:t>Всего 7 родителей в отношении 9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FC">
        <w:rPr>
          <w:rFonts w:ascii="Times New Roman" w:hAnsi="Times New Roman" w:cs="Times New Roman"/>
          <w:sz w:val="24"/>
          <w:szCs w:val="24"/>
        </w:rPr>
        <w:t>(2020 год - 15 родителей  / 23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FC">
        <w:rPr>
          <w:rFonts w:ascii="Times New Roman" w:hAnsi="Times New Roman" w:cs="Times New Roman"/>
          <w:sz w:val="24"/>
          <w:szCs w:val="24"/>
        </w:rPr>
        <w:t>Сняты ограничения 28 родителя / 49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21FC">
        <w:rPr>
          <w:rFonts w:ascii="Times New Roman" w:hAnsi="Times New Roman" w:cs="Times New Roman"/>
          <w:sz w:val="24"/>
          <w:szCs w:val="24"/>
        </w:rPr>
        <w:t>всего 43 родителя / 72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A6B" w:rsidRPr="007B28E6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ED3" w:rsidRPr="007B28E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3A3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2323A3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1. Проводится еженедельный мониторинг заболеваемости COVID-2019 в стационарных учреждениях социального обслуживания, с занесением данных в систему централизованного управления доступом пользователей к информационным системам Минтруда РФ.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2. Проведена следующая работа в ГИИС «Электронный бюджет» управление национальными проектами регионального проекта «Старшее поколение»: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 xml:space="preserve">сформированы изменения паспорта проекта.  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 xml:space="preserve">Подготовлены отчеты январь-февраль по исполнению мероприятий и контрольных точек для отчета о ходе реализации проекта. 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3. В стационарные организации социального обслуживания выдано 2 путевки. Всего по состоянию на 28.02.2021 года в государственных стационарных учреждениях социального обслуживания проживает 2743 гражданина пожилого возраста и инвалида. Всего в период с 01.02. по 28.02.2021 года в Министерство труда и социальной защиты населения Забайкальского края поступило 28 пакетов документов для определения граждан в государственные стационарные учреждения социального обслуживания. Всего по состоянию на 28.02.2021 года в очереди на дом-интернат состоит 107 человек.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4. Подготовлены и направлены в Минтруд России статистические отчеты за 2020 год по форме федерального статистического наблюдения № 3-собес (сводная) «Сведения о стационарных организациях социального обслуживания для граждан пожилого возраста и инвалидов (взрослых и детей)», 4-собес об обслуживании лиц без определенного места жительства, 6-собес по надомному обслуживанию, 1-СД по реабилитации, 2-Т о деятельности предприятия ВОС.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5. Разработан проект распоряжения Правительства Забайкальского края «Об утверждении Плана мероприятий («дорожной карты») по развитию в Забайкальском крае стационарозамещающих технологий социального обслуживания граждан, страдающих психическими расстройствами, на 2021-2024 годы».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lastRenderedPageBreak/>
        <w:t xml:space="preserve">6. С 05.03.2021 в Министерство поступило 4089 ИПРА, по которым разработаны мероприятия ИПРА инвалида и направлены исполнителям мероприятий (подведомственные учреждения Министерства) 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7. Доступная среда: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Составлен и утвержден план реализации государственной программы Забайкальского края «Доступная среда» на 2021 год.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Заполнены в своей части Соглашений о предоставлении из бюджета Забайкальского края государственному бюджетному или автономному учреждению Забайкальского края субсидии в соответствии с абзацем вторым пункта 1 статьи 781 Бюджетного кодекса Российской Федерации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8.Мониторинг: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Проведен мониторинг 6 объектов в соответствии с планом в феврале, подготовлены протоколы.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9. Еженедельная информация во исполнение подпункта а пункта 3 перечня поручений Президента Российской Федерации по итогам совещания по вопросам, связанным с санитарно-эпидемиологической обстановкой в Российской Федерации, 11 мая 2020 года № Пр-818 Министерством труда и социальной защиты населения Забайкальского края ведется мониторинг деятельности стационарных организаций социального обслуживания, в том числе домов-интернатов и домов для престарелых.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 xml:space="preserve">10. Еженедельная информация во исполнение пункта 9 Перечня поручений по итогам совещания Президента Российской Федерации с полномочными представителями Президента Российской Федерации в федеральных округах 30 марта 2020 года от 9 апреля 2020 года № Пр-639 и для подготовки докладов Заместителю Председателя Правительства Российской Федерации – полномочному представителю Президента Российской Федерации в Дальневосточном федеральном округе Трутневу Ю.П., 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11. Подготовка и размещение информации на цифровой платформе региональных практик  устойчивого развития «Смартека».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12.   Подготовка информация на поручение Губернатора Забайкальского края от 10 января 2020 года № ПП-2-20 (анализ региональных практик внедрения социально-экономических проектов).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13. Подготовка информации для внесения изменений в приказ РСТ по тарифам для ГУСО по социальному обслуживанию на дому.</w:t>
      </w:r>
    </w:p>
    <w:p w:rsidR="002323A3" w:rsidRPr="002323A3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14.  Свод информации о потребности в обучении типизаторов из организаций, вступающих в пилотный проект по внедрению системы долговременного ухода на 1 января 2022 года.</w:t>
      </w:r>
    </w:p>
    <w:p w:rsidR="007C2ED3" w:rsidRPr="007B28E6" w:rsidRDefault="002323A3" w:rsidP="0023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A3">
        <w:rPr>
          <w:rFonts w:ascii="Times New Roman" w:hAnsi="Times New Roman" w:cs="Times New Roman"/>
          <w:sz w:val="24"/>
          <w:szCs w:val="24"/>
        </w:rPr>
        <w:t>15. Проводится работа по внедрению в крае системы СДУ: разработана НПА по надомному обслуживанию, подготовлен график введения новых штатных единиц.</w:t>
      </w:r>
    </w:p>
    <w:p w:rsidR="007C2ED3" w:rsidRPr="007B28E6" w:rsidRDefault="007C2ED3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7B28E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E6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7B28E6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первое заседание Общественного совета по проведению независимой оценке качества оказания услуг в 2021 году. Подготовлен план работы Общественного совета по независимой оценке качества оказания услуг (далее- НОК) на 2021 год. Подготовлен план проведения НОК в 2021 году. Протокол заседания Общественного совета от 24.02.2021 г. размещен на официальном сайте Министерства.</w:t>
      </w:r>
    </w:p>
    <w:p w:rsid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Направлена  информационно-аналитическая справка и статистические сведения по мониторингу наркоситуации за 2020 г. </w:t>
      </w:r>
    </w:p>
    <w:p w:rsidR="00761077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Составлен свод потребности в продукции сельскохозяйственных товаропроизводителей и предприятий пищевой и перерабатывающей промышленности на 2021 год по подведомственным учреждениям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295F">
        <w:rPr>
          <w:rFonts w:ascii="Times New Roman" w:hAnsi="Times New Roman" w:cs="Times New Roman"/>
          <w:sz w:val="24"/>
          <w:szCs w:val="24"/>
        </w:rPr>
        <w:t>планированы и проведены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F1295F">
        <w:rPr>
          <w:rFonts w:ascii="Times New Roman" w:hAnsi="Times New Roman" w:cs="Times New Roman"/>
          <w:sz w:val="24"/>
          <w:szCs w:val="24"/>
        </w:rPr>
        <w:t xml:space="preserve"> по обеспечению пожарной безопасности на объектах, расположенных в лесной и прилегающей к ней зоне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78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работы </w:t>
      </w:r>
      <w:r>
        <w:rPr>
          <w:rFonts w:ascii="Times New Roman" w:hAnsi="Times New Roman" w:cs="Times New Roman"/>
          <w:sz w:val="24"/>
          <w:szCs w:val="24"/>
        </w:rPr>
        <w:t>с  имуществом подведомственных учреждений</w:t>
      </w:r>
      <w:r w:rsidRPr="000C67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DC">
        <w:rPr>
          <w:rFonts w:ascii="Times New Roman" w:hAnsi="Times New Roman" w:cs="Times New Roman"/>
          <w:sz w:val="24"/>
          <w:szCs w:val="24"/>
        </w:rPr>
        <w:t>Документы на списание 2 транспортных средств, находящихся на балансе подведомственных учреждений, переданы в Департамент гос. имущества и земельных отношений Забайкальского края. Уточнен реестр имущества.</w:t>
      </w:r>
    </w:p>
    <w:p w:rsid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закупочной деятельности  и сбор отчетов подведомственных учреждений и аппарата министерства. </w:t>
      </w:r>
      <w:r w:rsidRPr="004732DC">
        <w:rPr>
          <w:rFonts w:ascii="Times New Roman" w:hAnsi="Times New Roman" w:cs="Times New Roman"/>
          <w:sz w:val="24"/>
          <w:szCs w:val="24"/>
        </w:rPr>
        <w:t>Начало торго</w:t>
      </w:r>
      <w:r>
        <w:rPr>
          <w:rFonts w:ascii="Times New Roman" w:hAnsi="Times New Roman" w:cs="Times New Roman"/>
          <w:sz w:val="24"/>
          <w:szCs w:val="24"/>
        </w:rPr>
        <w:t xml:space="preserve">в в учреждениях и Министерстве. </w:t>
      </w:r>
      <w:r w:rsidRPr="004732DC">
        <w:rPr>
          <w:rFonts w:ascii="Times New Roman" w:hAnsi="Times New Roman" w:cs="Times New Roman"/>
          <w:sz w:val="24"/>
          <w:szCs w:val="24"/>
        </w:rPr>
        <w:t>Проводится ведомс</w:t>
      </w:r>
      <w:r>
        <w:rPr>
          <w:rFonts w:ascii="Times New Roman" w:hAnsi="Times New Roman" w:cs="Times New Roman"/>
          <w:sz w:val="24"/>
          <w:szCs w:val="24"/>
        </w:rPr>
        <w:t xml:space="preserve">твенный контроль (ГУСО «Элбэг»). </w:t>
      </w:r>
      <w:r w:rsidRPr="004732DC">
        <w:rPr>
          <w:rFonts w:ascii="Times New Roman" w:hAnsi="Times New Roman" w:cs="Times New Roman"/>
          <w:sz w:val="24"/>
          <w:szCs w:val="24"/>
        </w:rPr>
        <w:t>Направлен сводный отчет по СМП в Министерство финансов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437" w:rsidRPr="007B28E6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FE2" w:rsidRPr="007B28E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E6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7B28E6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407FE2" w:rsidRPr="007B28E6" w:rsidRDefault="00407FE2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E6">
        <w:rPr>
          <w:rFonts w:ascii="Times New Roman" w:hAnsi="Times New Roman" w:cs="Times New Roman"/>
          <w:sz w:val="24"/>
          <w:szCs w:val="24"/>
        </w:rPr>
        <w:t>Работа по согласованию нормативно-правовых актов: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1.проект закона «О внесении изменений в Закон Забайкальского края «О мерах социальной поддержки отдельных категорий граждан в Забайкальском крае»  разработан в соответствии с изменениями, внесенными Федеральным законом от 28 ноября 2018 года № 442-ФЗ «О внесении изменений в статьи 159 и 160 Жилищного кодекса Российской Федерации», компенсация указанных расходов не будет предоставляться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года, с 1 июля 2021 года, - передан в Законодательное Собрание Забайкальского края.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2.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крае»разработан в соответствии с изменениями, внесенными Федеральным законом от 22 декабря 2020 года № 431-ФЗ «О внесении изменений в отдельные законодательные акты Российской Федерации в части отнесения лиц, награжденных знаком «Житель осажденного Севастополя» - на согласовании в ГПУ.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3.проект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разработан в соответствии с изменениями, внесенными Федеральным законом от 16 декабря 2019 года в части формирования сведений о трудовой деятельности в электронном виде согласно Трудовому кодексаРоссийской Федерации и сохранения правовых гарантий социальной защиты гражданам, награжденным нагрудными знаками «Почетный донор СССР», «Почетный донор России» – на согласовании в ГПУ.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4. проект закона Забайкальского края «О внесении изменений в Закон Забайкальского края «О дополнительных мерах государственной поддержки семей, имеющих детей» разработан в целях реализации Указа Президента Российской Федерации от 20 марта 2020 года № 199 «О дополнительных мерах государственной поддержки семей, имеющих детей». Продлить на 2021 – 2023 годы  ежемесячную денежную выплату на ребенка в возрасте от трех до семи лет включительно – принят от 24 февраля 2021 года № 1919-ЗЗК.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5. проект постановления Правительства «О внесении изменений в Порядок ведения органами местного самоуправления учета отдельных категорий граждан, нуждающихся в улучшении жилищных условий, и Порядок предоставления единовременной денежной выплаты на строительство или приобретение жилого помещения в собственность» разработан в соответствии с изменениями, внесенным  Федеральным законом от 22 декабря 2020 года № 431-ФЗ в части отнесения лиц, награжденных знаком «Житель осажденного Севастополя», к ветеранам Великой Отечественной войны и установления им правовых гарантий социальной защиты – на согласовании в ГПУ.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lastRenderedPageBreak/>
        <w:t>6. проект постановления Правительства«О внесении изменений в Порядок осуществления единовременной выплаты за счет бюджета Забайкальского края народным дружинникам или членам их семей в связи с участием народного дружинника в мероприятиях по охране общественного порядка» разработан в соответствии с изменениями, внесенными в  Федеральный закон от 24 ноября 1995 года № 181-ФЗ «О социальной защите инвалидов в Российской Федерации» в части учета сведений об инвалидах в  государственной информационной системе - Федеральный реестр инвалидов – на согласовании в ГПУ.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7. проект постановления Правительства «О внесении изменения в пункт 2 постановления Правительства Забайкальского края от 26 декабря 2020 года № 602» разработан в соответствии с изменениями внесенными Федеральным законом от 30 декабря 2020 года № 509-ФЗ, в части переноса срока реализации с 1 января 2021 года на 1 июля 2021 года – принят от 09 февраля 2021 года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№ 31.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8. проект постановления Правительства «О внесении изменений в Порядок предоставления в 2020-2022 годах регионального материнского (семейного) капитала при рождении (усыновлении) второго ребенка после 31 декабря 2018 года»разработан в соответствии с изменениями, внесенными Федеральным законом от 22 декабря 2020 года № 451-ФЗ «О внесении изменения в статью 10 Федерального закона «О дополнительных мерах государственной поддержки семей, имеющих детей»в части дополнения условий предоставления материнского капитала, перечня документов и перечня организаций в случае направления средств материнского капитала на улучшение жилищных условий – на согласовании в ГПУ.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9. проект постановления Правительства «О внесении изменений в Порядок установления, выплаты, пересмотра размера региональной социальной доплаты к пенсии в Забайкальском крае, утвержденныйпостановлением Правительства Забайкальского края от 28 ноября 2019 года № 463 разработанв целях приведения нормативной правовой базы Забайкальского края в соответствие с действующим законодательством – на согласовании с органами исполнительной власти.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10.проект приказа Министерства «О внесении изменений в Порядок иусловия предоставления ежемесячной денежной выплаты на ребенка в возрасте от трех до семи лет включительно» разработан в целях приведения нормативной правовой базы Забайкальского края в соответствие с действующим законодательством – принят от 15 февраля 2021 года № 307.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II. Проведение комиссий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1.Комиссия попредоставлению мер социальной поддержки по обеспечению жильем ветеранов, инвалидов и семей, имеющих детей – инвалидов: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По состоянию на 01.03.2021 года всего поставлено на учет в органах местного самоуправления – 5013 ветеранов войны, из них сняты с учета – 691.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В отношении 4318 ветеранов войны приняты положительные решения.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Всего предоставили договоры 4315 человек (99,9 % от числа состоящих на учете).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Численность ветеранов войны, которым не предоставлена мера социальной поддержки по обеспечению жильем составляет7 человек, из них: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- приняты положительные решения в отношении 3 человек, договор не представлен;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- приняты отказные решения в отношении 4 человек – отсутствует нуждаемость.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В феврале на комиссию представлены документы на 6 чел.: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2- ветерана войны, 1-ветеран боевых действий, 3- инвалида.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Принято 4 положительных решения, 2- направлены на доработку.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2. Проведена Комиссия по оформлению и выдаче удостоверений единого образца отдельным категориям граждан, имеющим право на меры социальной поддержки.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Рассмотрено  6дел, из них выдано 6удост.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lastRenderedPageBreak/>
        <w:t xml:space="preserve">3.Проведена Комиссия по присвоению званий «Ветеран труда» и «Ветеран труда Забайкальского края».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Рассмотрено 100 дел, в т.ч. 86 – полож., 14- отказ.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- на присвоение звания «Ветеран труда»  85дел (78-полож., 7- отказ);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- на присвоение звания «Ветеран труда Забайкальского края»  15 дел (8- полож., 7- отказ).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III. Подготовка отчетов и информаций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1. в адрес Министерства финансов РФ подготовлен и направлен ежемесячный отчет по обеспечению жильем ветеранов войны на 1февраля 2021 года.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2. в адрес Минстроя РФ ежемесячная информация по обеспечению жильем ветеранов войны на 1февраля 2021 года.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3. в адрес Министерства труда и социальной защиты РФ: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- статистический отчет по форме № 1Пособие на 1февраля 2021 года;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4. в адрес Минтруда России направлены отчеты по выплатам семьям, имеющим детей на 1 февраля 2021 года.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5. еженедельный мониторинг в ПИКЕ по выплате от 3 до 7 лет.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6. подготовлены ежемесячные реестры на выплату в Рострудзафевраль 2021 года: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- реестр на выплату компенсации по возмещению вреда гражданам, пострадавшим от радиационных воздействий;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- сводный реестр по компенсационным выплатам на ЖКУ членам семьи военнослужащих (постановление № 475);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- сводный реестр на выплату ежемесячной денежной компенсации военнослужащим, получившим военную травму при исполнении служебных обязанностей и членов их семей (постановление № 142);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- реестр по ежемесячному пособию детям, погибших военнослужащих (постановление № 481);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8. подготовлены реестры получателей пенсии за выслугу лет госслужащих на февраль 2021 года.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9. в адрес Аппарата полномочного представителя в ДФО и ГФИ ежемесячный отчетпо обеспечению жильем ветеранов войны на 1февраля 2021 года;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10. вадрес Аппарата полномочного представителя в ДФО еженедельный отчет по выплате от 3 до 7 лет;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11. подготовленыответы на контрольные карты по исполнению полномочий.</w:t>
      </w:r>
    </w:p>
    <w:p w:rsidR="00407FE2" w:rsidRPr="007B28E6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12. подготовлены ответы на запросы и обращения граждан - 218.</w:t>
      </w:r>
    </w:p>
    <w:p w:rsidR="004732DC" w:rsidRDefault="004732D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FE2" w:rsidRPr="007B28E6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E6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7B28E6">
        <w:rPr>
          <w:rFonts w:ascii="Times New Roman" w:hAnsi="Times New Roman" w:cs="Times New Roman"/>
          <w:b/>
          <w:sz w:val="24"/>
          <w:szCs w:val="24"/>
        </w:rPr>
        <w:t xml:space="preserve">. Отдел опеки и попечительства совершеннолетних 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1758 чел., из которых:в семьях опекунов, попечителей проживают 1209 чел.;в 11 государственных учреждениях социального обслуживания – 549 недееспособных граждан.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1.</w:t>
      </w:r>
      <w:r w:rsidRPr="004732DC">
        <w:rPr>
          <w:rFonts w:ascii="Times New Roman" w:hAnsi="Times New Roman" w:cs="Times New Roman"/>
          <w:sz w:val="24"/>
          <w:szCs w:val="24"/>
        </w:rPr>
        <w:tab/>
        <w:t>Комиссией по опеке и попечительству совершеннолетних Министерства проведено 1 заседание (11.02.2021 г.).По итогам заседания комиссии подготовлено и направлено заявителям 30 приказов Министерства.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2. Внесение сведений в базу Единой государственной информационной системы социального обеспечения (ЕГИССО) банка данных об опекунах, попечителях, а также о лицах, признанных судом недееспособными, ограниченно дееспособными, в том числе: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 (поддержки), социальных услуг - 6 чел.;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в реестр законных представителей (включая родителей ребенка) лиц, имеющих право на получение мер социальной защиты (поддержки), социальных услуг, </w:t>
      </w:r>
      <w:r w:rsidRPr="004732DC">
        <w:rPr>
          <w:rFonts w:ascii="Times New Roman" w:hAnsi="Times New Roman" w:cs="Times New Roman"/>
          <w:sz w:val="24"/>
          <w:szCs w:val="24"/>
        </w:rPr>
        <w:lastRenderedPageBreak/>
        <w:t>предоставляемых в рамках социального обслуживания и государственной социальной помощи, иных социальных гарантий и выплат –6 чел.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3. Подготовка и направление в Федеральную налоговую службу сведений по установлению (прекращению) опеки и попечительства в отношении 19 совершеннолетних недееспособных граждан.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4.</w:t>
      </w:r>
      <w:r w:rsidRPr="004732DC">
        <w:rPr>
          <w:rFonts w:ascii="Times New Roman" w:hAnsi="Times New Roman" w:cs="Times New Roman"/>
          <w:sz w:val="24"/>
          <w:szCs w:val="24"/>
        </w:rPr>
        <w:tab/>
        <w:t>Подготовка проекта приказа Министерства «О внесении изменений в Административный регламент, утвержденный приказом Министерства труда и социальной защиты населения Забайкальского края от 9 июля 2019 года № 889».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5.</w:t>
      </w:r>
      <w:r w:rsidRPr="004732DC">
        <w:rPr>
          <w:rFonts w:ascii="Times New Roman" w:hAnsi="Times New Roman" w:cs="Times New Roman"/>
          <w:sz w:val="24"/>
          <w:szCs w:val="24"/>
        </w:rPr>
        <w:tab/>
        <w:t xml:space="preserve"> Проверено, утверждено 195 отчетов опекунов о хранении, об использовании имущества совершеннолетних недееспособных граждан и управления этим имуществом за 2020 год.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6. Проверено62 акта условий жизни подопечных и исполнения опекунами (попечителями) своих обязанностей.Проверено5 актов условий жизни совершеннолетних недееспособных граждан, проживающих в ГУСО.</w:t>
      </w:r>
    </w:p>
    <w:p w:rsidR="004732DC" w:rsidRPr="004732DC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7. Сформировано 17 личных дел недееспособных граждан.</w:t>
      </w:r>
    </w:p>
    <w:p w:rsidR="00407FE2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>8. Подготовлено7 ответов на обращения граждан, 19 информац</w:t>
      </w:r>
      <w:r>
        <w:rPr>
          <w:rFonts w:ascii="Times New Roman" w:hAnsi="Times New Roman" w:cs="Times New Roman"/>
          <w:sz w:val="24"/>
          <w:szCs w:val="24"/>
        </w:rPr>
        <w:t>ионных писем, запросов, ответов</w:t>
      </w:r>
      <w:r w:rsidR="00407FE2" w:rsidRPr="007B28E6">
        <w:rPr>
          <w:rFonts w:ascii="Times New Roman" w:hAnsi="Times New Roman" w:cs="Times New Roman"/>
          <w:sz w:val="24"/>
          <w:szCs w:val="24"/>
        </w:rPr>
        <w:t>.</w:t>
      </w:r>
    </w:p>
    <w:p w:rsidR="004732DC" w:rsidRPr="007B28E6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4732DC" w:rsidTr="004732DC">
        <w:trPr>
          <w:tblHeader/>
        </w:trPr>
        <w:tc>
          <w:tcPr>
            <w:tcW w:w="2070" w:type="dxa"/>
          </w:tcPr>
          <w:p w:rsidR="004732DC" w:rsidRPr="00912AE3" w:rsidRDefault="004732DC" w:rsidP="004732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отдела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тема</w:t>
            </w:r>
          </w:p>
        </w:tc>
        <w:tc>
          <w:tcPr>
            <w:tcW w:w="3425" w:type="dxa"/>
          </w:tcPr>
          <w:p w:rsidR="004732DC" w:rsidRDefault="004732DC" w:rsidP="004732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показателя,</w:t>
            </w:r>
          </w:p>
          <w:p w:rsidR="004732DC" w:rsidRPr="00912AE3" w:rsidRDefault="004732DC" w:rsidP="004732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4732DC" w:rsidRDefault="004732DC" w:rsidP="004732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Фактические показатели</w:t>
            </w:r>
          </w:p>
          <w:p w:rsidR="004732DC" w:rsidRPr="00912AE3" w:rsidRDefault="004732DC" w:rsidP="004732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месяц</w:t>
            </w: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Pr="00061BA5" w:rsidRDefault="00252347" w:rsidP="0047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4732DC" w:rsidRPr="00061BA5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программ занятости и рынка труда</w:t>
            </w: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523,6 (октябрь-декабрь 2020г.)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Pr="00061BA5" w:rsidRDefault="004732DC" w:rsidP="0047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-занятые по МОТ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470,5 (октябрь-декабрь 2020г.)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- безработныепо МОТ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53,1 (октябрь-декабрь 2020г.)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2. Региональная программа 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план – 30 чел, факт – 0 чел.</w:t>
            </w: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DC" w:rsidRDefault="004732DC" w:rsidP="0047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рынка труда</w:t>
            </w: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На 01.03.2021 г. – 4,3%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На 01.03.2021 г. – 22 510 безработных граждан.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5. Высвобождение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24 февраля 2021 года уведомили органы занятости населения Забайкальского края о ликвидации, сокращении численности работников 217 предприятий, в которых предполагается к увольнению 877 работников, из них уволено 465 человек.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6. НПА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Подготовлены 3 постановления Правительства Забайкальского края, находятся на согласовании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Pr="00061BA5" w:rsidRDefault="00252347" w:rsidP="0047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4732DC" w:rsidRPr="00061BA5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содействия занятости населения</w:t>
            </w:r>
          </w:p>
        </w:tc>
        <w:tc>
          <w:tcPr>
            <w:tcW w:w="3425" w:type="dxa"/>
          </w:tcPr>
          <w:p w:rsidR="004732DC" w:rsidRPr="0058472F" w:rsidRDefault="004732DC" w:rsidP="002A06DC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Приступили к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лачиваемым общественным работам–92 человека.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8472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4732DC" w:rsidRDefault="004732DC" w:rsidP="004732D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Приступили к временным работам безработные граждане, испытывающие трудности в поиске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- 39 человек.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</w:tcPr>
          <w:p w:rsidR="004732DC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Приступили к временным работам несовершеннолетние граждане в возрасте от 14 до 18 лет в свободное от учебы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72 человека.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4. Организация временных  работ безработных граждан 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озрасте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до 20 лет, имеющи</w:t>
            </w: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х среднее профессиональное образование и ищущих работу впервые</w:t>
            </w:r>
          </w:p>
        </w:tc>
        <w:tc>
          <w:tcPr>
            <w:tcW w:w="4076" w:type="dxa"/>
          </w:tcPr>
          <w:p w:rsidR="004732DC" w:rsidRDefault="004732DC" w:rsidP="004732D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Приступили к временным работам безработные граждане в возрасте от 18 до 20 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лет, имеющие среднее профессиональное образование и ищущие работу впервые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человека.</w:t>
            </w: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9D0037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4732DC" w:rsidRPr="00AA22F1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22F1">
              <w:rPr>
                <w:rFonts w:ascii="Times New Roman" w:hAnsi="Times New Roman" w:cs="Times New Roman"/>
                <w:sz w:val="20"/>
                <w:szCs w:val="20"/>
              </w:rPr>
              <w:t>5.Организация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4732DC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Сотрудниками отделов центра занятости о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овано28 ярмарок вакансий и учебных рабочих мест, в которых приняли участие 34 работодателя.</w:t>
            </w:r>
          </w:p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6.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4732DC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работных граждан на рынке труда оказана 330 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7.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поддержка безработных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аждан на рынке труда оказана 409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Содействие самозанятости безработных граждан </w:t>
            </w:r>
          </w:p>
        </w:tc>
        <w:tc>
          <w:tcPr>
            <w:tcW w:w="4076" w:type="dxa"/>
          </w:tcPr>
          <w:p w:rsidR="004732DC" w:rsidRDefault="004732DC" w:rsidP="004732D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гражданина, получили 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консультационны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по содействию самозанятости безработных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32DC" w:rsidRPr="00411134" w:rsidRDefault="004732DC" w:rsidP="004732D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Безработных граждан, получивших единовременную финансовую помощь на открытие </w:t>
            </w: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собственно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в феврале не зарегистрировано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9. Организация профессионального обучения и дополнительного профессионального</w:t>
            </w:r>
          </w:p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4732DC" w:rsidRPr="00411134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Приступили к профессиональному обучению и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полнительному профессиональному о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безработны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 xml:space="preserve">10. Организация профессионального обучения и дополнительного профессионального образования отдельных категорий граждан </w:t>
            </w:r>
          </w:p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4732DC" w:rsidRPr="00411134" w:rsidRDefault="004732DC" w:rsidP="00473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овано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1134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проведена подготовительная работа - организован мониторингграждан, желающих пройти обучение, заявка о выделении федеральных денежных средств на обучение 1 000чел. в рамках мероприятий Комплекса мер по восстановлению численности занятого населения Забайкальского края в 2021 году направлена  вМинтруд РФ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11. Организация обязательных и дополнительных  услуг, оказанных гражданам по организации профессиональной ориентации,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76" w:type="dxa"/>
          </w:tcPr>
          <w:p w:rsidR="004732DC" w:rsidRPr="001942B9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B9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обязательных и дополнительных  услуг, оказанных гражданам по организации профессиональной ориентации,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2 158</w:t>
            </w:r>
            <w:r w:rsidRPr="001942B9">
              <w:rPr>
                <w:rFonts w:ascii="Times New Roman" w:hAnsi="Times New Roman" w:cs="Times New Roman"/>
                <w:sz w:val="20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12.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4732DC" w:rsidRPr="00411134" w:rsidRDefault="004732DC" w:rsidP="00473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E4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 подготовлено 102 уведомления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13. Подготовка уведомлений (заключений) по ИРС</w:t>
            </w:r>
          </w:p>
        </w:tc>
        <w:tc>
          <w:tcPr>
            <w:tcW w:w="4076" w:type="dxa"/>
          </w:tcPr>
          <w:p w:rsidR="004732DC" w:rsidRPr="00361FA1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A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отчетного периода </w:t>
            </w:r>
            <w:r w:rsidRPr="00361FA1">
              <w:rPr>
                <w:rFonts w:ascii="Times New Roman" w:hAnsi="Times New Roman"/>
                <w:sz w:val="20"/>
                <w:szCs w:val="20"/>
              </w:rPr>
              <w:t>выдано 16 заключений о привлечении и об использовании на 62 иностранных работников, из них 8 чел. по внеквотным профессиям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14. Подготовка уведомлений по переселению</w:t>
            </w:r>
          </w:p>
        </w:tc>
        <w:tc>
          <w:tcPr>
            <w:tcW w:w="4076" w:type="dxa"/>
          </w:tcPr>
          <w:p w:rsidR="004732DC" w:rsidRPr="004F15E4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Обратившихся не было.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bCs/>
                <w:sz w:val="20"/>
                <w:szCs w:val="20"/>
              </w:rPr>
              <w:t>15.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4732DC" w:rsidRPr="004313E0" w:rsidRDefault="004732DC" w:rsidP="004732DC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План на 2021 год – 80 чел. (в том числе 30 – участников и 50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членов их семей).</w:t>
            </w:r>
          </w:p>
          <w:p w:rsidR="004732DC" w:rsidRPr="004313E0" w:rsidRDefault="004732DC" w:rsidP="004732DC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начала 2021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года для участия в г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осударственной программе 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Министерство поступило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заявлений от соотечественников, из них –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7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от соотечественников – постоянно проживающих на территории Забайкальского края, 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заявлени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е 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от 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соотечественников, проживающих за рубежом. Из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заявлений согласовано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заявлени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й</w:t>
            </w:r>
            <w:r w:rsidRPr="004313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рассмотрении находятся 2 заявления.</w:t>
            </w:r>
          </w:p>
          <w:p w:rsidR="004732DC" w:rsidRPr="00411134" w:rsidRDefault="004732DC" w:rsidP="004732D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>По данным УМВД России по Забайкальскому краю за январь-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 xml:space="preserve"> года численность прибывших граждан составила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 xml:space="preserve"> чел.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 xml:space="preserve"> % от плана),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 xml:space="preserve"> членов их семей.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соотечественники</w:t>
            </w:r>
            <w:r w:rsidRPr="004313E0">
              <w:rPr>
                <w:rFonts w:ascii="Times New Roman" w:hAnsi="Times New Roman" w:cs="Times New Roman"/>
                <w:sz w:val="20"/>
                <w:szCs w:val="20"/>
              </w:rPr>
              <w:t xml:space="preserve"> – постоянно или временно проживали в РФ на законном 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16.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Участие в ярмарке вакансий, организованной центром занятости совместно с ООО «Нергеопром» 16 февраля.</w:t>
            </w:r>
          </w:p>
          <w:p w:rsidR="004732DC" w:rsidRPr="004F15E4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ВКС (Министерство экономического развития Забайкальского края) по итогам улучшения инвестиционного климата в регионах.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58472F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2F">
              <w:rPr>
                <w:rFonts w:ascii="Times New Roman" w:hAnsi="Times New Roman" w:cs="Times New Roman"/>
                <w:sz w:val="20"/>
                <w:szCs w:val="20"/>
              </w:rPr>
              <w:t>16. Проекты НПА</w:t>
            </w:r>
          </w:p>
        </w:tc>
        <w:tc>
          <w:tcPr>
            <w:tcW w:w="4076" w:type="dxa"/>
          </w:tcPr>
          <w:p w:rsidR="004732DC" w:rsidRPr="004F15E4" w:rsidRDefault="004732DC" w:rsidP="002A06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E4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Правительства Забайкальского края «О внесении изменений в государственную программу Забайкальского края «Содействие занятости населения».</w:t>
            </w:r>
          </w:p>
          <w:p w:rsidR="004732DC" w:rsidRPr="004F15E4" w:rsidRDefault="004732DC" w:rsidP="002A06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E4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Правительства Забайкальского края «Об утверждении  региональной программы Забайкальского края «Повышение мобильности трудовых ресурсов».</w:t>
            </w:r>
          </w:p>
          <w:p w:rsidR="004732DC" w:rsidRPr="004F15E4" w:rsidRDefault="004732DC" w:rsidP="002A06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E4"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распоряжения Правительства Забайкальского края «Об утверждении Комплекса мер по восстановлению численности занятого населения Забайкальского края в 2021 году».</w:t>
            </w:r>
          </w:p>
          <w:p w:rsidR="004732DC" w:rsidRPr="004F15E4" w:rsidRDefault="004732DC" w:rsidP="002A06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E4"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распоряжения Правительства Забайкальского края «О внесении изменений в состав межведомственной рабочей группы по разработке мер эффективного трудоустройства инвалидов».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За отчетный период специалистами отдела даны ответы на 295 звонков поступивших на телефон горячей линии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 февраль 2021</w:t>
            </w:r>
          </w:p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59 шт</w:t>
            </w: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Pr="00061BA5" w:rsidRDefault="00252347" w:rsidP="0047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4732DC" w:rsidRPr="00061BA5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надзора и контроля</w:t>
            </w:r>
          </w:p>
        </w:tc>
        <w:tc>
          <w:tcPr>
            <w:tcW w:w="3425" w:type="dxa"/>
          </w:tcPr>
          <w:p w:rsidR="004732DC" w:rsidRPr="000478E7" w:rsidRDefault="004732DC" w:rsidP="00473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МБОУ «Билютуйская общеобразовательная Школа»,</w:t>
            </w:r>
          </w:p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МОУ «СОШ №1»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Акшинский отдел ГКУ КЦЗН Забайкальского края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3. Предоставление информации по запросам в другие организации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4. Отчетность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78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Ежемесячный мониторинг теневой  занятости 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5. НПА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 xml:space="preserve">6.Другое 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Внеплановая выездная проверка отдельных вопросов деятельности  Александрово-Заводского отдела ГКУ КЦЗН Забайкальского края по требованию прокуратуры Забайкальского края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Pr="00061BA5" w:rsidRDefault="00252347" w:rsidP="0047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4732DC" w:rsidRPr="00061BA5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Проведена одна государственная экспертиза условий труда в целях оценки качества проведения специальной оценки условий труда.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2.Проведение проверок органов местного самоуправления по осуществлению переданных отдельных государственных полномочий в сфере труда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 xml:space="preserve">3.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4. НПА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Подготовлен проект постановления Правительства Забайкальского края «О внесении изменений в распоряжение Правительства Забайкальского края от 28 августа 2020 года № 251-р».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Pr="00061BA5" w:rsidRDefault="00252347" w:rsidP="0047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="004732DC" w:rsidRPr="00061BA5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4732DC" w:rsidRPr="000478E7" w:rsidRDefault="004732DC" w:rsidP="004732DC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Заседание рабочей группы Забайкальской краевой трехсторонней комиссии по регулированию социально-трудовых отношений по рассмотрению проектов нормативных правовых актов и иных вопросов в области регулирования социально-трудовых отношений и связанных с ними экономических отношений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 xml:space="preserve">1 заседание 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Еженедельный отчет по задолженности 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Ежемесячный отчет в ДФО по задолженности 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6.НПА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Подготовлено 1 распоряжение Правительства Забайкальского края, находится на согласовании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32DC" w:rsidTr="004732DC">
        <w:tc>
          <w:tcPr>
            <w:tcW w:w="2070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DC" w:rsidTr="004732DC">
        <w:tc>
          <w:tcPr>
            <w:tcW w:w="2070" w:type="dxa"/>
            <w:vMerge w:val="restart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В – телефон горячей линии</w:t>
            </w:r>
          </w:p>
        </w:tc>
        <w:tc>
          <w:tcPr>
            <w:tcW w:w="4076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DC" w:rsidTr="004732DC">
        <w:tc>
          <w:tcPr>
            <w:tcW w:w="2070" w:type="dxa"/>
            <w:vMerge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732DC" w:rsidRPr="000478E7" w:rsidRDefault="004732DC" w:rsidP="0047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E7">
              <w:rPr>
                <w:rFonts w:ascii="Times New Roman" w:hAnsi="Times New Roman" w:cs="Times New Roman"/>
                <w:sz w:val="20"/>
                <w:szCs w:val="20"/>
              </w:rPr>
              <w:t>С – обращения граждан</w:t>
            </w:r>
          </w:p>
        </w:tc>
        <w:tc>
          <w:tcPr>
            <w:tcW w:w="4076" w:type="dxa"/>
          </w:tcPr>
          <w:p w:rsidR="004732DC" w:rsidRDefault="004732DC" w:rsidP="0047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2DC" w:rsidRDefault="004732DC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066" w:rsidRPr="007B28E6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1FC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2021FC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DB2032" w:rsidRDefault="002021FC" w:rsidP="00DB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Формирование заявок на финансирование подведомственных учреждений</w:t>
      </w:r>
      <w:r w:rsidR="00DB2032" w:rsidRPr="007B28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1FC" w:rsidRPr="002021FC" w:rsidRDefault="002021FC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Заявки на финансирование заработной платы за январь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2021FC" w:rsidRDefault="002021FC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заявки на финансирование аванса за январь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2021FC" w:rsidRDefault="002021FC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заявки на финансирование коммунальных услуг и котельно-печного топлива (отдельно  - по учреждениям социального обслуживания,  ГУ Краевой центр занятости населения, ГУ Краевой центр социальной защиты)</w:t>
      </w:r>
    </w:p>
    <w:p w:rsidR="002021FC" w:rsidRPr="002021FC" w:rsidRDefault="002021FC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Заявка на финансирование расходов по питанию и государственных гарантий детям сиротам (по учреждениям социального обслуживания)</w:t>
      </w:r>
    </w:p>
    <w:p w:rsidR="002021FC" w:rsidRDefault="002021FC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заявки на финансирование расходов по текущему содержанию учреждений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FC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Подготовка справок-уведомлений  доведении бюджетных ассигнований и лимитов бюджетных обязательств  на 2021 год</w:t>
      </w:r>
      <w:r>
        <w:rPr>
          <w:rFonts w:ascii="Times New Roman" w:hAnsi="Times New Roman" w:cs="Times New Roman"/>
          <w:sz w:val="24"/>
          <w:szCs w:val="24"/>
        </w:rPr>
        <w:t xml:space="preserve"> – 2.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Составлен кассовый план на март 2021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Распределение поступившего финансирования по учреждениям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Формирование реестра учреждений социального обслуживания в программном комплексе ФСС для подготовки выплат 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Нормативная штатная численность и оплата труда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B23" w:rsidRPr="00821B23" w:rsidRDefault="00821B23" w:rsidP="002A0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Внесение изменений в Примерное положение об оплате труда руководителей государственных учреждений социального обслуживания и занятости населения Забайкальского края</w:t>
      </w:r>
    </w:p>
    <w:p w:rsidR="00821B23" w:rsidRPr="00821B23" w:rsidRDefault="00821B23" w:rsidP="002A0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Подготовлен приказ о нормативной штатной численности на 2021 год</w:t>
      </w:r>
    </w:p>
    <w:p w:rsidR="00821B23" w:rsidRPr="00821B23" w:rsidRDefault="00821B23" w:rsidP="002A0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Сбор информации о количестве работников получающих доплату до МРОТ</w:t>
      </w:r>
      <w:r>
        <w:rPr>
          <w:rFonts w:ascii="Times New Roman" w:hAnsi="Times New Roman" w:cs="Times New Roman"/>
          <w:sz w:val="24"/>
          <w:szCs w:val="24"/>
        </w:rPr>
        <w:t xml:space="preserve"> (56)</w:t>
      </w:r>
    </w:p>
    <w:p w:rsidR="00821B23" w:rsidRDefault="00821B23" w:rsidP="002A0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Утверждение штатных расписаний</w:t>
      </w:r>
      <w:r>
        <w:rPr>
          <w:rFonts w:ascii="Times New Roman" w:hAnsi="Times New Roman" w:cs="Times New Roman"/>
          <w:sz w:val="24"/>
          <w:szCs w:val="24"/>
        </w:rPr>
        <w:t xml:space="preserve"> (56)</w:t>
      </w:r>
    </w:p>
    <w:p w:rsidR="00821B23" w:rsidRDefault="00821B23" w:rsidP="00821B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Сбор, формирование и предоставление отчетности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B23" w:rsidRPr="00821B23" w:rsidRDefault="00821B23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Сбор и свод данных по приложению № 10 (форма статистического наблюдения № 3П-соц «Сведения о численности и оплате труда работников сферы социального обслуживания по категориям персонала») за октябрь 2020 года</w:t>
      </w:r>
      <w:r w:rsidR="00530F00">
        <w:rPr>
          <w:rFonts w:ascii="Times New Roman" w:hAnsi="Times New Roman" w:cs="Times New Roman"/>
          <w:sz w:val="24"/>
          <w:szCs w:val="24"/>
        </w:rPr>
        <w:t xml:space="preserve"> (54)</w:t>
      </w:r>
      <w:r w:rsidRPr="00821B23">
        <w:rPr>
          <w:rFonts w:ascii="Times New Roman" w:hAnsi="Times New Roman" w:cs="Times New Roman"/>
          <w:sz w:val="24"/>
          <w:szCs w:val="24"/>
        </w:rPr>
        <w:t>;</w:t>
      </w:r>
    </w:p>
    <w:p w:rsidR="00821B23" w:rsidRPr="00821B23" w:rsidRDefault="00821B23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Ежемесячная информация в Министерство труда и социальной защиты РФ о работе «горячей линии» за январь 2021 года</w:t>
      </w:r>
      <w:r w:rsidR="00530F00">
        <w:rPr>
          <w:rFonts w:ascii="Times New Roman" w:hAnsi="Times New Roman" w:cs="Times New Roman"/>
          <w:sz w:val="24"/>
          <w:szCs w:val="24"/>
        </w:rPr>
        <w:t>,</w:t>
      </w:r>
    </w:p>
    <w:p w:rsidR="00821B23" w:rsidRPr="00821B23" w:rsidRDefault="00821B23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 xml:space="preserve">Ежемесячный отчет по оплате отпусков и выплаты компенсации за неиспользованные отпуска работникам стационарных организаций социального обслуживания, медицинским и иным работникам, </w:t>
      </w:r>
      <w:r w:rsidR="00530F00" w:rsidRPr="00821B23">
        <w:rPr>
          <w:rFonts w:ascii="Times New Roman" w:hAnsi="Times New Roman" w:cs="Times New Roman"/>
          <w:sz w:val="24"/>
          <w:szCs w:val="24"/>
        </w:rPr>
        <w:t>рассчитанных</w:t>
      </w:r>
      <w:r w:rsidRPr="00821B23">
        <w:rPr>
          <w:rFonts w:ascii="Times New Roman" w:hAnsi="Times New Roman" w:cs="Times New Roman"/>
          <w:sz w:val="24"/>
          <w:szCs w:val="24"/>
        </w:rPr>
        <w:t xml:space="preserve">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</w:t>
      </w:r>
      <w:r w:rsidR="00530F00">
        <w:rPr>
          <w:rFonts w:ascii="Times New Roman" w:hAnsi="Times New Roman" w:cs="Times New Roman"/>
          <w:sz w:val="24"/>
          <w:szCs w:val="24"/>
        </w:rPr>
        <w:t xml:space="preserve"> (</w:t>
      </w:r>
      <w:r w:rsidR="00530F00" w:rsidRPr="00530F00">
        <w:rPr>
          <w:rFonts w:ascii="Times New Roman" w:hAnsi="Times New Roman" w:cs="Times New Roman"/>
          <w:sz w:val="24"/>
          <w:szCs w:val="24"/>
        </w:rPr>
        <w:t>Размещено в информационной системе Минтруда РФ 1отчет</w:t>
      </w:r>
      <w:r w:rsidR="00530F00">
        <w:rPr>
          <w:rFonts w:ascii="Times New Roman" w:hAnsi="Times New Roman" w:cs="Times New Roman"/>
          <w:sz w:val="24"/>
          <w:szCs w:val="24"/>
        </w:rPr>
        <w:t>).</w:t>
      </w:r>
    </w:p>
    <w:p w:rsidR="00821B23" w:rsidRDefault="00821B23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lastRenderedPageBreak/>
        <w:t>Сбор и свод ежемесячной  отчетности</w:t>
      </w:r>
      <w:r w:rsidR="00530F00">
        <w:rPr>
          <w:rFonts w:ascii="Times New Roman" w:hAnsi="Times New Roman" w:cs="Times New Roman"/>
          <w:sz w:val="24"/>
          <w:szCs w:val="24"/>
        </w:rPr>
        <w:t xml:space="preserve"> (56)</w:t>
      </w:r>
    </w:p>
    <w:p w:rsidR="00530F00" w:rsidRDefault="00530F00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Информация об уровне средней заработной платы социальных работников</w:t>
      </w:r>
    </w:p>
    <w:p w:rsidR="00530F00" w:rsidRDefault="00530F00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Ежемесячные отчеты об исполнении  бюджета, плана ФХД в программном комплексе "Свод-Смарт"</w:t>
      </w:r>
    </w:p>
    <w:p w:rsidR="00530F00" w:rsidRDefault="00530F00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Еженедельный отчет "Информация о дополнительных непокрытых расходах бюджета региона, связанных с пандемией коронавируса и изменением ситуации на мировых рынках (в экономике региона)" в программном комплексе "Свод-Смарт"</w:t>
      </w:r>
    </w:p>
    <w:p w:rsidR="00530F00" w:rsidRDefault="00530F00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Подгоовлен уточненный реестр расходных обязательств в программном комплексе Проект-смарт про"</w:t>
      </w:r>
    </w:p>
    <w:p w:rsidR="00530F00" w:rsidRPr="002021FC" w:rsidRDefault="00530F00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Годовой отчет о реализации и  эффективности государственной программы Забайкальского края  "Социальная поддержка граждан"</w:t>
      </w:r>
    </w:p>
    <w:p w:rsidR="002541CE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Подготовка ответов на запросы исполнительных органов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– 12 шт. </w:t>
      </w:r>
      <w:r w:rsidRPr="00530F00">
        <w:rPr>
          <w:rFonts w:ascii="Times New Roman" w:hAnsi="Times New Roman" w:cs="Times New Roman"/>
          <w:sz w:val="24"/>
          <w:szCs w:val="24"/>
        </w:rPr>
        <w:t>Подготовка ответов на запросы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– 1 шт. </w:t>
      </w:r>
      <w:r w:rsidRPr="00530F00">
        <w:rPr>
          <w:rFonts w:ascii="Times New Roman" w:hAnsi="Times New Roman" w:cs="Times New Roman"/>
          <w:sz w:val="24"/>
          <w:szCs w:val="24"/>
        </w:rPr>
        <w:t>Подготовка ответов на обращения</w:t>
      </w:r>
      <w:r>
        <w:rPr>
          <w:rFonts w:ascii="Times New Roman" w:hAnsi="Times New Roman" w:cs="Times New Roman"/>
          <w:sz w:val="24"/>
          <w:szCs w:val="24"/>
        </w:rPr>
        <w:t xml:space="preserve"> – 7 шт. </w:t>
      </w:r>
    </w:p>
    <w:p w:rsidR="00530F00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Разработан приказ "Об исполнении бюджета государственными учреждениями социального обслуживания и занятости населения Забайкальского края на 2021 год и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F00" w:rsidRPr="007B28E6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9F0" w:rsidRPr="007B28E6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65FA4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465FA4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465FA4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530F00" w:rsidRPr="00530F00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Формирование годовой отчетности сети, штаты.</w:t>
      </w:r>
    </w:p>
    <w:p w:rsidR="00530F00" w:rsidRPr="00530F00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Формирование сведений в СУФД об объемах бюджетных обязательствах по предоставлению субвенций в бюджеты муниципальных округов на 2021 год.</w:t>
      </w:r>
    </w:p>
    <w:p w:rsidR="00530F00" w:rsidRPr="00530F00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Направлены предложения в Минфин ЗК:</w:t>
      </w:r>
    </w:p>
    <w:p w:rsidR="00530F00" w:rsidRPr="00530F00" w:rsidRDefault="00530F00" w:rsidP="002A0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по внесению изменений в объемы субвенции муниципальных районов и городских округов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детей-сирот;</w:t>
      </w:r>
    </w:p>
    <w:p w:rsidR="00530F00" w:rsidRPr="00530F00" w:rsidRDefault="00530F00" w:rsidP="002A0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по внесению изменений в бюджетную роспись по средствам федерального бюджета, предусмотренным на администрирование расходов;</w:t>
      </w:r>
    </w:p>
    <w:p w:rsidR="00530F00" w:rsidRPr="00530F00" w:rsidRDefault="00530F00" w:rsidP="002A0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по передаче бюджетных ассигнований Министерству экономического развития Забайкальского края, предусмотренных  на реализацию регионального проекта «Адресная поддержка повышения производительности труда на предприятиях».</w:t>
      </w:r>
    </w:p>
    <w:p w:rsidR="00530F00" w:rsidRPr="00530F00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Подготовлена информация по показателям и размерам произведенных расходов Забайкальского края, софинансируемым из федерального бюджета; информация о расходах, направляемых на государственную поддержку семьи и детей.</w:t>
      </w:r>
    </w:p>
    <w:p w:rsidR="00530F00" w:rsidRPr="00530F00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Подготовлена информацию  по формированию «модельного бюджета» для определения размера дотации бюджету Забайкальского края на социальныю поддержку населения.</w:t>
      </w:r>
    </w:p>
    <w:p w:rsidR="00530F00" w:rsidRPr="00530F00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530F00" w:rsidRPr="00530F00" w:rsidRDefault="00530F00" w:rsidP="002A06D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формирование уточненного кассового плана, в том числе по нац. проекту;</w:t>
      </w:r>
    </w:p>
    <w:p w:rsidR="00530F00" w:rsidRPr="00530F00" w:rsidRDefault="00530F00" w:rsidP="002A06D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подготовка заявок на финансирование;</w:t>
      </w:r>
    </w:p>
    <w:p w:rsidR="00530F00" w:rsidRPr="00530F00" w:rsidRDefault="00530F00" w:rsidP="002A06D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подготовка заявок в ФОИВы на открытие ПОФов;</w:t>
      </w:r>
    </w:p>
    <w:p w:rsidR="00530F00" w:rsidRPr="00530F00" w:rsidRDefault="00530F00" w:rsidP="002A06D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530F00" w:rsidRPr="00530F00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t>Согласован проект Постановления Правительства Забайкальского края  «О признании утратившим силу постановления Правительства Забайкальского края от 27 декабря 2017 года № 571».</w:t>
      </w:r>
    </w:p>
    <w:p w:rsidR="001559F0" w:rsidRPr="00530F00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F00">
        <w:rPr>
          <w:rFonts w:ascii="Times New Roman" w:eastAsia="Times New Roman" w:hAnsi="Times New Roman"/>
          <w:bCs/>
          <w:sz w:val="24"/>
          <w:szCs w:val="24"/>
        </w:rPr>
        <w:lastRenderedPageBreak/>
        <w:t>Подготовлен отчет о выполнении плана мероприятий по оздоровлению государственных финансов Забайкальского края за 2020 год.</w:t>
      </w:r>
    </w:p>
    <w:p w:rsidR="00530F00" w:rsidRPr="007B28E6" w:rsidRDefault="00530F00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B2032" w:rsidRPr="007B28E6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E6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5274CC" w:rsidRPr="007B28E6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B28E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7B28E6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</w:p>
    <w:p w:rsidR="00252347" w:rsidRPr="00252347" w:rsidRDefault="00252347" w:rsidP="002523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47">
        <w:rPr>
          <w:rFonts w:ascii="Times New Roman" w:hAnsi="Times New Roman" w:cs="Times New Roman"/>
          <w:sz w:val="24"/>
          <w:szCs w:val="24"/>
        </w:rPr>
        <w:t>Проведенные мероприятия:</w:t>
      </w:r>
    </w:p>
    <w:p w:rsidR="00252347" w:rsidRPr="00252347" w:rsidRDefault="00252347" w:rsidP="002A06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47">
        <w:rPr>
          <w:rFonts w:ascii="Times New Roman" w:hAnsi="Times New Roman" w:cs="Times New Roman"/>
          <w:sz w:val="24"/>
          <w:szCs w:val="24"/>
        </w:rPr>
        <w:t>Резизия финансово-хозяйственной деятельности ГУ «Центр психолого-педагогической помощи населению «Доверие» Забайкальского края.</w:t>
      </w:r>
    </w:p>
    <w:p w:rsidR="00252347" w:rsidRPr="00252347" w:rsidRDefault="00252347" w:rsidP="002A06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47">
        <w:rPr>
          <w:rFonts w:ascii="Times New Roman" w:hAnsi="Times New Roman" w:cs="Times New Roman"/>
          <w:sz w:val="24"/>
          <w:szCs w:val="24"/>
        </w:rPr>
        <w:t xml:space="preserve"> Ревизия финансово-хозяйственной деятельности ГУСО «Черновский комплексный центр социального обслуживания населения «Берегиня» Забайкальского края.</w:t>
      </w:r>
    </w:p>
    <w:p w:rsidR="00DB2032" w:rsidRPr="007B28E6" w:rsidRDefault="00DB2032" w:rsidP="00DB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E2" w:rsidRPr="007B28E6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CA5">
        <w:rPr>
          <w:rFonts w:ascii="Times New Roman" w:hAnsi="Times New Roman" w:cs="Times New Roman"/>
          <w:b/>
          <w:sz w:val="24"/>
          <w:szCs w:val="24"/>
        </w:rPr>
        <w:t>1</w:t>
      </w:r>
      <w:r w:rsidR="005274CC" w:rsidRPr="00380CA5">
        <w:rPr>
          <w:rFonts w:ascii="Times New Roman" w:hAnsi="Times New Roman" w:cs="Times New Roman"/>
          <w:b/>
          <w:sz w:val="24"/>
          <w:szCs w:val="24"/>
        </w:rPr>
        <w:t>7</w:t>
      </w:r>
      <w:r w:rsidRPr="00380CA5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Участие в судебных заседаниях в Центральном районном суде: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1)  Дети-сироты :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- Обжалование протоколов об административном правонарушении по ст. 17.15 Коап РФ 30 дел по 30 000 рублей.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О взыскании компенсации за нарушение права на исполнение судебного акта в разумный срок 16 дел  (общая сумма заявленная в требованиях истцов по 6 делам составляла 724 062 руб., после участия представителей Министерства суд вынес решения на общую сумму 284 100  рублей)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 xml:space="preserve">о включении в список детей сирот 12 дел, 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помещений по договору спец найма-30 дел.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2) ЧС подтопление1 дело- жил сертификат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3)  Иные дела, рассмотрены: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Краевой суд- о признании не действующим подпункт «в» пункта 2.6.4 Административного регламента предоставления органами местного самоуправления муниципальных районов и городских округов гос.услуги «Выдача предварительных разрешений, затрагивающих осуществление имущественных прав несовершеннолетних»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Центральный –компенсация морального вреда 1 025 000 рублей (перенесено)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 xml:space="preserve">4) Подготовлено: 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апелляционных жалоб - 9 штук.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Кассационных жалоб -3 шт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Постановлений о возбуждении-48шт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Постановлений об окончании-5 шт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Постановлений Об исполнительском сборе – 71шт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Постановлений О назначении нового срока исполнения-402шт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Частные жалобы на заявления об отсрочки исполнения решения суда -7 шт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Подготовлены завяления о продлениии срока исполнения по исполнительному производству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6) Ответ на судебные запросы - 1шт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7) Административный иск об обжаловании исполнительского сбора –  71 чесел. на сумму 3 550млн.рублей.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8)Участие в заседании комиссии Министерства.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9) Работа с проектом нормативно-правовых актов, поступивших в отдел от профильных отделов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10) Подготовлено 41 заключений на проекты НПА</w:t>
      </w:r>
    </w:p>
    <w:p w:rsidR="00380CA5" w:rsidRPr="00380CA5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11) Подготовлен отче по мониторингу нормативных правовых актов</w:t>
      </w:r>
    </w:p>
    <w:p w:rsidR="001A37DD" w:rsidRPr="007B28E6" w:rsidRDefault="00380CA5" w:rsidP="003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A5">
        <w:rPr>
          <w:rFonts w:ascii="Times New Roman" w:hAnsi="Times New Roman" w:cs="Times New Roman"/>
          <w:sz w:val="24"/>
          <w:szCs w:val="24"/>
        </w:rPr>
        <w:t>12) подготовлены ответы на контрольные документы и иные документы -16</w:t>
      </w:r>
    </w:p>
    <w:sectPr w:rsidR="001A37DD" w:rsidRPr="007B28E6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DC" w:rsidRDefault="002A06DC" w:rsidP="00C66FCC">
      <w:pPr>
        <w:spacing w:after="0" w:line="240" w:lineRule="auto"/>
      </w:pPr>
      <w:r>
        <w:separator/>
      </w:r>
    </w:p>
  </w:endnote>
  <w:endnote w:type="continuationSeparator" w:id="1">
    <w:p w:rsidR="002A06DC" w:rsidRDefault="002A06DC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4732DC" w:rsidRDefault="008A765A">
        <w:pPr>
          <w:pStyle w:val="aa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="004732DC"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465FA4">
          <w:rPr>
            <w:rFonts w:ascii="Times New Roman" w:hAnsi="Times New Roman" w:cs="Times New Roman"/>
            <w:noProof/>
          </w:rPr>
          <w:t>14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DC" w:rsidRDefault="002A06DC" w:rsidP="00C66FCC">
      <w:pPr>
        <w:spacing w:after="0" w:line="240" w:lineRule="auto"/>
      </w:pPr>
      <w:r>
        <w:separator/>
      </w:r>
    </w:p>
  </w:footnote>
  <w:footnote w:type="continuationSeparator" w:id="1">
    <w:p w:rsidR="002A06DC" w:rsidRDefault="002A06DC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3A72"/>
    <w:multiLevelType w:val="hybridMultilevel"/>
    <w:tmpl w:val="EEACD78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1931"/>
    <w:multiLevelType w:val="hybridMultilevel"/>
    <w:tmpl w:val="3E2A2E9E"/>
    <w:lvl w:ilvl="0" w:tplc="C7E67BC8">
      <w:start w:val="1"/>
      <w:numFmt w:val="bullet"/>
      <w:lvlText w:val=""/>
      <w:lvlJc w:val="left"/>
      <w:pPr>
        <w:ind w:left="1459" w:hanging="7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2A84900"/>
    <w:multiLevelType w:val="hybridMultilevel"/>
    <w:tmpl w:val="AA421FD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14A7370"/>
    <w:multiLevelType w:val="hybridMultilevel"/>
    <w:tmpl w:val="B91E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571E9"/>
    <w:multiLevelType w:val="hybridMultilevel"/>
    <w:tmpl w:val="7734914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E4BF9"/>
    <w:multiLevelType w:val="hybridMultilevel"/>
    <w:tmpl w:val="BD7E35E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B333E"/>
    <w:multiLevelType w:val="hybridMultilevel"/>
    <w:tmpl w:val="271E21C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4627C"/>
    <w:rsid w:val="000D0537"/>
    <w:rsid w:val="000E3E17"/>
    <w:rsid w:val="00146AEE"/>
    <w:rsid w:val="001559F0"/>
    <w:rsid w:val="00161238"/>
    <w:rsid w:val="001A37DD"/>
    <w:rsid w:val="001C0C7E"/>
    <w:rsid w:val="002021FC"/>
    <w:rsid w:val="00221910"/>
    <w:rsid w:val="002323A3"/>
    <w:rsid w:val="00252347"/>
    <w:rsid w:val="002541CE"/>
    <w:rsid w:val="00266CF1"/>
    <w:rsid w:val="00293B93"/>
    <w:rsid w:val="002A06DC"/>
    <w:rsid w:val="002B0531"/>
    <w:rsid w:val="002D1546"/>
    <w:rsid w:val="00345D6D"/>
    <w:rsid w:val="00380CA5"/>
    <w:rsid w:val="003B3E2C"/>
    <w:rsid w:val="003B6DDE"/>
    <w:rsid w:val="00407FE2"/>
    <w:rsid w:val="004520B5"/>
    <w:rsid w:val="00465FA4"/>
    <w:rsid w:val="004732DC"/>
    <w:rsid w:val="004A312E"/>
    <w:rsid w:val="00500BB3"/>
    <w:rsid w:val="00514DBB"/>
    <w:rsid w:val="005274CC"/>
    <w:rsid w:val="00530F00"/>
    <w:rsid w:val="005F1FDC"/>
    <w:rsid w:val="005F3965"/>
    <w:rsid w:val="0063583E"/>
    <w:rsid w:val="006B7FD5"/>
    <w:rsid w:val="007156D9"/>
    <w:rsid w:val="00761077"/>
    <w:rsid w:val="0077080A"/>
    <w:rsid w:val="007B16B3"/>
    <w:rsid w:val="007B28E6"/>
    <w:rsid w:val="007B42E2"/>
    <w:rsid w:val="007C2ED3"/>
    <w:rsid w:val="008207C3"/>
    <w:rsid w:val="008209F1"/>
    <w:rsid w:val="00821B23"/>
    <w:rsid w:val="00830616"/>
    <w:rsid w:val="00876BB4"/>
    <w:rsid w:val="008A765A"/>
    <w:rsid w:val="008D3546"/>
    <w:rsid w:val="008D49C9"/>
    <w:rsid w:val="008E435F"/>
    <w:rsid w:val="008E5A6B"/>
    <w:rsid w:val="0097021B"/>
    <w:rsid w:val="009F15BC"/>
    <w:rsid w:val="00A455D3"/>
    <w:rsid w:val="00A87F0E"/>
    <w:rsid w:val="00AD0393"/>
    <w:rsid w:val="00AD1C3E"/>
    <w:rsid w:val="00AF315A"/>
    <w:rsid w:val="00B008AF"/>
    <w:rsid w:val="00BA078C"/>
    <w:rsid w:val="00BD6EDD"/>
    <w:rsid w:val="00C24D98"/>
    <w:rsid w:val="00C3174C"/>
    <w:rsid w:val="00C33066"/>
    <w:rsid w:val="00C66FCC"/>
    <w:rsid w:val="00D333CF"/>
    <w:rsid w:val="00D41C8D"/>
    <w:rsid w:val="00DB2032"/>
    <w:rsid w:val="00DD5C89"/>
    <w:rsid w:val="00EC2437"/>
    <w:rsid w:val="00ED04DF"/>
    <w:rsid w:val="00F3360A"/>
    <w:rsid w:val="00F6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FCC"/>
  </w:style>
  <w:style w:type="paragraph" w:styleId="aa">
    <w:name w:val="footer"/>
    <w:basedOn w:val="a"/>
    <w:link w:val="ab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FCC"/>
  </w:style>
  <w:style w:type="paragraph" w:styleId="ac">
    <w:name w:val="Balloon Text"/>
    <w:basedOn w:val="a"/>
    <w:link w:val="ad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5249-62EB-4B11-B9DA-2EF6719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14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assistent</cp:lastModifiedBy>
  <cp:revision>50</cp:revision>
  <dcterms:created xsi:type="dcterms:W3CDTF">2021-02-01T06:35:00Z</dcterms:created>
  <dcterms:modified xsi:type="dcterms:W3CDTF">2021-03-10T00:42:00Z</dcterms:modified>
</cp:coreProperties>
</file>