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7B28E6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8E6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23788C">
        <w:rPr>
          <w:rFonts w:ascii="Times New Roman" w:hAnsi="Times New Roman" w:cs="Times New Roman"/>
          <w:b/>
          <w:sz w:val="24"/>
          <w:szCs w:val="24"/>
        </w:rPr>
        <w:t>апрель</w:t>
      </w:r>
      <w:r w:rsidRPr="007B28E6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7B28E6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B28E6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7B28E6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8E6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7B28E6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7B28E6">
        <w:rPr>
          <w:rFonts w:ascii="Times New Roman" w:hAnsi="Times New Roman" w:cs="Times New Roman"/>
          <w:sz w:val="24"/>
          <w:szCs w:val="24"/>
        </w:rPr>
        <w:t>.</w:t>
      </w:r>
    </w:p>
    <w:p w:rsidR="0063583E" w:rsidRPr="007B28E6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E00965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65">
        <w:rPr>
          <w:rFonts w:ascii="Times New Roman" w:hAnsi="Times New Roman" w:cs="Times New Roman"/>
          <w:b/>
          <w:sz w:val="24"/>
          <w:szCs w:val="24"/>
        </w:rPr>
        <w:t>1.</w:t>
      </w:r>
      <w:r w:rsidRPr="00E00965">
        <w:rPr>
          <w:rFonts w:ascii="Times New Roman" w:hAnsi="Times New Roman" w:cs="Times New Roman"/>
          <w:sz w:val="24"/>
          <w:szCs w:val="24"/>
        </w:rPr>
        <w:t xml:space="preserve"> </w:t>
      </w:r>
      <w:r w:rsidRPr="00E00965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Обработано входящих документов – 1568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Зарегистрировано исходящих документов (в том числе ответы на обращения граждан)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965">
        <w:rPr>
          <w:rFonts w:ascii="Times New Roman" w:hAnsi="Times New Roman" w:cs="Times New Roman"/>
          <w:sz w:val="24"/>
          <w:szCs w:val="24"/>
        </w:rPr>
        <w:t xml:space="preserve"> 2356;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340;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Исполнено контрольных документов –4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65">
        <w:rPr>
          <w:rFonts w:ascii="Times New Roman" w:hAnsi="Times New Roman" w:cs="Times New Roman"/>
          <w:sz w:val="24"/>
          <w:szCs w:val="24"/>
        </w:rPr>
        <w:t>01;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Документы, стоящие на контро</w:t>
      </w:r>
      <w:r>
        <w:rPr>
          <w:rFonts w:ascii="Times New Roman" w:hAnsi="Times New Roman" w:cs="Times New Roman"/>
          <w:sz w:val="24"/>
          <w:szCs w:val="24"/>
        </w:rPr>
        <w:t>ле, по состоянию на 30.04.2021 –</w:t>
      </w:r>
      <w:r w:rsidRPr="00E00965">
        <w:rPr>
          <w:rFonts w:ascii="Times New Roman" w:hAnsi="Times New Roman" w:cs="Times New Roman"/>
          <w:sz w:val="24"/>
          <w:szCs w:val="24"/>
        </w:rPr>
        <w:t xml:space="preserve"> 482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Принято г</w:t>
      </w:r>
      <w:r>
        <w:rPr>
          <w:rFonts w:ascii="Times New Roman" w:hAnsi="Times New Roman" w:cs="Times New Roman"/>
          <w:sz w:val="24"/>
          <w:szCs w:val="24"/>
        </w:rPr>
        <w:t>раждан в общественной приёмной –</w:t>
      </w:r>
      <w:r w:rsidRPr="00E00965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Отработано обращений граждан – 314,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Почтовых отправлений – 539,</w:t>
      </w:r>
    </w:p>
    <w:p w:rsid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Всего обработано документов за указанный период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965">
        <w:rPr>
          <w:rFonts w:ascii="Times New Roman" w:hAnsi="Times New Roman" w:cs="Times New Roman"/>
          <w:sz w:val="24"/>
          <w:szCs w:val="24"/>
        </w:rPr>
        <w:t xml:space="preserve"> 6004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Подготовка к заседанию экспертно-проверочной комиссии (ЭПК)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0965">
        <w:rPr>
          <w:rFonts w:ascii="Times New Roman" w:hAnsi="Times New Roman" w:cs="Times New Roman"/>
          <w:sz w:val="24"/>
          <w:szCs w:val="24"/>
        </w:rPr>
        <w:t xml:space="preserve"> "Государственного архива Забайкальского края" по согласованию номенклатуры дел на 2021 год и по согласованию описи дел постоянного срока хранения 2008-2013 гг.</w:t>
      </w:r>
    </w:p>
    <w:p w:rsidR="004732DC" w:rsidRPr="007B28E6" w:rsidRDefault="004732DC" w:rsidP="00473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9F1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F207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0718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4520B5" w:rsidRPr="007B28E6" w:rsidRDefault="0051529D" w:rsidP="0051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 – 520 мест (стационар – 485; дневное – 35),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29D">
        <w:rPr>
          <w:rFonts w:ascii="Times New Roman" w:hAnsi="Times New Roman" w:cs="Times New Roman"/>
          <w:sz w:val="24"/>
          <w:szCs w:val="24"/>
        </w:rPr>
        <w:t>списочный состав – 537 чел., факт –520 чел.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По состоянию на 01.05.2021 года меры финансовой поддержки семьям при рождении детей предоставлены: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9756 семьям;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 третьего ребенка или последующих детей до достижения ребенком возраста 3 лет (федеральная выплата) 4592семьям;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1826 семьям;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1133 семьям.</w:t>
      </w:r>
    </w:p>
    <w:p w:rsidR="0051529D" w:rsidRPr="0051529D" w:rsidRDefault="0051529D" w:rsidP="0051529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601 семьям.</w:t>
      </w:r>
    </w:p>
    <w:p w:rsidR="00FA4053" w:rsidRPr="007B28E6" w:rsidRDefault="0051529D" w:rsidP="00515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29D">
        <w:rPr>
          <w:rFonts w:ascii="Times New Roman" w:hAnsi="Times New Roman" w:cs="Times New Roman"/>
          <w:sz w:val="24"/>
          <w:szCs w:val="24"/>
        </w:rPr>
        <w:t>Всего кассовые расходы составили35,01 % средств (981,18 млн. руб.).</w:t>
      </w:r>
    </w:p>
    <w:p w:rsidR="0051529D" w:rsidRDefault="0051529D" w:rsidP="00ED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4DF" w:rsidRPr="007B28E6" w:rsidRDefault="00ED04DF" w:rsidP="00ED04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88C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4F388C" w:rsidRPr="004F388C" w:rsidRDefault="004F388C" w:rsidP="004F388C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По состоянию на 12.05.2021 года всего детей-сирот, состоящих в краевом списке – 8151чел., из них достигли возраста 18 лет и имеют право на обеспечение жилыми помещениями – 6759чел.; 1308 решений суда.</w:t>
      </w:r>
    </w:p>
    <w:p w:rsidR="004F388C" w:rsidRPr="004F388C" w:rsidRDefault="004F388C" w:rsidP="004F388C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lastRenderedPageBreak/>
        <w:t>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4F388C" w:rsidRPr="004F388C" w:rsidRDefault="004F388C" w:rsidP="004F388C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Поступило решений суда в период с 01.04.2021 года по 01.05.2021 года –29 решений.</w:t>
      </w:r>
    </w:p>
    <w:p w:rsidR="004F388C" w:rsidRPr="004F388C" w:rsidRDefault="004F388C" w:rsidP="004F388C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 xml:space="preserve">За 2020 год проведено 18 комиссий по включению, установлению факта невозможности проживания и предоставлению жилых помещений детям-сиротам: 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467 чел. – включено в краевой список;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45 чел – отказано во включении в краевой список;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377 чел. – исключено из краевого списка;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74 чел. – установлено фактов невозможности проживания;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21 чел. – отказано в установлении факта невозможности проживания.</w:t>
      </w:r>
    </w:p>
    <w:p w:rsidR="004F388C" w:rsidRPr="00CC154E" w:rsidRDefault="004F388C" w:rsidP="00CC154E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54E">
        <w:rPr>
          <w:rFonts w:ascii="Times New Roman" w:hAnsi="Times New Roman" w:cs="Times New Roman"/>
          <w:sz w:val="24"/>
          <w:szCs w:val="24"/>
        </w:rPr>
        <w:t>242 чел – предоставлено жилое помещение (224 чел. заключил договор).</w:t>
      </w:r>
    </w:p>
    <w:p w:rsidR="004F388C" w:rsidRPr="004F388C" w:rsidRDefault="004F388C" w:rsidP="004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В 2021 году проведено заседаний межведомственной комиссии – 5 заседания:</w:t>
      </w:r>
    </w:p>
    <w:p w:rsidR="004F388C" w:rsidRPr="004F388C" w:rsidRDefault="004F388C" w:rsidP="004F388C">
      <w:pPr>
        <w:pStyle w:val="a4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168 чел. – включено в краевой список</w:t>
      </w:r>
    </w:p>
    <w:p w:rsidR="004F388C" w:rsidRPr="004F388C" w:rsidRDefault="004F388C" w:rsidP="004F388C">
      <w:pPr>
        <w:pStyle w:val="a4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13чел. – отказано во включении в краевой список</w:t>
      </w:r>
    </w:p>
    <w:p w:rsidR="004F388C" w:rsidRPr="004F388C" w:rsidRDefault="004F388C" w:rsidP="004F388C">
      <w:pPr>
        <w:pStyle w:val="a4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116 чел. – исключено из краевого списка</w:t>
      </w:r>
    </w:p>
    <w:p w:rsidR="004F388C" w:rsidRPr="004F388C" w:rsidRDefault="004F388C" w:rsidP="004F388C">
      <w:pPr>
        <w:pStyle w:val="a4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25 чел. – установлено фактов невозможности проживания</w:t>
      </w:r>
    </w:p>
    <w:p w:rsidR="004F388C" w:rsidRPr="004F388C" w:rsidRDefault="004F388C" w:rsidP="004F388C">
      <w:pPr>
        <w:pStyle w:val="a4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 xml:space="preserve">7 чел. – отказано в установлении факта </w:t>
      </w:r>
    </w:p>
    <w:p w:rsidR="004F388C" w:rsidRPr="004F388C" w:rsidRDefault="004F388C" w:rsidP="004F3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Информация по детским домам за период с 23.04.</w:t>
      </w:r>
      <w:r>
        <w:rPr>
          <w:rFonts w:ascii="Times New Roman" w:hAnsi="Times New Roman" w:cs="Times New Roman"/>
          <w:sz w:val="24"/>
          <w:szCs w:val="24"/>
        </w:rPr>
        <w:t>21 г.</w:t>
      </w:r>
      <w:r w:rsidRPr="004F388C">
        <w:rPr>
          <w:rFonts w:ascii="Times New Roman" w:hAnsi="Times New Roman" w:cs="Times New Roman"/>
          <w:sz w:val="24"/>
          <w:szCs w:val="24"/>
        </w:rPr>
        <w:t xml:space="preserve"> по 30.04.</w:t>
      </w:r>
      <w:r>
        <w:rPr>
          <w:rFonts w:ascii="Times New Roman" w:hAnsi="Times New Roman" w:cs="Times New Roman"/>
          <w:sz w:val="24"/>
          <w:szCs w:val="24"/>
        </w:rPr>
        <w:t>221 г.</w:t>
      </w:r>
      <w:r w:rsidRPr="004F388C">
        <w:rPr>
          <w:rFonts w:ascii="Times New Roman" w:hAnsi="Times New Roman" w:cs="Times New Roman"/>
          <w:sz w:val="24"/>
          <w:szCs w:val="24"/>
        </w:rPr>
        <w:t>:</w:t>
      </w:r>
    </w:p>
    <w:p w:rsidR="004F388C" w:rsidRPr="004F388C" w:rsidRDefault="004F388C" w:rsidP="004F38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582 – детей-сирот по списку, находящихся в ГУСО для детей-сирот</w:t>
      </w:r>
    </w:p>
    <w:p w:rsidR="004F388C" w:rsidRPr="004F388C" w:rsidRDefault="004F388C" w:rsidP="004F38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521 – детей-сирот по факту, находящихся в ГУСО для детей-сирот</w:t>
      </w:r>
    </w:p>
    <w:p w:rsidR="004F388C" w:rsidRPr="004F388C" w:rsidRDefault="004F388C" w:rsidP="004F38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за период с 23.04 по 30.04:</w:t>
      </w:r>
    </w:p>
    <w:p w:rsidR="00FA4053" w:rsidRPr="004F388C" w:rsidRDefault="004F388C" w:rsidP="004F388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8C">
        <w:rPr>
          <w:rFonts w:ascii="Times New Roman" w:hAnsi="Times New Roman" w:cs="Times New Roman"/>
          <w:sz w:val="24"/>
          <w:szCs w:val="24"/>
        </w:rPr>
        <w:t>9 – выдано направлений на устройство в ГУСО для детей-сирот</w:t>
      </w:r>
    </w:p>
    <w:p w:rsidR="00F20718" w:rsidRPr="007B28E6" w:rsidRDefault="00F20718" w:rsidP="00FA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A6B" w:rsidRPr="007B28E6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22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A1224">
        <w:rPr>
          <w:rFonts w:ascii="Times New Roman" w:hAnsi="Times New Roman"/>
          <w:b/>
          <w:sz w:val="24"/>
          <w:szCs w:val="24"/>
        </w:rPr>
        <w:t>Отдел опеки и попечительства несовершеннолетних.</w:t>
      </w:r>
      <w:r w:rsidRPr="007B28E6">
        <w:rPr>
          <w:rFonts w:ascii="Times New Roman" w:hAnsi="Times New Roman"/>
          <w:b/>
          <w:sz w:val="24"/>
          <w:szCs w:val="24"/>
        </w:rPr>
        <w:t xml:space="preserve"> 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eastAsia="Times New Roman" w:hAnsi="Times New Roman" w:cs="Times New Roman"/>
          <w:sz w:val="24"/>
          <w:szCs w:val="24"/>
        </w:rPr>
        <w:t xml:space="preserve">Направлены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3115E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>
        <w:rPr>
          <w:rFonts w:ascii="Times New Roman" w:eastAsia="Times New Roman" w:hAnsi="Times New Roman" w:cs="Times New Roman"/>
          <w:sz w:val="24"/>
          <w:szCs w:val="24"/>
        </w:rPr>
        <w:t>а и ответа</w:t>
      </w:r>
      <w:r w:rsidRPr="0083115E">
        <w:rPr>
          <w:rFonts w:ascii="Times New Roman" w:eastAsia="Times New Roman" w:hAnsi="Times New Roman" w:cs="Times New Roman"/>
          <w:sz w:val="24"/>
          <w:szCs w:val="24"/>
        </w:rPr>
        <w:t xml:space="preserve"> в рамках рассмотрения обращений граждан (</w:t>
      </w:r>
      <w:r>
        <w:rPr>
          <w:rFonts w:ascii="Times New Roman" w:hAnsi="Times New Roman"/>
          <w:sz w:val="24"/>
          <w:szCs w:val="24"/>
        </w:rPr>
        <w:t xml:space="preserve">без учета вопросов усыновления). </w:t>
      </w:r>
      <w:r w:rsidRPr="0083115E">
        <w:rPr>
          <w:rFonts w:ascii="Times New Roman" w:hAnsi="Times New Roman"/>
          <w:color w:val="000000"/>
          <w:sz w:val="24"/>
          <w:szCs w:val="24"/>
        </w:rPr>
        <w:t>Вопросы предоставления информации о детях из регионального банка данных, запросы о низком размере опекунского пособия (менее МРОТ)</w:t>
      </w:r>
      <w:r>
        <w:rPr>
          <w:rFonts w:ascii="Times New Roman" w:hAnsi="Times New Roman"/>
          <w:color w:val="000000"/>
          <w:sz w:val="24"/>
          <w:szCs w:val="24"/>
        </w:rPr>
        <w:t>, порядке работы органов опеки и попечительства г.Чита, рассмотрение семейных споров.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15E">
        <w:rPr>
          <w:rFonts w:ascii="Times New Roman" w:eastAsia="Times New Roman" w:hAnsi="Times New Roman" w:cs="Times New Roman"/>
          <w:sz w:val="24"/>
          <w:szCs w:val="24"/>
        </w:rPr>
        <w:t xml:space="preserve">Направлено </w:t>
      </w:r>
      <w:r>
        <w:rPr>
          <w:rFonts w:ascii="Times New Roman" w:eastAsia="Times New Roman" w:hAnsi="Times New Roman" w:cs="Times New Roman"/>
          <w:sz w:val="24"/>
          <w:szCs w:val="24"/>
        </w:rPr>
        <w:t>50 информации</w:t>
      </w:r>
      <w:r w:rsidRPr="0083115E">
        <w:rPr>
          <w:rFonts w:ascii="Times New Roman" w:eastAsia="Times New Roman" w:hAnsi="Times New Roman" w:cs="Times New Roman"/>
          <w:sz w:val="24"/>
          <w:szCs w:val="24"/>
        </w:rPr>
        <w:t>, ответов и запросов по вопросам деятельности отдела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вопросы: </w:t>
      </w:r>
      <w:r>
        <w:rPr>
          <w:rFonts w:ascii="Times New Roman" w:hAnsi="Times New Roman"/>
          <w:color w:val="000000"/>
          <w:sz w:val="24"/>
          <w:szCs w:val="24"/>
        </w:rPr>
        <w:t>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3115E">
        <w:rPr>
          <w:rFonts w:ascii="Times New Roman" w:eastAsia="Times New Roman" w:hAnsi="Times New Roman" w:cs="Times New Roman"/>
          <w:sz w:val="24"/>
          <w:szCs w:val="24"/>
        </w:rPr>
        <w:t>Подготовка ответов на запросы контрольных органов, министерств ведомств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ответы представлены.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Принято участие в рассмотрении представлений прокуратуры Забайкальского края к Краевой КДН по вопросам организации деятельности органов и субъектов профилактики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Информация направлена в заинтересованные органы.</w:t>
      </w:r>
    </w:p>
    <w:p w:rsidR="005A1224" w:rsidRDefault="005A1224" w:rsidP="005A122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дальнейшей разработки </w:t>
      </w:r>
      <w:r w:rsidRPr="0083115E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 детской деревни в с.Чара – «Чароит» собрана дополнительная информация к вопросам финансового содержания, возможной дополнительной педагогической деятельности (и</w:t>
      </w:r>
      <w:r w:rsidRPr="0083115E">
        <w:rPr>
          <w:rFonts w:ascii="Times New Roman" w:hAnsi="Times New Roman"/>
          <w:sz w:val="24"/>
          <w:szCs w:val="24"/>
        </w:rPr>
        <w:t>нформация по проекту предоставлена</w:t>
      </w:r>
      <w:r>
        <w:rPr>
          <w:rFonts w:ascii="Times New Roman" w:hAnsi="Times New Roman"/>
          <w:sz w:val="24"/>
          <w:szCs w:val="24"/>
        </w:rPr>
        <w:t xml:space="preserve"> по запросу в адрес зам губернатора Ванчиковой А.Г.). </w:t>
      </w:r>
    </w:p>
    <w:p w:rsidR="005A1224" w:rsidRPr="005A1224" w:rsidRDefault="005A1224" w:rsidP="005A122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Организована работа органов местного самоуправления по предоставлению государственной социальной помощи на основании социального контракта. В апреле 2021 года комиссии по рассмотрению вопросов заключения социального контракта созданы на территории всех муниципалитетов края. Информация о ходе работы представлена в адрес зам.председателя Правительства Щегловой И.С. Принято участие в рабочем совещании министра, утверждены поручения министра по организации и проведению данной работы. На 11.05.2021 года заключено 9 социальных контрактов.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lastRenderedPageBreak/>
        <w:t>Принято участие в проведении проверки в ГУСО им. В.Н. Подгорбунского.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Информация по результатам проверки предоставлена.</w:t>
      </w:r>
    </w:p>
    <w:p w:rsidR="005A1224" w:rsidRDefault="005A1224" w:rsidP="005A122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Организовано проведение соревнований воспитанников по минифутболу «Будущее зависит от тебя» на зональном уровне в г.Владивосток. Организован выезд  2 команд победителей регионального этапа. По результатам игрв г.Владивосток команда центра Единство заняла 2 место (младшая группа), центра им. В.Н. Подгорбунского – 3 место (старшая группа).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выезда детей-сирот в Евпаторию на реабилитацию. Организован выезд 5 детей-сирот из замещающих семей. </w:t>
      </w:r>
      <w:r w:rsidRPr="0083115E">
        <w:rPr>
          <w:rFonts w:ascii="Times New Roman" w:hAnsi="Times New Roman"/>
          <w:sz w:val="24"/>
          <w:szCs w:val="24"/>
        </w:rPr>
        <w:t>Направлены запросы</w:t>
      </w:r>
      <w:r>
        <w:rPr>
          <w:rFonts w:ascii="Times New Roman" w:hAnsi="Times New Roman"/>
          <w:sz w:val="24"/>
          <w:szCs w:val="24"/>
        </w:rPr>
        <w:t xml:space="preserve"> и информация </w:t>
      </w:r>
      <w:r w:rsidRPr="0083115E">
        <w:rPr>
          <w:rFonts w:ascii="Times New Roman" w:hAnsi="Times New Roman"/>
          <w:sz w:val="24"/>
          <w:szCs w:val="24"/>
        </w:rPr>
        <w:t>в муниципалитеты по вопросам: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3115E">
        <w:rPr>
          <w:rFonts w:ascii="Times New Roman" w:hAnsi="Times New Roman"/>
          <w:sz w:val="24"/>
          <w:szCs w:val="24"/>
        </w:rPr>
        <w:t>амечания по ведению регионально</w:t>
      </w:r>
      <w:r>
        <w:rPr>
          <w:rFonts w:ascii="Times New Roman" w:hAnsi="Times New Roman"/>
          <w:sz w:val="24"/>
          <w:szCs w:val="24"/>
        </w:rPr>
        <w:t>го банка данных о детях-сиротах, размещения анкет детей-сирот, возобновлению видеосъемок детей благотворительным фондом «Измени одну жизнь».</w:t>
      </w:r>
    </w:p>
    <w:p w:rsidR="005A1224" w:rsidRPr="0083115E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hAnsi="Times New Roman"/>
          <w:sz w:val="24"/>
          <w:szCs w:val="24"/>
        </w:rPr>
        <w:t>Подготовлен</w:t>
      </w:r>
      <w:r>
        <w:rPr>
          <w:rFonts w:ascii="Times New Roman" w:hAnsi="Times New Roman"/>
          <w:sz w:val="24"/>
          <w:szCs w:val="24"/>
        </w:rPr>
        <w:t xml:space="preserve">а информация </w:t>
      </w:r>
      <w:r w:rsidRPr="0083115E">
        <w:rPr>
          <w:rFonts w:ascii="Times New Roman" w:hAnsi="Times New Roman"/>
          <w:sz w:val="24"/>
          <w:szCs w:val="24"/>
        </w:rPr>
        <w:t xml:space="preserve">министерства в свод отчета края для </w:t>
      </w:r>
      <w:r>
        <w:rPr>
          <w:rFonts w:ascii="Times New Roman" w:hAnsi="Times New Roman"/>
          <w:sz w:val="24"/>
          <w:szCs w:val="24"/>
        </w:rPr>
        <w:t>КДН Забайкальского края по 2 предписаниям прокуратуры о деятельности КДН.</w:t>
      </w:r>
    </w:p>
    <w:p w:rsidR="005A1224" w:rsidRPr="0083115E" w:rsidRDefault="005A1224" w:rsidP="005A122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15E">
        <w:rPr>
          <w:rFonts w:ascii="Times New Roman" w:hAnsi="Times New Roman"/>
          <w:sz w:val="24"/>
          <w:szCs w:val="24"/>
        </w:rPr>
        <w:t>Подготовлена информация о ходе работы по обеспечению жильем семьи Старицыной (погорельцы Читинского района)</w:t>
      </w:r>
      <w:r>
        <w:rPr>
          <w:rFonts w:ascii="Times New Roman" w:hAnsi="Times New Roman"/>
          <w:sz w:val="24"/>
          <w:szCs w:val="24"/>
        </w:rPr>
        <w:t>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участие в рабочей встрече Цымпиловой Т.В. 28.04.2021 года с участием Министерства и УМВД по вопросу согласования порядка межведомственного взаимодействия. Позиция Министерства в целом поддержана, окончательное решение не принято, подготовлено письмо от имени Цымпиловой Т.В. от 30.04.2021 года № А-20-7938 в УМВД о проведении дополнительной рабочей встречи с Министерством о согласовании данного вопроса.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Подготовлено 6 публикаций на сайт Министерства в рубрику «Звездочки, которые хотят обрести семью».</w:t>
      </w:r>
    </w:p>
    <w:p w:rsid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данные:</w:t>
      </w:r>
    </w:p>
    <w:p w:rsidR="005A1224" w:rsidRP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1351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224" w:rsidRP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Всего сирот в крае 5941 (на 01.01.2021 – 5915), из них  4508 в замещающих семьях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224" w:rsidRP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Выявлено детей сирот в 2021 году – 249 (в 2020 году- 829)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224" w:rsidRP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Устроено в семьи в 2021 году 285 (в 2020 году – 1042)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224" w:rsidRPr="005A1224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224">
        <w:rPr>
          <w:rFonts w:ascii="Times New Roman" w:hAnsi="Times New Roman" w:cs="Times New Roman"/>
          <w:sz w:val="24"/>
          <w:szCs w:val="24"/>
        </w:rPr>
        <w:t>100 родителей в отношении 128 детей, ограничено 52 родителей в отношении 70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224">
        <w:rPr>
          <w:rFonts w:ascii="Times New Roman" w:hAnsi="Times New Roman" w:cs="Times New Roman"/>
          <w:sz w:val="24"/>
          <w:szCs w:val="24"/>
        </w:rPr>
        <w:t xml:space="preserve">Всего 152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198 детей </w:t>
      </w:r>
      <w:r w:rsidRPr="005A1224">
        <w:rPr>
          <w:rFonts w:ascii="Times New Roman" w:hAnsi="Times New Roman" w:cs="Times New Roman"/>
          <w:sz w:val="24"/>
          <w:szCs w:val="24"/>
        </w:rPr>
        <w:t>( 2020 год - 427 родителей / 570 детей, ограничено 211 родителей / 320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224">
        <w:rPr>
          <w:rFonts w:ascii="Times New Roman" w:hAnsi="Times New Roman" w:cs="Times New Roman"/>
          <w:sz w:val="24"/>
          <w:szCs w:val="24"/>
        </w:rPr>
        <w:t>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053" w:rsidRDefault="005A1224" w:rsidP="005A1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224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224">
        <w:rPr>
          <w:rFonts w:ascii="Times New Roman" w:hAnsi="Times New Roman" w:cs="Times New Roman"/>
          <w:sz w:val="24"/>
          <w:szCs w:val="24"/>
        </w:rPr>
        <w:t>7 родителей  в отношении 11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A1224">
        <w:rPr>
          <w:rFonts w:ascii="Times New Roman" w:hAnsi="Times New Roman" w:cs="Times New Roman"/>
          <w:sz w:val="24"/>
          <w:szCs w:val="24"/>
        </w:rPr>
        <w:t>няты ограничения 10 родителей в отношении 14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224">
        <w:rPr>
          <w:rFonts w:ascii="Times New Roman" w:hAnsi="Times New Roman" w:cs="Times New Roman"/>
          <w:sz w:val="24"/>
          <w:szCs w:val="24"/>
        </w:rPr>
        <w:t>Всего 17 родителей в отношении 25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224">
        <w:rPr>
          <w:rFonts w:ascii="Times New Roman" w:hAnsi="Times New Roman" w:cs="Times New Roman"/>
          <w:sz w:val="24"/>
          <w:szCs w:val="24"/>
        </w:rPr>
        <w:t>(2020 год - 15 родителей  / 23 детей,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A1224">
        <w:rPr>
          <w:rFonts w:ascii="Times New Roman" w:hAnsi="Times New Roman" w:cs="Times New Roman"/>
          <w:sz w:val="24"/>
          <w:szCs w:val="24"/>
        </w:rPr>
        <w:t>няты ограничения 28 родителя / 49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224">
        <w:rPr>
          <w:rFonts w:ascii="Times New Roman" w:hAnsi="Times New Roman" w:cs="Times New Roman"/>
          <w:sz w:val="24"/>
          <w:szCs w:val="24"/>
        </w:rPr>
        <w:t>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A6B" w:rsidRPr="007B28E6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965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E00965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2. Направлены письма в ГУСО о реализации мероприятий государственной программы Забайкальского края «Доступная среда» в 2021 году (объемы финансирования, сроки исполнения, требования к отчету).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3. Проводится работа по внедрению в крае системы СДУ, разработаны и утверждены приказы Министерства: 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lastRenderedPageBreak/>
        <w:t>«О ведении учета и отчетности государственными учреждениями социального обслуживания Забайкальского края, включенными в систему долговременного ухода за гражданами пожилого возраста и инвалидами, нуждающимися в постороннем уходе»;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«О внесении изменений в приказ Министерства труда и социальной защиты населения Забайкальского края от 3 марта 2021 года №383»;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«Об обучении сотрудников в государственных учреждениях социального обслуживания Забайкальского края».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4. Внесение изменений в подпрограмму №5 «Формирование системы комплексной реабилитации и абилитации инвалидов, в том числе детей-инвалидов» государственной программы Забайкальского края «Доступная среда» на три года (2022 – 2024 гг.), для последующего рассмотрения на заседании Координационного совета по контролю за реализацией государственной программы Российской Федерации «Доступная среда».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965">
        <w:rPr>
          <w:rFonts w:ascii="Times New Roman" w:hAnsi="Times New Roman" w:cs="Times New Roman"/>
          <w:sz w:val="24"/>
          <w:szCs w:val="24"/>
        </w:rPr>
        <w:t>Подготовлен и направлен на согласование проекта постановления Правительства Забайкальского края «О порядке организации проведения оценки региональной системы реабилитации и абилитации инвалидов, в том числе детей-инвалидов, в Забайкальском крае» (проходит правовую экспертизу в ГПУ).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6.Персональные поздравления Президента РФ (работа с отделами КЦСЗН Забайкальского края о поздравлениях ветеранов ВОВ).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7. В стационарные организации социального обслуживания выдано 38 путевок. Всего по состоянию на 01.05.2021 года в государственных стационарных учреждениях социального обслуживания проживает 2775 граждан пожилого возраста и инвалидов. Всего в период с 01.04. по 30.04.2021 года в Министерство труда и социальной защиты населения Забайкальского края поступило 33 пакета документов для определения граждан в государственные стационарные учреждения социального обслуживания. Всего по состоянию на 01.05.2021 года в очереди на дом-интернат состоит 40 человек.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8. В соответствии с приказом Министерства труда и социальной защиты населения Забайкальского края осуществлена выездная проверка в отношении государственного учреждения социального обслуживания «Дульдургинский комплексный центр социального обслуживания населения «Наран» Забайкальского края по фактам, указанным в коллективных обращениях граждан от 19 апреля 2021 года № Кол-1317ж, № Кол-558п.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9. Подготовлен и направлен в Минтруд России проект (на получение субсидии из федерального бюджета) о внесении изменений в подпрограмму № 5 государственной программы Забайкальского края «Доступная среда», предварительно проект прошел согласование с федеральным государственным бюджетным учреждением «Федеральный научный центр реабилитации инвалидов им Г.А. Альбрехта» Министерства труда и социальной защиты Российской Федерации.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10. Подготовка проекта постановления о внесении изменений в Постановление Правительства Забайкальского края от 24.10.2014 № 581 «Об утверждении порядка формирования и ведения реестра поставщиков социальных услуг в Забайкальском крае»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11. Проведена плановая выездная проверка государственного учреждения социального обслуживания ГАУСО «Сохондинский специальный дом-интернат для престарелых и инвалидов» Забайкальского края» 2 апреля 2021 года. Размещение информации о результатах проверки в «Едином реестре проверок».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12. Подготовлен приказ о проведении плановой выездной проверки ГУСО «Новоширокинский СРЦН «Семья» Забайкальского края в июне 2021 года.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13. Проведена рабочая встреча по вопросу формирования условий доступности для инвалидов объектов в рамках формирования комфортной городской среды 28 апреля 2021. Подготовлен протокол поручений.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14. Подготовка проекта распоряжения по утверждению Комплексного плана по организации доступа СО НКО к бюджетным средствам на 2021-2024 гг.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lastRenderedPageBreak/>
        <w:t>15. Подготовлен и направлен на согласование проект распоряжения «О внесении изменений в состав Совета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населению»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16. Подготовлен совместный приказ «О внесении изменений в состав межведомственной рабочей группы по созданию системы долговременного ухода за гражданами пожилого возраста и инвалидами, нуждающимися в постороннем уходе, утвержденный совместным приказом Министерства труда и социальной защиты населения Забайкальского края от 28 января 2021 года № 142 и Министерства здравоохранения Забайкальского края от 28 января 2021 года № 22/ОД»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17. Ведется работа с учреждениями по грантовой деятельности, создана группа для оперативного взаимодействия в «WhatsApp», 27 учреждений включены в состав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18. Принято участие в круглом столе для вновь созданных СО НКО, проведенным Управлением Министерства юстиции Российской Федерации по Забайкальскому краю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19. Еженедельный мониторинг: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- Подготовка и размещение еженедельной информации в соответствии с формой COVID-2019, размещенной в программно-информационном комплексе мониторинг плана мероприятий дорожной карты повышения эффективности и качества услуг в сфере социального обслуживания населения (2013-2018 годы).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-Подготовка и размещение ежемесячной информации в соответствии с формой Минтруда РФ по Вакцинации сотрудников и получателей социальных услуг.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20. Информационная система мониторинга национальных проектов и программ в социальной сфере (ЦИТиС) Выполнен и загружен отчет. 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21. Еженедельная информация во исполнение подпункта а пункта 3 перечня поручений Президента Российской Федерации по итогам совещания по вопросам, связанным с санитарно-эпидемиологической обстановкой в Российской Федерации, 11 мая 2020 года № Пр-818 Министерством труда и социальной защиты населения Забайкальского края ведется мониторинг деятельности стационарных организаций социального обслуживания, в том числе домов-интернатов и домов для престарелых.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22. Ежемесячная информация во исполнение пункта 9 Перечня поручений по итогам совещания Президента Российской Федерации с полномочными представителями Президента Российской Федерации в федеральных округах 30 марта 2020 года от 9 апреля 2020 года № Пр-639 и для подготовки докладов Заместителю Председателя Правительства Российской Федерации – полномочному представителю Президента Российской Федерации в Дальневосточном фе</w:t>
      </w:r>
      <w:r>
        <w:rPr>
          <w:rFonts w:ascii="Times New Roman" w:hAnsi="Times New Roman" w:cs="Times New Roman"/>
          <w:sz w:val="24"/>
          <w:szCs w:val="24"/>
        </w:rPr>
        <w:t>деральном округе Трутневу Ю.П.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23. Участие в ВКС по внедрению системы долговременного ухода за гражданами пожилого возраста и инвалидам</w:t>
      </w:r>
      <w:r>
        <w:rPr>
          <w:rFonts w:ascii="Times New Roman" w:hAnsi="Times New Roman" w:cs="Times New Roman"/>
          <w:sz w:val="24"/>
          <w:szCs w:val="24"/>
        </w:rPr>
        <w:t xml:space="preserve">и -  с министерством труда РФ, </w:t>
      </w:r>
      <w:r w:rsidRPr="00E00965">
        <w:rPr>
          <w:rFonts w:ascii="Times New Roman" w:hAnsi="Times New Roman" w:cs="Times New Roman"/>
          <w:sz w:val="24"/>
          <w:szCs w:val="24"/>
        </w:rPr>
        <w:t>1 – с Фондом «Старость в радость».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24. Подготовлена и размещена информация на цифровой платформе региональных практик  устойчивого развития «Смартека».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25. Подготовка ответов на обращения граждан – 23.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26. Подготовка и проведение встречи рабочей группы по созданию системы долговременного ухода.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27. Свод отчетов учреждений за 1 квартал 2021 года.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28. Подготовка презентации и информации на орг. Комитет Победа.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29. Проходит процедуру согласования проект распоряжения Правительства Забайкальского края «О внесении изменений в Перечень мероприятий по созданию и внедрению системы долговременного ухода за гражданами пожилого возраста и инвалидами в Забайкальском крае на 2021-2023 годы «дорожную карту».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30. Формирование и направление пакета документов в соответствии с распоряжением Правительства Забайкальского края от 27 августа 2020 года № 246-р, о рассмотрении вопроса выделения денежных средств на приобретение планшетных </w:t>
      </w:r>
      <w:r w:rsidRPr="00E00965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компьютеров для автоматизированного учета услуг, оказываемых социальными работниками, гражданам пожилого возраста и инвалидам на дому. </w:t>
      </w:r>
    </w:p>
    <w:p w:rsidR="00E00965" w:rsidRPr="00E00965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 xml:space="preserve">31. Во исполнение поручения Правительства Российской Федерации от 12 ноября 2018 года № ТГ-П12-7817 подготовлена информация о выполнении Комплекса мер по улучшению социально-экономического положения ветеранов Великой Отечественной войны в период подготовки и празднования годовщины Победы в Великой Отечественной войне 1941-1945 годов. </w:t>
      </w:r>
    </w:p>
    <w:p w:rsidR="0072086B" w:rsidRPr="0072086B" w:rsidRDefault="00E00965" w:rsidP="00E00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965">
        <w:rPr>
          <w:rFonts w:ascii="Times New Roman" w:hAnsi="Times New Roman" w:cs="Times New Roman"/>
          <w:sz w:val="24"/>
          <w:szCs w:val="24"/>
        </w:rPr>
        <w:t>32. Формирование поименного списка Ветеранов Великой Отечественной войны, нуждающихся в проведении капитального ремонта жилых помещений для направления в Министерство финансов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86B" w:rsidRPr="007B28E6" w:rsidRDefault="007208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F20718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 и утвержден перспективный план развития и укрепления материально-технической базы учреждений социального обслуживания Забайкальского края на 2022-2024 годы. </w:t>
      </w:r>
    </w:p>
    <w:p w:rsidR="004F520C" w:rsidRP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анализ 489 анкет получателей социальных услуг об их удовлетворенности качеством предоставления социальных услуг  за 1 квартал 2021 года. </w:t>
      </w:r>
      <w:r>
        <w:rPr>
          <w:rFonts w:ascii="Times New Roman" w:eastAsia="Calibri" w:hAnsi="Times New Roman" w:cs="Times New Roman"/>
          <w:sz w:val="24"/>
          <w:szCs w:val="24"/>
        </w:rPr>
        <w:t>Обработано 489 анкет, из них:</w:t>
      </w:r>
    </w:p>
    <w:p w:rsidR="004F520C" w:rsidRDefault="004F520C" w:rsidP="004F520C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257 анкет получателей социальных услуг в стационарной форме социального обслуживания,</w:t>
      </w:r>
    </w:p>
    <w:p w:rsidR="004F520C" w:rsidRDefault="004F520C" w:rsidP="004F520C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128 анкет получателей социальных услуг в полустационарной форме социального обслуживания,</w:t>
      </w:r>
    </w:p>
    <w:p w:rsidR="004F520C" w:rsidRDefault="004F520C" w:rsidP="004F520C">
      <w:pPr>
        <w:pStyle w:val="a7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104 анкеты получателей социальных услуг в форме социального обслуживания на дому.</w:t>
      </w:r>
    </w:p>
    <w:p w:rsidR="004F520C" w:rsidRDefault="004F520C" w:rsidP="004F520C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мониторинга, наибольшее количество респондентов (98,3 %) удовлетворены получаемыми социальными услугами. Направлен отчет в адрес Министерства труда и социальной защиты РФ.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787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hAnsi="Times New Roman" w:cs="Times New Roman"/>
          <w:sz w:val="24"/>
          <w:szCs w:val="24"/>
        </w:rPr>
        <w:t xml:space="preserve">с  имуществом подведомственных учреждений. </w:t>
      </w:r>
      <w:r w:rsidRPr="004F520C">
        <w:rPr>
          <w:rFonts w:ascii="Times New Roman" w:hAnsi="Times New Roman" w:cs="Times New Roman"/>
          <w:sz w:val="24"/>
          <w:szCs w:val="24"/>
        </w:rPr>
        <w:t>Направлен пакет документов по согласованию заключения договора безвозмездного пользования транспортного средства между ГБСУСО «Надежда» Заб</w:t>
      </w:r>
      <w:r>
        <w:rPr>
          <w:rFonts w:ascii="Times New Roman" w:hAnsi="Times New Roman" w:cs="Times New Roman"/>
          <w:sz w:val="24"/>
          <w:szCs w:val="24"/>
        </w:rPr>
        <w:t xml:space="preserve">айкальского края </w:t>
      </w:r>
      <w:r w:rsidRPr="004F520C">
        <w:rPr>
          <w:rFonts w:ascii="Times New Roman" w:hAnsi="Times New Roman" w:cs="Times New Roman"/>
          <w:sz w:val="24"/>
          <w:szCs w:val="24"/>
        </w:rPr>
        <w:t>и ГАУСО «ЧПНДИ»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 xml:space="preserve">айкальского края. </w:t>
      </w:r>
      <w:r w:rsidRPr="004F520C">
        <w:rPr>
          <w:rFonts w:ascii="Times New Roman" w:hAnsi="Times New Roman" w:cs="Times New Roman"/>
          <w:sz w:val="24"/>
          <w:szCs w:val="24"/>
        </w:rPr>
        <w:t>Направлен пакет документов по передачи котельной из подведомственного учреждения ГУСО «Наран»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>айкальского края</w:t>
      </w:r>
      <w:r w:rsidRPr="004F520C">
        <w:rPr>
          <w:rFonts w:ascii="Times New Roman" w:hAnsi="Times New Roman" w:cs="Times New Roman"/>
          <w:sz w:val="24"/>
          <w:szCs w:val="24"/>
        </w:rPr>
        <w:t xml:space="preserve"> в администрацию Дульдургинского района в Департамент.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>Направлен пакет документов по согласованию заключения договора найма имущественного комплекса «Детская деревня» в Департамент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имущества </w:t>
      </w:r>
      <w:r w:rsidRPr="004F520C">
        <w:rPr>
          <w:rFonts w:ascii="Times New Roman" w:hAnsi="Times New Roman" w:cs="Times New Roman"/>
          <w:sz w:val="24"/>
          <w:szCs w:val="24"/>
        </w:rPr>
        <w:t>Заб</w:t>
      </w:r>
      <w:r>
        <w:rPr>
          <w:rFonts w:ascii="Times New Roman" w:hAnsi="Times New Roman" w:cs="Times New Roman"/>
          <w:sz w:val="24"/>
          <w:szCs w:val="24"/>
        </w:rPr>
        <w:t>айкальского края</w:t>
      </w:r>
      <w:r w:rsidRPr="004F520C">
        <w:rPr>
          <w:rFonts w:ascii="Times New Roman" w:hAnsi="Times New Roman" w:cs="Times New Roman"/>
          <w:sz w:val="24"/>
          <w:szCs w:val="24"/>
        </w:rPr>
        <w:t>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 отчёт по координатам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2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квартал 2021 год. </w:t>
      </w:r>
      <w:r w:rsidRPr="003C2538">
        <w:rPr>
          <w:rFonts w:ascii="Times New Roman" w:hAnsi="Times New Roman" w:cs="Times New Roman"/>
          <w:sz w:val="24"/>
        </w:rPr>
        <w:t>Направлена информация по перечню находящихся в распоряжении Министерства сведений, подлежащих представлению с использованием координат за 1 квартал 2021 г.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269">
        <w:rPr>
          <w:rFonts w:ascii="Times New Roman" w:hAnsi="Times New Roman" w:cs="Times New Roman"/>
          <w:sz w:val="24"/>
          <w:szCs w:val="24"/>
        </w:rPr>
        <w:t>Независимая оценка качества условий оказания услуг проведена в 6 подведомственных учреждениях, информация направлена организатору-оператору для сводного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внесению изменений в уставы учреждений. Внесены изменения в уставы 5 подведомственных учреждений.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работа по координация мероприятий по подготовке летних оздоровительных лагерей к оздоровительному сезону в части организационно-хозяйственной деятельности, по антитеррористической и пожарной безопасности.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рабочей встрече министра труда и социальной защиты Забайкальского края с руководством УФСИН по Забайкальскому краю по вопросам реализации подпрограммы «Ресоциализация и адаптация лиц, освобожденных из мест лишения свободы» государственной программы Забайкальского края «Социальная поддержка граждан». </w:t>
      </w:r>
      <w:r w:rsidRPr="004F520C">
        <w:rPr>
          <w:rFonts w:ascii="Times New Roman" w:hAnsi="Times New Roman" w:cs="Times New Roman"/>
          <w:sz w:val="24"/>
          <w:szCs w:val="24"/>
        </w:rPr>
        <w:t>На встрече обсуждались основные  направления реализации  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 xml:space="preserve">По </w:t>
      </w:r>
      <w:r w:rsidRPr="004F520C">
        <w:rPr>
          <w:rFonts w:ascii="Times New Roman" w:hAnsi="Times New Roman" w:cs="Times New Roman"/>
          <w:sz w:val="24"/>
          <w:szCs w:val="24"/>
        </w:rPr>
        <w:lastRenderedPageBreak/>
        <w:t>итогам совещания решено, УФСИН по Забайкальскому краю включить в протокол совещания пункт о создании рабочей группы по реализации подпрограммы с участием представителей заинтересованных органов  исполнительной власти Забайкальского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>Для организации работы подпрограмма направлена участникам программы - в подведомственные учреждения Министерства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 контроль за функционированием учреждений в период нерабочих, праздничных и выходных дней с 1 по 10 мая 2021 года. </w:t>
      </w:r>
      <w:r w:rsidRPr="004F520C">
        <w:rPr>
          <w:rFonts w:ascii="Times New Roman" w:hAnsi="Times New Roman" w:cs="Times New Roman"/>
          <w:sz w:val="24"/>
          <w:szCs w:val="24"/>
        </w:rPr>
        <w:t>Изданы приказы Министерства регламентирующие деятельность учреждений в праздничные и выходные дни, а также определяющие мероприятия по обеспечению безопасного проведения праздников.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20C">
        <w:rPr>
          <w:rFonts w:ascii="Times New Roman" w:hAnsi="Times New Roman" w:cs="Times New Roman"/>
          <w:sz w:val="24"/>
          <w:szCs w:val="24"/>
        </w:rPr>
        <w:t>Приказами назначены ответвленные дежурные по учреждениям и в Министерстве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20C" w:rsidRDefault="004F520C" w:rsidP="004F520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проект приказа «О подготовке государственных учреждений социального обслуживания к работе в  зимний период 2021-2022 гг.».</w:t>
      </w:r>
    </w:p>
    <w:p w:rsidR="00EC2437" w:rsidRPr="007B28E6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7B28E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F20718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1. проект закона Забайкальского края «О внесении изменений в Закон Забайкальского края «О мерах социальной поддержки отдельных категорий граждан в Забайкальском крае» - принят от 06 апреля 2021 года№ 1933-ЗЗК.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2.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 на согласовании в ГПУ.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3.проект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передан в Законодательное Собрание Забайкальского края.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4. проект закона Забайкальского края «О внесении изменений в Закон Забайкальского края «О дополнительных мерах государственной поддержки семей, имеющих детей»– передан в Законодательное Собрание Забайкальского края.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5. проект постановления Правительства «О внесении изменений в Порядок установления, выплаты, пересмотра размера региональной социальной доплаты к пенсии в Забайкальском крае, утвержденный постановлением Правительства Забайкальского края от 28 ноября 2019 года № 463» –принят от 19 апреля 2021 года № 135.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6.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согласовании с органами исполнительной власти.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7.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8. проект постановления Правительства Забайкальского края «О признании утратившими силу постановления 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42">
        <w:rPr>
          <w:rFonts w:ascii="Times New Roman" w:hAnsi="Times New Roman" w:cs="Times New Roman"/>
          <w:sz w:val="24"/>
          <w:szCs w:val="24"/>
        </w:rPr>
        <w:t>положений постановлений Правительства Забайкальского края» - на подписи.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9. Приказ Министерства «Об утверждении Порядка назначения ежемесячной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42">
        <w:rPr>
          <w:rFonts w:ascii="Times New Roman" w:hAnsi="Times New Roman" w:cs="Times New Roman"/>
          <w:sz w:val="24"/>
          <w:szCs w:val="24"/>
        </w:rPr>
        <w:t>выплаты  на ребенка до достижения ребенком возраста трех лет» принят от 28 апреля 2021 года № 734.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10. Приказ Министерства «Об утверждении Порядка и условий предоставления ежемесячной денежной выплаты на ребенка в возрасте от трех до семи лет включительно» принят от 02 апреля 2021 года № 549.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II. Проведение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1.Комиссия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342">
        <w:rPr>
          <w:rFonts w:ascii="Times New Roman" w:hAnsi="Times New Roman" w:cs="Times New Roman"/>
          <w:sz w:val="24"/>
          <w:szCs w:val="24"/>
        </w:rPr>
        <w:t>предоставлению мер социальной поддержки по обеспечению жильем ветеранов, инвалидов и семей, имеющих детей – инвалидов: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lastRenderedPageBreak/>
        <w:t xml:space="preserve">По состоянию на 01.05.2021 года всего поставлено на учет в органах местного самоуправления – 5013 ветеранов войны, из них сняты с учета – 691. 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 xml:space="preserve">В отношении 4318 ветеранов войны приняты положительные решения. 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Всего предоставили договоры 4315 человек (99,9 % от числа состоящих на учете).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составляет7 человек, из них:</w:t>
      </w:r>
    </w:p>
    <w:p w:rsidR="00365342" w:rsidRPr="00365342" w:rsidRDefault="00365342" w:rsidP="0036534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приняты положительные решения в отношении 3 человек, договор не представлен;</w:t>
      </w:r>
    </w:p>
    <w:p w:rsidR="00365342" w:rsidRPr="00365342" w:rsidRDefault="00365342" w:rsidP="0036534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приняты отказные решения в отношении 4 человек – отсутствует нуждаемость.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 xml:space="preserve">2. Проведена Комиссия по оформлению и выдаче удостоверений единого образца отдельным категориям граждан, имеющим право на меры социальной поддержки. 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Рассмотрено 12дел, из них выдано 9удост.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 xml:space="preserve">3.Проведена Комиссия по присвоению званий «Ветеран труда» и «Ветеран труда Забайкальского края». 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Рассмотрено 199 дел, в т.ч. 152 – полож.,47- отказ.</w:t>
      </w:r>
    </w:p>
    <w:p w:rsidR="00365342" w:rsidRPr="00365342" w:rsidRDefault="00365342" w:rsidP="0036534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на присвоение звания «Ветеран труда»  172дел (135-полож., 37- отказ);</w:t>
      </w:r>
    </w:p>
    <w:p w:rsidR="00365342" w:rsidRPr="00365342" w:rsidRDefault="00365342" w:rsidP="0036534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на присвоение звания «Ветеран труда Забайкальского края»  27 дел (17- полож., 10- отказ).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</w:t>
      </w:r>
      <w:r>
        <w:rPr>
          <w:rFonts w:ascii="Times New Roman" w:hAnsi="Times New Roman" w:cs="Times New Roman"/>
          <w:sz w:val="24"/>
          <w:szCs w:val="24"/>
        </w:rPr>
        <w:t>альные выплаты на май 2021 года.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намай 2021 года.</w:t>
      </w:r>
    </w:p>
    <w:p w:rsidR="00365342" w:rsidRPr="00365342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407FE2" w:rsidRPr="007B28E6" w:rsidRDefault="00365342" w:rsidP="0036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342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- 175.</w:t>
      </w:r>
    </w:p>
    <w:p w:rsidR="004732DC" w:rsidRDefault="004732D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7B28E6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F20718">
        <w:rPr>
          <w:rFonts w:ascii="Times New Roman" w:hAnsi="Times New Roman" w:cs="Times New Roman"/>
          <w:b/>
          <w:sz w:val="24"/>
          <w:szCs w:val="24"/>
        </w:rPr>
        <w:t>. Отдел опеки и попечительства совершеннолетних</w:t>
      </w:r>
      <w:r w:rsidR="00407FE2" w:rsidRPr="007B28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5E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5E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5E">
        <w:rPr>
          <w:rFonts w:ascii="Times New Roman" w:hAnsi="Times New Roman" w:cs="Times New Roman"/>
          <w:sz w:val="24"/>
          <w:szCs w:val="24"/>
        </w:rPr>
        <w:t>Комиссией по опеке и попечительству совершеннолетних Министерства проведено 3 заседания (08.04., 14.04., 28.04.2021г.).По итогам заседания комиссии подготовлено и направлено заявителям 75 приказов Министерства.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защиты- 4 чел.;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–5чел.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4. Подготовка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5E">
        <w:rPr>
          <w:rFonts w:ascii="Times New Roman" w:hAnsi="Times New Roman" w:cs="Times New Roman"/>
          <w:sz w:val="24"/>
          <w:szCs w:val="24"/>
        </w:rPr>
        <w:t>в ГАУС «Управление» по форме 1-ГМУ «Сведения о предоставлении государственных (муниципальных) услуг» за 1 кв. 2021 г.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5. Подготовка проекта приказа Министерства «О внесении изменений в отдельные приказы Министерства об утверждении административных регламентов в сфере опеки и попечительства совершеннолетних».Направление на согласование.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6. Утверждение приказа Министерства от 08.04.2021 г. № 644 «Об утверждении правил расходования и учета доходов недееспособных граждан, находящихся на социальном обслуживании в стационарных учреждениях социального обслуживания».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lastRenderedPageBreak/>
        <w:t>7. Утверждение приказа Министерства от 08.04.2021 г. № 645 «О расходовании личных денежных средств недееспособных граждан, проживающих в ГУСО».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8. Утверждение приказа Министерства от 16.04.2021 г. № 661 «О создании комиссии по отбору организаций для осуществления отдельных полномочий Министерства по подготовке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9. Подготовка, размещение в СМИ и на официальном сайте Министерства извещения об отборе организаций для подготовки будущих опекунов или попечителей совершеннолетних недееспособных.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10. Проверено, утверждено 580 отчетов опекунов о хранении, об использовании имущества совершеннолетних недееспособных граждан за 2020 год.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11. Проверено67 актов условий жизни подопечных и исполнения опекунами своих обязанностей; 39 актов условий жизни, проживающих в ГУСО.</w:t>
      </w:r>
    </w:p>
    <w:p w:rsidR="00BC6A5E" w:rsidRPr="00BC6A5E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12. Сформировано 12 личных дел недееспособных граждан.</w:t>
      </w:r>
    </w:p>
    <w:p w:rsidR="004732DC" w:rsidRDefault="00BC6A5E" w:rsidP="00BC6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 w:cs="Times New Roman"/>
          <w:sz w:val="24"/>
          <w:szCs w:val="24"/>
        </w:rPr>
        <w:t>13. Подготовлено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A5E">
        <w:rPr>
          <w:rFonts w:ascii="Times New Roman" w:hAnsi="Times New Roman" w:cs="Times New Roman"/>
          <w:sz w:val="24"/>
          <w:szCs w:val="24"/>
        </w:rPr>
        <w:t>8 ответов на обращения граждан, 40 информационных писем, запросов, ответов.</w:t>
      </w:r>
    </w:p>
    <w:p w:rsidR="00DD129E" w:rsidRDefault="00DD129E" w:rsidP="00F66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BC6A5E" w:rsidRPr="00071F6A" w:rsidTr="00BC6A5E">
        <w:trPr>
          <w:tblHeader/>
        </w:trPr>
        <w:tc>
          <w:tcPr>
            <w:tcW w:w="2070" w:type="dxa"/>
          </w:tcPr>
          <w:p w:rsidR="00BC6A5E" w:rsidRPr="00F20718" w:rsidRDefault="00BC6A5E" w:rsidP="00BC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BC6A5E" w:rsidRPr="00F20718" w:rsidRDefault="00BC6A5E" w:rsidP="00BC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BC6A5E" w:rsidRPr="00F20718" w:rsidRDefault="00BC6A5E" w:rsidP="00BC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1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BC6A5E" w:rsidRPr="00F20718" w:rsidRDefault="00BC6A5E" w:rsidP="00BC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1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BC6A5E" w:rsidRPr="00071F6A" w:rsidRDefault="00BC6A5E" w:rsidP="00BC6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718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524,8 (январь – март 2021г.)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473,0 (январь - март 2021г)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- безработныепо МОТ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51,8 (январь - март 2021г )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план – 30 чел, факт – 0 чел.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5E" w:rsidRPr="00071F6A" w:rsidRDefault="00BC6A5E" w:rsidP="00BC6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На 01.05.2021 г. – 3,4%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На 01.05.2021 г. – 17 631 безработный гражданин.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28 апреля 2021 года уведомили органы занятости населения Забайкальского края о ликвидации, сокращении численности работников 297 предприятий, в которых предполагается к увольнению 1 081 работник, из них уволено967 человек.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Подготовлены 4 постановления Правительства Забайкальского края, 1 распоряжение Правительства Забайкальского края, находятся на согласовании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А -  Методическая помощь специалистам отделов краевого центра занятости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BC6A5E" w:rsidRPr="00071F6A" w:rsidRDefault="00BC6A5E" w:rsidP="00BC6A5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работам–355 человек.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1F6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- 139 человек.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546 человек.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 человека.</w:t>
            </w:r>
          </w:p>
        </w:tc>
      </w:tr>
      <w:tr w:rsidR="00BC6A5E" w:rsidRPr="00071F6A" w:rsidTr="00BC6A5E">
        <w:tc>
          <w:tcPr>
            <w:tcW w:w="2070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 xml:space="preserve">Подготовлены: 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–распоряжение 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Федерации»;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– запросы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информации во все исполнительные органы государственной власти о работодателях, входящих в перечень системообразующих организаций;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– в адрес Гордеева С.Н. (и.о. заместителя председателя Правительства Забайкальского края) информация во исполнение раздела 1 пункта 2 абз.5 Протокола заседания оперативного штаба по предупреждению завоза и распространения новой коронавирусной инфекции на территории Российской Федерации;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–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в адрес Котякова</w:t>
            </w:r>
            <w:r w:rsid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А.О.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и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Минвостокразвития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071F6A" w:rsidRPr="0007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 xml:space="preserve">согласование предложений Забайкальского края об увеличении размера определенной на 2021 год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 в привлечении иностранных работников 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–по итогам заседания Межведомственной комиссии Забайкальского края по вопросам привлечения и использования иностранных работников, которое состоялось 25марта  2021 года, подготовлены: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45 уведомлений о принятых Межведомственной комиссией решениях;</w:t>
            </w:r>
          </w:p>
          <w:p w:rsidR="00BC6A5E" w:rsidRPr="00071F6A" w:rsidRDefault="00BC6A5E" w:rsidP="00BC6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176   предложений Забайкальского края об увеличении размера определенной на 2021 год потребности в привлечении иностранных работников;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Протокол № 2 заседания Межведомственной комиссии.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– ежемесячный отчет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края.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– в Аппарат Правительства Российской Федерации:</w:t>
            </w:r>
            <w:r w:rsidR="00071F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Предложения Забайкальского края по применению алгоритма действий для привлечения в экономику Российской Федерации иностранных граждан;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– в адрес Гурулева А.В. О нецелесообразности исключения запрета на привлечение иностранных граждан по виду экономической деятельности «Лесоводство и лесозаготовки;</w:t>
            </w:r>
          </w:p>
          <w:p w:rsidR="00BC6A5E" w:rsidRPr="00071F6A" w:rsidRDefault="00BC6A5E" w:rsidP="00071F6A">
            <w:pPr>
              <w:jc w:val="both"/>
              <w:rPr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– Ответы на ходатайства работодателей по привлечению иностранных работников с визовым режимом въезда как высококвалифицированных специалистов;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sz w:val="24"/>
                <w:szCs w:val="24"/>
              </w:rPr>
              <w:t xml:space="preserve">– </w:t>
            </w: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в адрес Губернатора:</w:t>
            </w:r>
            <w:r w:rsidR="00071F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Исполнение п. 4 № ИД-253-20 от 04.12.2020;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 xml:space="preserve">– приказа Минсоцзащиты «Об отмене заключения о привлечении и об использовании иностранных работников от 23.01.2020 года № 21 </w:t>
            </w: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ООО "Коралл"»;</w:t>
            </w:r>
          </w:p>
          <w:p w:rsidR="00BC6A5E" w:rsidRPr="00071F6A" w:rsidRDefault="00BC6A5E" w:rsidP="00071F6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– в адрес Председателя Правительства Голиковой Т.А.: Предложения по корректировке алгоритма действий по привлечению в экономику Российской Федерации иностранных граждан</w:t>
            </w:r>
            <w:r w:rsidR="00071F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eastAsia="Times New Roman" w:hAnsi="Times New Roman"/>
                <w:sz w:val="24"/>
                <w:szCs w:val="24"/>
              </w:rPr>
              <w:t>Забайкальский край.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/>
                <w:sz w:val="24"/>
                <w:szCs w:val="24"/>
              </w:rPr>
              <w:t>С начала года выдано 16 заключений о привлечении и об использовании на 62 иностранных работников, из них 8 чел. по внеквотным профессиям; отказов в привлечении нет.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 99 ярмарок вакансий и учебных рабочих мест, трудоустроено после участия в ярмарках вакансий – 310 чел.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6.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1 126 чел.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7.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1191 чел.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8. Содействие самозанятости безработных граждан 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318 граждан, получили консультационные услуги по содействию самозанятости безработных граждан.</w:t>
            </w:r>
          </w:p>
          <w:p w:rsidR="00BC6A5E" w:rsidRPr="00071F6A" w:rsidRDefault="00BC6A5E" w:rsidP="00BC6A5E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8 безработных граждан получили единовременную финансовую помощь на открытие собственного дела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9. Организация профессионального обучения и дополнительного профессионального</w:t>
            </w:r>
          </w:p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Приступил к профессиональному обучению и дополнительному профессиональному образованию 191безработный гражданин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C6A5E" w:rsidRPr="00071F6A" w:rsidRDefault="00BC6A5E" w:rsidP="00BC6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мониторинг отдельных категорий граждан, желающих пройти обучение в рамках регионального проекта «Содействие занятости» национального проекта «Демография» - планируется к обучению 1511 граждан (15 % – старшее поколение, 15 % –женщины, имеющие малолетних детей, 70 % - безработные граждане), подписаны соглашения с региональными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операторами, подготовлен проект распоряжения о межведомственной рабочей группе (на согласовании). Обучение запланировано  с мая 2021 г.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11.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7 881 ед.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12.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течение марта 2021 года  подготовлено 7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(заключений) по ИРС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  <w:r w:rsidRPr="00071F6A">
              <w:rPr>
                <w:rFonts w:ascii="Times New Roman" w:hAnsi="Times New Roman"/>
                <w:sz w:val="24"/>
                <w:szCs w:val="24"/>
              </w:rPr>
              <w:t>выдано 8 заключений о привлечении и об использовании на 28 иностранных работников, из них 5 чел. по внеквотным профессиям.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14. Подготовка уведомлений по переселению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bCs/>
                <w:sz w:val="24"/>
                <w:szCs w:val="24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2021 год – 80 чел. (в том числе 30 – участников и 50 – членов их семей).</w:t>
            </w:r>
          </w:p>
          <w:p w:rsidR="00BC6A5E" w:rsidRPr="00071F6A" w:rsidRDefault="00BC6A5E" w:rsidP="00071F6A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071F6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13 заявлений от соотечественников, из них – 11 от соотечественников – постоянно проживающих на территории Забайкальского края,  2заявления от соотечественников, проживающих за рубежом. Из 13 заявлений согласовано 9 заявлений, на рассмотрении находятся 2 заявления.</w:t>
            </w:r>
          </w:p>
          <w:p w:rsidR="00BC6A5E" w:rsidRPr="00071F6A" w:rsidRDefault="00BC6A5E" w:rsidP="00071F6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январь-февраль 2021 года численность прибывших граждан составила 12 чел. (15 % от плана), в том числе 6 участников и 6 членов их семей. Все соотечественники – постоянно или временно проживали в РФ на законном основании.</w:t>
            </w:r>
          </w:p>
          <w:p w:rsidR="00BC6A5E" w:rsidRPr="00071F6A" w:rsidRDefault="00BC6A5E" w:rsidP="00071F6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проекта постановления Правительства Забайкальского края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71F6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государственную программу Забайкальского края по оказанию содействия добровольному переселению в Забайкальский край соотечественников, проживающих за рубежом».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16. Проекты НПА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Правительства Забайкальского края «О внесении изменений в состав межведомственной рабочей группы по разработке мер эффективного трудоустройства инвалидов».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512.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Правительства Забайкальского края «О Согласовании проекта Соглашения между Министерством труда и социальной защиты Российской Федерации и Правительством Забайкальского края о реализации мер, направленных на восстановление численности занятого населения до допандемических значений» (№82-р от 05.04.2021г.)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проекта приказа Министерства труда и социальной защиты населения Забайкальского края «О внесении изменений в приказ Министерства труда и социальной защиты населения Забайкальского края от  21 января 2021 года № 84               «Об утверждении объемов и видов общественных работ, организуемых на территории Забайкальского края, в 2021 году»»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(№ 540 от 01.04.2021г.)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распоряжения Губернатора Забайкальского края «О создании Межведомственной рабочей группы Забайкальского края по вопросам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регионального проекта «Содействие занятости» национального проекта «Демография»».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BC6A5E" w:rsidRPr="00071F6A" w:rsidRDefault="00BC6A5E" w:rsidP="00BC6A5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Губернатора Забайкальского края«О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352 звонка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поступивших на телефон горячей линии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За отчетный период апрель 2021 -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31шт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МКОУ «Средняя общеобразовательная школа № 6»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Квартал»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1.Красночикойский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ГКУ КЦЗН Забайкальского края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2. Проверка регистров получателей государственных услуг в сфере занятости населения – физических лиц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2- Получение пособия обманным путем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Запросы в иные органы- 7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марте проведена 1 экспертиза в целях оценки качества проведения специальной оценки условий труда.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2.Проведение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Проведена плановая проверка органа местного самоуправления ГО «Город Чита» по осуществлению переданных отдельных государственных полномочий в сфере труда.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3.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марте 2021 года произошло 4 несчастных случая, из них 3 тяжелых и 1со смертельным исходом.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4. НПА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Подготовлено распоряжение Правительства Забайкальского края от 22 марта 2021 года №60-р «О внесении изменений в распоряжение Правительства от 28 августа 2020 года № 251-р»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приказ Министерства от 22 марта 2021 года № 487 «О внесении изменений в приказ Министерства труда и социальной защиты населения Забайкальского края от 4 апреля 2019 года № 489 «Об утверждении Методических рекомендаций по осуществлению ведомственного контроля за </w:t>
            </w:r>
            <w:r w:rsidRPr="00071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трудового законодательства и иных нормативных правовых актов, содержащих нормы трудового права, в Забайкальском крае».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Подготовлен приказ Министерства от 18 марта 2021 года «Об утверждении методических рекомендаций по охране труда для организаций и индивидуальных предпринимателей, занятых в сельском хозяйстве»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Забайкальской краевой трехсторонней комиссии по регулированию социально-трудовых отношений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1 заседание 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Подготовлено 1 распоряжение Правительства Забайкальского края, находится на согласовании</w:t>
            </w:r>
            <w:r w:rsidR="00071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Подготовлен проект закона Забайкальского края «О внесении изменения в статью 1 Закона Забайкальского края «О порядке установления величины прожиточного минимума в Забайкальском крае»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C6A5E" w:rsidRPr="00071F6A" w:rsidTr="00BC6A5E">
        <w:tc>
          <w:tcPr>
            <w:tcW w:w="2070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C6A5E" w:rsidRPr="00071F6A" w:rsidTr="00BC6A5E">
        <w:tc>
          <w:tcPr>
            <w:tcW w:w="2070" w:type="dxa"/>
            <w:vMerge w:val="restart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071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6A5E" w:rsidRPr="00071F6A" w:rsidTr="00BC6A5E">
        <w:tc>
          <w:tcPr>
            <w:tcW w:w="2070" w:type="dxa"/>
            <w:vMerge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6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BC6A5E" w:rsidRPr="00071F6A" w:rsidRDefault="00BC6A5E" w:rsidP="00BC6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732DC" w:rsidRDefault="004732DC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066" w:rsidRPr="007B28E6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F20718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7B28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2021FC" w:rsidRDefault="00DD129E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9E">
        <w:rPr>
          <w:rFonts w:ascii="Times New Roman" w:hAnsi="Times New Roman" w:cs="Times New Roman"/>
          <w:sz w:val="24"/>
          <w:szCs w:val="24"/>
        </w:rPr>
        <w:t xml:space="preserve">Заявки на финансирование заработной платы за </w:t>
      </w:r>
      <w:r w:rsidR="00AB4209">
        <w:rPr>
          <w:rFonts w:ascii="Times New Roman" w:hAnsi="Times New Roman" w:cs="Times New Roman"/>
          <w:sz w:val="24"/>
          <w:szCs w:val="24"/>
        </w:rPr>
        <w:t>апрель</w:t>
      </w:r>
      <w:r w:rsidRPr="00DD129E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2021FC" w:rsidRDefault="00DD129E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9E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AB4209">
        <w:rPr>
          <w:rFonts w:ascii="Times New Roman" w:hAnsi="Times New Roman" w:cs="Times New Roman"/>
          <w:sz w:val="24"/>
          <w:szCs w:val="24"/>
        </w:rPr>
        <w:t>апрель</w:t>
      </w:r>
      <w:r w:rsidRPr="00DD129E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2021FC" w:rsidRP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2021FC" w:rsidRPr="002021FC" w:rsidRDefault="00DD129E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021FC" w:rsidRPr="002021FC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2021FC" w:rsidRDefault="002021FC" w:rsidP="002A06D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1FC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>
        <w:rPr>
          <w:rFonts w:ascii="Times New Roman" w:hAnsi="Times New Roman" w:cs="Times New Roman"/>
          <w:sz w:val="24"/>
          <w:szCs w:val="24"/>
        </w:rPr>
        <w:t xml:space="preserve">на </w:t>
      </w:r>
      <w:r w:rsidR="00AB4209">
        <w:rPr>
          <w:rFonts w:ascii="Times New Roman" w:hAnsi="Times New Roman" w:cs="Times New Roman"/>
          <w:sz w:val="24"/>
          <w:szCs w:val="24"/>
        </w:rPr>
        <w:t>май</w:t>
      </w:r>
      <w:r w:rsidRPr="00821B23">
        <w:rPr>
          <w:rFonts w:ascii="Times New Roman" w:hAnsi="Times New Roman" w:cs="Times New Roman"/>
          <w:sz w:val="24"/>
          <w:szCs w:val="24"/>
        </w:rPr>
        <w:t xml:space="preserve"> 2021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>
        <w:rPr>
          <w:rFonts w:ascii="Times New Roman" w:hAnsi="Times New Roman" w:cs="Times New Roman"/>
          <w:sz w:val="24"/>
          <w:szCs w:val="24"/>
        </w:rPr>
        <w:t xml:space="preserve"> - 5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Формирование реестра учреждений социального обслуживания в программном комплексе ФСС для подготовки выплат стимулирующего характера</w:t>
      </w:r>
      <w:r w:rsidR="00DD129E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B23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B23" w:rsidRPr="00821B23" w:rsidRDefault="00821B23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Внесение изменений в Примерное положение об оплате труда руководителей государственных учреждений социального обслуживания и занятости населения Забайкальского края</w:t>
      </w:r>
      <w:r w:rsidR="00DD129E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821B23" w:rsidRDefault="00AB4209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>Подготовлен приказ о нормативной штатной численности на 2021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2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B4209" w:rsidRPr="00821B23" w:rsidRDefault="00AB4209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>Подготовлен приказ о премировании руководителей государственных учреждений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21B23" w:rsidRDefault="00DD129E" w:rsidP="002A06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29E">
        <w:rPr>
          <w:rFonts w:ascii="Times New Roman" w:hAnsi="Times New Roman" w:cs="Times New Roman"/>
          <w:sz w:val="24"/>
          <w:szCs w:val="24"/>
        </w:rPr>
        <w:t>Утверждение штатных расписаний для внедрения системы долговременного ухода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</w:p>
    <w:p w:rsidR="00821B23" w:rsidRDefault="00821B23" w:rsidP="00821B23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 xml:space="preserve"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</w:t>
      </w:r>
      <w:r w:rsidR="00AB4209">
        <w:rPr>
          <w:rFonts w:ascii="Times New Roman" w:hAnsi="Times New Roman" w:cs="Times New Roman"/>
          <w:sz w:val="24"/>
          <w:szCs w:val="24"/>
        </w:rPr>
        <w:t>апрель</w:t>
      </w:r>
      <w:r w:rsidRPr="00821B2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30F00">
        <w:rPr>
          <w:rFonts w:ascii="Times New Roman" w:hAnsi="Times New Roman" w:cs="Times New Roman"/>
          <w:sz w:val="24"/>
          <w:szCs w:val="24"/>
        </w:rPr>
        <w:t xml:space="preserve"> (54)</w:t>
      </w:r>
      <w:r w:rsidRPr="00821B23">
        <w:rPr>
          <w:rFonts w:ascii="Times New Roman" w:hAnsi="Times New Roman" w:cs="Times New Roman"/>
          <w:sz w:val="24"/>
          <w:szCs w:val="24"/>
        </w:rPr>
        <w:t>;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 xml:space="preserve">Ежемесячная информация в Министерство труда и социальной защиты РФ о работе «горячей линии» за </w:t>
      </w:r>
      <w:r w:rsidR="00AB4209">
        <w:rPr>
          <w:rFonts w:ascii="Times New Roman" w:hAnsi="Times New Roman" w:cs="Times New Roman"/>
          <w:sz w:val="24"/>
          <w:szCs w:val="24"/>
        </w:rPr>
        <w:t>апрель</w:t>
      </w:r>
      <w:r w:rsidRPr="00821B23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530F00">
        <w:rPr>
          <w:rFonts w:ascii="Times New Roman" w:hAnsi="Times New Roman" w:cs="Times New Roman"/>
          <w:sz w:val="24"/>
          <w:szCs w:val="24"/>
        </w:rPr>
        <w:t>,</w:t>
      </w:r>
    </w:p>
    <w:p w:rsidR="00821B23" w:rsidRP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lastRenderedPageBreak/>
        <w:t xml:space="preserve"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</w:t>
      </w:r>
      <w:r w:rsidR="00530F00" w:rsidRPr="00821B23">
        <w:rPr>
          <w:rFonts w:ascii="Times New Roman" w:hAnsi="Times New Roman" w:cs="Times New Roman"/>
          <w:sz w:val="24"/>
          <w:szCs w:val="24"/>
        </w:rPr>
        <w:t>рассчитанных</w:t>
      </w:r>
      <w:r w:rsidRPr="00821B23">
        <w:rPr>
          <w:rFonts w:ascii="Times New Roman" w:hAnsi="Times New Roman" w:cs="Times New Roman"/>
          <w:sz w:val="24"/>
          <w:szCs w:val="24"/>
        </w:rPr>
        <w:t xml:space="preserve">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</w:t>
      </w:r>
      <w:r w:rsidR="00530F00">
        <w:rPr>
          <w:rFonts w:ascii="Times New Roman" w:hAnsi="Times New Roman" w:cs="Times New Roman"/>
          <w:sz w:val="24"/>
          <w:szCs w:val="24"/>
        </w:rPr>
        <w:t xml:space="preserve"> (</w:t>
      </w:r>
      <w:r w:rsidR="00530F00" w:rsidRPr="00530F00">
        <w:rPr>
          <w:rFonts w:ascii="Times New Roman" w:hAnsi="Times New Roman" w:cs="Times New Roman"/>
          <w:sz w:val="24"/>
          <w:szCs w:val="24"/>
        </w:rPr>
        <w:t>Размещено в информационной системе Минтруда РФ 1отчет</w:t>
      </w:r>
      <w:r w:rsidR="00530F00">
        <w:rPr>
          <w:rFonts w:ascii="Times New Roman" w:hAnsi="Times New Roman" w:cs="Times New Roman"/>
          <w:sz w:val="24"/>
          <w:szCs w:val="24"/>
        </w:rPr>
        <w:t>).</w:t>
      </w:r>
    </w:p>
    <w:p w:rsidR="00821B23" w:rsidRDefault="00821B23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23">
        <w:rPr>
          <w:rFonts w:ascii="Times New Roman" w:hAnsi="Times New Roman" w:cs="Times New Roman"/>
          <w:sz w:val="24"/>
          <w:szCs w:val="24"/>
        </w:rPr>
        <w:t>Сбор и свод ежемесячной  отчетности</w:t>
      </w:r>
      <w:r w:rsidR="00530F00">
        <w:rPr>
          <w:rFonts w:ascii="Times New Roman" w:hAnsi="Times New Roman" w:cs="Times New Roman"/>
          <w:sz w:val="24"/>
          <w:szCs w:val="24"/>
        </w:rPr>
        <w:t xml:space="preserve"> (56)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</w:t>
      </w:r>
      <w:r w:rsidR="00AB4209">
        <w:rPr>
          <w:rFonts w:ascii="Times New Roman" w:hAnsi="Times New Roman" w:cs="Times New Roman"/>
          <w:sz w:val="24"/>
          <w:szCs w:val="24"/>
        </w:rPr>
        <w:t xml:space="preserve"> - 1.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Ежемесячные отчеты об исполнении  бюджета, плана ФХД в программном комплексе "Свод-Смарт"</w:t>
      </w:r>
      <w:r w:rsidR="00DD129E">
        <w:rPr>
          <w:rFonts w:ascii="Times New Roman" w:hAnsi="Times New Roman" w:cs="Times New Roman"/>
          <w:sz w:val="24"/>
          <w:szCs w:val="24"/>
        </w:rPr>
        <w:t xml:space="preserve"> - 8</w:t>
      </w:r>
    </w:p>
    <w:p w:rsidR="00530F00" w:rsidRDefault="00530F00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</w:t>
      </w:r>
      <w:r w:rsidR="00DD129E"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B4209" w:rsidRDefault="00AB4209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>формирование планогвого реестра расходных обязательств на 2022+-2024 год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AB4209" w:rsidRDefault="00AB4209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>Формирование обоснований бюджетных ассигнований на 2022-2024 год</w:t>
      </w:r>
      <w:r>
        <w:rPr>
          <w:rFonts w:ascii="Times New Roman" w:hAnsi="Times New Roman" w:cs="Times New Roman"/>
          <w:sz w:val="24"/>
          <w:szCs w:val="24"/>
        </w:rPr>
        <w:t xml:space="preserve"> - 18</w:t>
      </w:r>
    </w:p>
    <w:p w:rsidR="00E41664" w:rsidRDefault="00E41664" w:rsidP="002A06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664">
        <w:rPr>
          <w:rFonts w:ascii="Times New Roman" w:hAnsi="Times New Roman" w:cs="Times New Roman"/>
          <w:sz w:val="24"/>
          <w:szCs w:val="24"/>
        </w:rPr>
        <w:t>Подго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41664">
        <w:rPr>
          <w:rFonts w:ascii="Times New Roman" w:hAnsi="Times New Roman" w:cs="Times New Roman"/>
          <w:sz w:val="24"/>
          <w:szCs w:val="24"/>
        </w:rPr>
        <w:t>вка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664">
        <w:rPr>
          <w:rFonts w:ascii="Times New Roman" w:hAnsi="Times New Roman" w:cs="Times New Roman"/>
          <w:sz w:val="24"/>
          <w:szCs w:val="24"/>
        </w:rPr>
        <w:t>во исполнение поручения Президента РФ № 366 (заработная плата работников бюджетной сферы)</w:t>
      </w:r>
      <w:r>
        <w:rPr>
          <w:rFonts w:ascii="Times New Roman" w:hAnsi="Times New Roman" w:cs="Times New Roman"/>
          <w:sz w:val="24"/>
          <w:szCs w:val="24"/>
        </w:rPr>
        <w:t xml:space="preserve"> - 5</w:t>
      </w:r>
    </w:p>
    <w:p w:rsidR="002541CE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F00">
        <w:rPr>
          <w:rFonts w:ascii="Times New Roman" w:hAnsi="Times New Roman" w:cs="Times New Roman"/>
          <w:sz w:val="24"/>
          <w:szCs w:val="24"/>
        </w:rPr>
        <w:t>Подготовка ответов на запросы исполнительных органов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B420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Pr="00530F00">
        <w:rPr>
          <w:rFonts w:ascii="Times New Roman" w:hAnsi="Times New Roman" w:cs="Times New Roman"/>
          <w:sz w:val="24"/>
          <w:szCs w:val="24"/>
        </w:rPr>
        <w:t>Подготовка ответов на обращения</w:t>
      </w:r>
      <w:r>
        <w:rPr>
          <w:rFonts w:ascii="Times New Roman" w:hAnsi="Times New Roman" w:cs="Times New Roman"/>
          <w:sz w:val="24"/>
          <w:szCs w:val="24"/>
        </w:rPr>
        <w:t xml:space="preserve"> – 7 шт. </w:t>
      </w:r>
    </w:p>
    <w:p w:rsidR="00530F00" w:rsidRPr="007B28E6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9F0" w:rsidRPr="007B28E6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0718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F2071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F20718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1.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обоснований объемов бюджетных ассигнований по мерам социальной поддержки и иным социальным выплатам, финансируемым из краевого бюджета, на  2022 год и плановый период 2023 – 2024 годы.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2.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планового реестра расходных обязательств на 2022 год и плановый период 2023 -2024 годы.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3.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квартальной отчетности (информации):</w:t>
      </w:r>
    </w:p>
    <w:p w:rsidR="0051529D" w:rsidRPr="0051529D" w:rsidRDefault="0051529D" w:rsidP="0051529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в ПК «Свод-Смарт» (ф. 127, 128, 324, 387, kp_nat_project);</w:t>
      </w:r>
    </w:p>
    <w:p w:rsidR="0051529D" w:rsidRPr="0051529D" w:rsidRDefault="0051529D" w:rsidP="0051529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о реализации государственных программ и непрограммным средствам федерального бюджета;</w:t>
      </w:r>
    </w:p>
    <w:p w:rsidR="0051529D" w:rsidRPr="0051529D" w:rsidRDefault="0051529D" w:rsidP="0051529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 бюджетному финансированию региональной программы капитального ремонта;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4.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плановой потребности на 2022-2024 годы по мерам социальной поддержки, финансируемым из федерального бюджета:</w:t>
      </w:r>
    </w:p>
    <w:p w:rsidR="0051529D" w:rsidRP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лицами), рассчитанного в соответствии с методикой, утвержденной постановлением Правительства Российской Федерации от 08 октября 2013 г. № 893;</w:t>
      </w:r>
    </w:p>
    <w:p w:rsidR="0051529D" w:rsidRP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рассчитанного в соответствии с методикой, утвержденной постановлением Правительства Российской Федерации от 04 февраля 2009 г. № 97;</w:t>
      </w:r>
    </w:p>
    <w:p w:rsidR="0051529D" w:rsidRP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ежемесячной выплаты в связи с рождением (усыновлением) первого ребенка, рассчитанного в соответствии с методикой, утвержденной постановлением Правительства Российской Федерации от 30 декабря 2017 г. № 1704;</w:t>
      </w:r>
    </w:p>
    <w:p w:rsidR="0051529D" w:rsidRP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lastRenderedPageBreak/>
        <w:t>деятельности, связанной с перевозкой между субъектами Российской Федерации, а также в пределах территорий государств-участников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рассчитанного в соответствии с методикой, утвержденной постановлением Правительства Российской Федерации от 11 ноября 2005 г. № 677;</w:t>
      </w:r>
    </w:p>
    <w:p w:rsid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единовременной выплаты при рождении первого ребенка в размере 2-кратной величины прожиточного минимума для детей  и на осуществление регионального материнского (семейного) капитала в связи с рождением второго ребенка;</w:t>
      </w:r>
    </w:p>
    <w:p w:rsid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выплаты в связи с рождением третьего ребенка или последующих детей, предусмотренной пунктом 2 Указа Президента Российской Федерации от 7 мая 2012 г. № 606 «О мерах по реализации демографической политики Российской Федерации»;</w:t>
      </w:r>
    </w:p>
    <w:p w:rsid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выплаты на ребенка в возрасте от 3 до 7 лет включительно, предусмотренной Указом Президента Российской Федерации от 20 марта 2020 г. № 199 «О дополнительных мерах государственной поддержки семей, имеющих детей» (в редакции от 10 марта 2021 года);</w:t>
      </w:r>
    </w:p>
    <w:p w:rsidR="0051529D" w:rsidRPr="0051529D" w:rsidRDefault="0051529D" w:rsidP="0051529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мероприятий, направленных на оказание государственной социальной помощи на основании социального контракта, предусмотренных в рамках реализации 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года № 296.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5.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уточненного расчета потребности в средствах федерального бюджета на 2021 год по:</w:t>
      </w:r>
    </w:p>
    <w:p w:rsidR="0051529D" w:rsidRPr="0051529D" w:rsidRDefault="0051529D" w:rsidP="0051529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 xml:space="preserve">ежемесячной денежной выплате на ребенка в возрасте от 3 до 7 лет включительно, </w:t>
      </w:r>
    </w:p>
    <w:p w:rsidR="0051529D" w:rsidRPr="0051529D" w:rsidRDefault="0051529D" w:rsidP="0051529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ежемесячной денежной выплате, предусмотренной пунктом 2 Указа Президента Российской Федерации от 7 мая 2012 г. № 606 «О мерах по реализации демографической политики Российской Федерации»;</w:t>
      </w:r>
    </w:p>
    <w:p w:rsidR="0051529D" w:rsidRPr="0051529D" w:rsidRDefault="0051529D" w:rsidP="0051529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компенсации расходов на оплату жилищно-коммунальных услуг отдельным категориям граждан.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6.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Направлены предложения в Минфин ЗК:</w:t>
      </w:r>
    </w:p>
    <w:p w:rsidR="0051529D" w:rsidRPr="0051529D" w:rsidRDefault="0051529D" w:rsidP="005152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 внесению изменений в объемы субвенции муниципальных районов и городских округов по опеке и попечительству несовершеннолетних;</w:t>
      </w:r>
    </w:p>
    <w:p w:rsidR="0051529D" w:rsidRPr="0051529D" w:rsidRDefault="0051529D" w:rsidP="0051529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 приобретению жилых помещений для детей-сирот и детей, оставшихся без попечения родителей на вторичном рынке недвижимости.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7.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Формирование ежемесячной информации (отчетности):</w:t>
      </w:r>
    </w:p>
    <w:p w:rsidR="0051529D" w:rsidRPr="0051529D" w:rsidRDefault="0051529D" w:rsidP="0051529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51529D" w:rsidRPr="0051529D" w:rsidRDefault="0051529D" w:rsidP="0051529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об обороте финансовых средств по социальным выплатам, финансируемых за счет средств федерального бюджета;</w:t>
      </w:r>
    </w:p>
    <w:p w:rsidR="0051529D" w:rsidRPr="0051529D" w:rsidRDefault="0051529D" w:rsidP="0051529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сведений о соблюдении прав граждан в области содействия занятости населения.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8.</w:t>
      </w:r>
      <w:r w:rsidRPr="0051529D">
        <w:rPr>
          <w:rFonts w:ascii="Times New Roman" w:eastAsia="Times New Roman" w:hAnsi="Times New Roman"/>
          <w:bCs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51529D" w:rsidRPr="0051529D" w:rsidRDefault="0051529D" w:rsidP="00515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формирование уточненного кассового плана, в том числе по нац. проекту;</w:t>
      </w:r>
    </w:p>
    <w:p w:rsidR="0051529D" w:rsidRPr="0051529D" w:rsidRDefault="0051529D" w:rsidP="00515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подготовка заявок на финансирование;</w:t>
      </w:r>
    </w:p>
    <w:p w:rsidR="0051529D" w:rsidRPr="0051529D" w:rsidRDefault="0051529D" w:rsidP="00515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подготовка заявок в ФОИВы на открытие ПОФов;</w:t>
      </w:r>
    </w:p>
    <w:p w:rsidR="0051529D" w:rsidRPr="0051529D" w:rsidRDefault="0051529D" w:rsidP="0051529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51529D" w:rsidRPr="0051529D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lastRenderedPageBreak/>
        <w:t>9. Разработан и согласован проект постановления Правительства Забайкальского края «О внесении изменений в некоторые постановления Правительства Забайкальского края, регулирующие вопросы предоставления субсидий из бюджета Забайкальского края».</w:t>
      </w:r>
    </w:p>
    <w:p w:rsidR="001559F0" w:rsidRDefault="0051529D" w:rsidP="005152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1529D">
        <w:rPr>
          <w:rFonts w:ascii="Times New Roman" w:eastAsia="Times New Roman" w:hAnsi="Times New Roman"/>
          <w:bCs/>
          <w:sz w:val="24"/>
          <w:szCs w:val="24"/>
        </w:rPr>
        <w:t>10. Подготовлена информация в КСП ЗК по результатам контрольного мероприятия «Проверка законности, эффективности, целесообразности использования бюджетных средств, выделенных на предоставление жилых помещений детям-сиротам и детям, оставшимся на попечении родителей, лицам из их числа по договорам найма специализированных жилых помещений (по договорам социального найма).</w:t>
      </w:r>
    </w:p>
    <w:p w:rsidR="00D21656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21656" w:rsidRPr="00D21656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20718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530F00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отчета исполнения бюджета за 1 квартал 2021г. в Минфин Забайкальского края (</w:t>
      </w:r>
      <w:r w:rsidRPr="00D21656">
        <w:rPr>
          <w:rFonts w:ascii="Times New Roman" w:hAnsi="Times New Roman"/>
          <w:sz w:val="24"/>
          <w:szCs w:val="24"/>
        </w:rPr>
        <w:t xml:space="preserve">Количество взаимоувязанных форм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21656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>).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«ИСКО», ПИК Минтруда РФ и пр. – 52.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документов на финансирование учреждений по РР, ПП. </w:t>
      </w:r>
      <w:r w:rsidRPr="00D21656">
        <w:rPr>
          <w:rFonts w:ascii="Times New Roman" w:hAnsi="Times New Roman"/>
          <w:sz w:val="24"/>
          <w:szCs w:val="24"/>
        </w:rPr>
        <w:t>Финансирование на сумму 2 751 499,3 т.руб. Подготовлено Расх.расп. в количестве-87,  платежных поручений- 1236 шт.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писем и отработка с УФК документов по исполнительным листам – 12.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Отработка лицевых счетов 01,03,04,05,14. </w:t>
      </w:r>
      <w:r w:rsidRPr="00D21656">
        <w:rPr>
          <w:rFonts w:ascii="Times New Roman" w:hAnsi="Times New Roman"/>
          <w:sz w:val="24"/>
          <w:szCs w:val="24"/>
        </w:rPr>
        <w:t>Отражение операций в бухгалтерском учете методом двойной записи в количестве- 12344 бухгалтерских записи.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Проверка отчетов подведомственных учреждений в Свод-Смарт – </w:t>
      </w:r>
      <w:r>
        <w:rPr>
          <w:rFonts w:ascii="Times New Roman" w:hAnsi="Times New Roman"/>
        </w:rPr>
        <w:t>1573</w:t>
      </w:r>
      <w:r w:rsidRPr="00B65338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ы.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документов на списание компьютерной техники – 51 ед.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Ревизия и подготовка к утилизации документов временного хранения за 2015 год. – 108 томов.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21656">
        <w:rPr>
          <w:rFonts w:ascii="Times New Roman" w:eastAsia="Times New Roman" w:hAnsi="Times New Roman"/>
          <w:bCs/>
          <w:sz w:val="24"/>
          <w:szCs w:val="24"/>
        </w:rPr>
        <w:t>Подшивка первичных учетных документов (годовые отчеты</w:t>
      </w:r>
      <w:r>
        <w:rPr>
          <w:rFonts w:ascii="Times New Roman" w:eastAsia="Times New Roman" w:hAnsi="Times New Roman"/>
          <w:bCs/>
          <w:sz w:val="24"/>
          <w:szCs w:val="24"/>
        </w:rPr>
        <w:t>) – 45 томов.</w:t>
      </w:r>
    </w:p>
    <w:p w:rsidR="00D21656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бюджетных и денежных обязательств в ПО СУФД – 36 шт.</w:t>
      </w:r>
    </w:p>
    <w:p w:rsidR="00D21656" w:rsidRPr="007B28E6" w:rsidRDefault="00D21656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B2032" w:rsidRPr="007B28E6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718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F20718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F20718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F20718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52347" w:rsidRPr="00252347" w:rsidRDefault="00252347" w:rsidP="002523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347">
        <w:rPr>
          <w:rFonts w:ascii="Times New Roman" w:hAnsi="Times New Roman" w:cs="Times New Roman"/>
          <w:sz w:val="24"/>
          <w:szCs w:val="24"/>
        </w:rPr>
        <w:t>Проведенные мероприятия:</w:t>
      </w:r>
    </w:p>
    <w:p w:rsidR="00252347" w:rsidRPr="00BC6A5E" w:rsidRDefault="00BC6A5E" w:rsidP="00E416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A5E">
        <w:rPr>
          <w:rFonts w:ascii="Times New Roman" w:hAnsi="Times New Roman"/>
          <w:sz w:val="24"/>
          <w:szCs w:val="24"/>
        </w:rPr>
        <w:t>Плановая ревизия финансово-хозяйственной деятельности ГУСО «Кыринский социально-реабилитационный центр для несовершеннолетних «Перекресток» Забайкальского края.</w:t>
      </w:r>
    </w:p>
    <w:p w:rsidR="00DB2032" w:rsidRPr="007B28E6" w:rsidRDefault="00DB2032" w:rsidP="00DB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7B28E6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718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F20718">
        <w:rPr>
          <w:rFonts w:ascii="Times New Roman" w:hAnsi="Times New Roman" w:cs="Times New Roman"/>
          <w:b/>
          <w:sz w:val="24"/>
          <w:szCs w:val="24"/>
        </w:rPr>
        <w:t>8</w:t>
      </w:r>
      <w:r w:rsidRPr="00F20718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5D2235" w:rsidRPr="008E6F18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E6F18">
        <w:rPr>
          <w:rFonts w:ascii="Times New Roman" w:hAnsi="Times New Roman"/>
          <w:bCs/>
          <w:sz w:val="24"/>
          <w:szCs w:val="24"/>
        </w:rPr>
        <w:t>Участие в судебных заседаниях</w:t>
      </w:r>
      <w:r>
        <w:rPr>
          <w:rFonts w:ascii="Times New Roman" w:hAnsi="Times New Roman"/>
          <w:bCs/>
          <w:sz w:val="24"/>
          <w:szCs w:val="24"/>
        </w:rPr>
        <w:t xml:space="preserve"> в Центральном районном суде:</w:t>
      </w:r>
      <w:r w:rsidRPr="008E6F18">
        <w:rPr>
          <w:rFonts w:ascii="Times New Roman" w:hAnsi="Times New Roman"/>
          <w:bCs/>
          <w:sz w:val="24"/>
          <w:szCs w:val="24"/>
        </w:rPr>
        <w:t xml:space="preserve"> 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F18BF">
        <w:rPr>
          <w:rFonts w:ascii="Times New Roman" w:hAnsi="Times New Roman"/>
          <w:bCs/>
          <w:sz w:val="24"/>
          <w:szCs w:val="24"/>
        </w:rPr>
        <w:t xml:space="preserve">1)  Дети-сироты : </w:t>
      </w:r>
    </w:p>
    <w:p w:rsidR="005D2235" w:rsidRDefault="005D2235" w:rsidP="005D2235">
      <w:pPr>
        <w:pStyle w:val="a7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AF18BF">
        <w:rPr>
          <w:rFonts w:ascii="Times New Roman" w:hAnsi="Times New Roman"/>
          <w:bCs/>
          <w:sz w:val="24"/>
          <w:szCs w:val="24"/>
        </w:rPr>
        <w:t xml:space="preserve"> взыскании компенсации за нарушение права на исполн</w:t>
      </w:r>
      <w:r>
        <w:rPr>
          <w:rFonts w:ascii="Times New Roman" w:hAnsi="Times New Roman"/>
          <w:bCs/>
          <w:sz w:val="24"/>
          <w:szCs w:val="24"/>
        </w:rPr>
        <w:t xml:space="preserve">ение судебного акта в разумный срок 3 дела  (общая сумма заявленная в требованиях истцов по делам составляла 153600 руб., </w:t>
      </w:r>
    </w:p>
    <w:p w:rsidR="005D2235" w:rsidRDefault="005D2235" w:rsidP="005D2235">
      <w:pPr>
        <w:pStyle w:val="a7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AF18BF">
        <w:rPr>
          <w:rFonts w:ascii="Times New Roman" w:hAnsi="Times New Roman"/>
          <w:bCs/>
          <w:sz w:val="24"/>
          <w:szCs w:val="24"/>
        </w:rPr>
        <w:t>о включении в список</w:t>
      </w:r>
      <w:r>
        <w:rPr>
          <w:rFonts w:ascii="Times New Roman" w:hAnsi="Times New Roman"/>
          <w:bCs/>
          <w:sz w:val="24"/>
          <w:szCs w:val="24"/>
        </w:rPr>
        <w:t xml:space="preserve"> детей сирот 4 дела, </w:t>
      </w:r>
    </w:p>
    <w:p w:rsidR="005D2235" w:rsidRDefault="005D2235" w:rsidP="005D2235">
      <w:pPr>
        <w:pStyle w:val="a7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AF18BF">
        <w:rPr>
          <w:rFonts w:ascii="Times New Roman" w:hAnsi="Times New Roman"/>
          <w:bCs/>
          <w:sz w:val="24"/>
          <w:szCs w:val="24"/>
        </w:rPr>
        <w:t>о предоставлении жилого помещений</w:t>
      </w:r>
      <w:r>
        <w:rPr>
          <w:rFonts w:ascii="Times New Roman" w:hAnsi="Times New Roman"/>
          <w:bCs/>
          <w:sz w:val="24"/>
          <w:szCs w:val="24"/>
        </w:rPr>
        <w:t xml:space="preserve"> по договору спец найма- 36 дел</w:t>
      </w:r>
      <w:r w:rsidRPr="00AF18BF">
        <w:rPr>
          <w:rFonts w:ascii="Times New Roman" w:hAnsi="Times New Roman"/>
          <w:bCs/>
          <w:sz w:val="24"/>
          <w:szCs w:val="24"/>
        </w:rPr>
        <w:t>.</w:t>
      </w:r>
    </w:p>
    <w:p w:rsidR="005D2235" w:rsidRPr="002362FF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2362FF">
        <w:rPr>
          <w:rFonts w:ascii="Times New Roman" w:hAnsi="Times New Roman"/>
          <w:bCs/>
          <w:sz w:val="24"/>
          <w:szCs w:val="24"/>
        </w:rPr>
        <w:t xml:space="preserve"> ЧС </w:t>
      </w:r>
      <w:r>
        <w:rPr>
          <w:rFonts w:ascii="Times New Roman" w:hAnsi="Times New Roman"/>
          <w:bCs/>
          <w:sz w:val="24"/>
          <w:szCs w:val="24"/>
        </w:rPr>
        <w:t>подтопление</w:t>
      </w:r>
      <w:r w:rsidRPr="002362F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2362FF">
        <w:rPr>
          <w:rFonts w:ascii="Times New Roman" w:hAnsi="Times New Roman"/>
          <w:bCs/>
          <w:sz w:val="24"/>
          <w:szCs w:val="24"/>
        </w:rPr>
        <w:t xml:space="preserve"> дел</w:t>
      </w:r>
      <w:r>
        <w:rPr>
          <w:rFonts w:ascii="Times New Roman" w:hAnsi="Times New Roman"/>
          <w:bCs/>
          <w:sz w:val="24"/>
          <w:szCs w:val="24"/>
        </w:rPr>
        <w:t>о- жил сертификат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2362FF">
        <w:rPr>
          <w:rFonts w:ascii="Times New Roman" w:hAnsi="Times New Roman"/>
          <w:bCs/>
          <w:sz w:val="24"/>
          <w:szCs w:val="24"/>
        </w:rPr>
        <w:t xml:space="preserve">)  Иные </w:t>
      </w:r>
      <w:r>
        <w:rPr>
          <w:rFonts w:ascii="Times New Roman" w:hAnsi="Times New Roman"/>
          <w:bCs/>
          <w:sz w:val="24"/>
          <w:szCs w:val="24"/>
        </w:rPr>
        <w:t xml:space="preserve">дела, </w:t>
      </w:r>
      <w:r w:rsidRPr="002362FF">
        <w:rPr>
          <w:rFonts w:ascii="Times New Roman" w:hAnsi="Times New Roman"/>
          <w:bCs/>
          <w:sz w:val="24"/>
          <w:szCs w:val="24"/>
        </w:rPr>
        <w:t>рассмотрен</w:t>
      </w:r>
      <w:r>
        <w:rPr>
          <w:rFonts w:ascii="Times New Roman" w:hAnsi="Times New Roman"/>
          <w:bCs/>
          <w:sz w:val="24"/>
          <w:szCs w:val="24"/>
        </w:rPr>
        <w:t>ы:</w:t>
      </w:r>
      <w:r w:rsidRPr="002362FF">
        <w:rPr>
          <w:rFonts w:ascii="Times New Roman" w:hAnsi="Times New Roman"/>
          <w:bCs/>
          <w:sz w:val="24"/>
          <w:szCs w:val="24"/>
        </w:rPr>
        <w:t xml:space="preserve"> 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Центральный суд :</w:t>
      </w:r>
    </w:p>
    <w:p w:rsidR="005D2235" w:rsidRDefault="005D2235" w:rsidP="005D2235">
      <w:pPr>
        <w:pStyle w:val="a7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356991">
        <w:rPr>
          <w:rFonts w:ascii="Times New Roman" w:hAnsi="Times New Roman"/>
          <w:bCs/>
          <w:sz w:val="24"/>
          <w:szCs w:val="24"/>
        </w:rPr>
        <w:t>Об обязании включить в стаж гос. службы периодов работы, дающих право на установление пенсии за выслугу лет, обязать назначить пенсию за выслугу лет</w:t>
      </w:r>
      <w:r>
        <w:rPr>
          <w:rFonts w:ascii="Times New Roman" w:hAnsi="Times New Roman"/>
          <w:bCs/>
          <w:sz w:val="24"/>
          <w:szCs w:val="24"/>
        </w:rPr>
        <w:t xml:space="preserve"> (отложились на 13.05.21 г.)</w:t>
      </w:r>
    </w:p>
    <w:p w:rsidR="005D2235" w:rsidRDefault="005D2235" w:rsidP="005D2235">
      <w:pPr>
        <w:pStyle w:val="a7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AB2B70">
        <w:rPr>
          <w:rFonts w:ascii="Times New Roman" w:hAnsi="Times New Roman"/>
          <w:bCs/>
          <w:sz w:val="24"/>
          <w:szCs w:val="24"/>
        </w:rPr>
        <w:t>О взыскания пособия по безработице</w:t>
      </w:r>
      <w:r>
        <w:rPr>
          <w:rFonts w:ascii="Times New Roman" w:hAnsi="Times New Roman"/>
          <w:bCs/>
          <w:sz w:val="24"/>
          <w:szCs w:val="24"/>
        </w:rPr>
        <w:t xml:space="preserve"> (отложились на 29.05.21), </w:t>
      </w:r>
    </w:p>
    <w:p w:rsidR="005D2235" w:rsidRDefault="005D2235" w:rsidP="005D2235">
      <w:pPr>
        <w:pStyle w:val="a7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признании приказа министерства о присвоении звания «Ветеран труда» в иске отказано (отказ Мин-ва оставлен в силе).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Железнодорожный суд:</w:t>
      </w:r>
    </w:p>
    <w:p w:rsidR="005D2235" w:rsidRDefault="005D2235" w:rsidP="005D2235">
      <w:pPr>
        <w:pStyle w:val="a7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 w:rsidRPr="00356991">
        <w:rPr>
          <w:rFonts w:ascii="Times New Roman" w:hAnsi="Times New Roman"/>
          <w:bCs/>
          <w:sz w:val="24"/>
          <w:szCs w:val="24"/>
        </w:rPr>
        <w:lastRenderedPageBreak/>
        <w:t>О признании решения об отказе в назначении ежемесячной денежной выплаты на детей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Борзинский суд:</w:t>
      </w:r>
    </w:p>
    <w:p w:rsidR="005D2235" w:rsidRDefault="005D2235" w:rsidP="005D2235">
      <w:pPr>
        <w:pStyle w:val="a7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признании нуждающейся в улучшении жилищных условий, инвалид (отложились на 29.05.21 г.).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П-Забайкальский суд:</w:t>
      </w:r>
    </w:p>
    <w:p w:rsidR="005D2235" w:rsidRDefault="005D2235" w:rsidP="005D2235">
      <w:pPr>
        <w:pStyle w:val="a7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понуждении к действию </w:t>
      </w:r>
      <w:r w:rsidRPr="00F00FB7">
        <w:rPr>
          <w:rFonts w:ascii="Times New Roman" w:hAnsi="Times New Roman"/>
          <w:bCs/>
          <w:sz w:val="24"/>
          <w:szCs w:val="24"/>
        </w:rPr>
        <w:t>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водоснабжения, теплоснабжения,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водоснабжения, теплоснабжения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Краевой суд: </w:t>
      </w:r>
    </w:p>
    <w:p w:rsidR="005D2235" w:rsidRDefault="005D2235" w:rsidP="005D2235">
      <w:pPr>
        <w:pStyle w:val="a7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признании пострадавшими вследствие ЧС (подтопление, сумма 250 000 руб.).</w:t>
      </w:r>
    </w:p>
    <w:p w:rsidR="005D2235" w:rsidRDefault="005D2235" w:rsidP="005D2235">
      <w:pPr>
        <w:pStyle w:val="a7"/>
        <w:numPr>
          <w:ilvl w:val="0"/>
          <w:numId w:val="30"/>
        </w:numPr>
        <w:jc w:val="both"/>
        <w:rPr>
          <w:rFonts w:ascii="Times New Roman" w:hAnsi="Times New Roman"/>
          <w:bCs/>
          <w:sz w:val="24"/>
          <w:szCs w:val="24"/>
        </w:rPr>
      </w:pPr>
      <w:r w:rsidRPr="00D84DA6">
        <w:rPr>
          <w:rFonts w:ascii="Times New Roman" w:hAnsi="Times New Roman"/>
          <w:bCs/>
          <w:sz w:val="24"/>
          <w:szCs w:val="24"/>
        </w:rPr>
        <w:t>по заявлению ООО «Система» к Министерству о признании незаконным заключения о привлечении и об использовании иностранных работников, содержащего решение о нецелесообразности привлечения и использования иностранного работника (гр. Китая) в ООО «Система» по профессии «организатор путешествий (экскурсий)» вне квоты 1 чел.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Подготовлено: 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Частная жалоба </w:t>
      </w:r>
      <w:r w:rsidRPr="00485254">
        <w:rPr>
          <w:rFonts w:ascii="Times New Roman" w:hAnsi="Times New Roman"/>
          <w:bCs/>
          <w:sz w:val="24"/>
          <w:szCs w:val="24"/>
        </w:rPr>
        <w:t>на определение Краснокаменского городского суда Забайкальского края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Pr="00485254">
        <w:rPr>
          <w:rFonts w:ascii="Times New Roman" w:hAnsi="Times New Roman"/>
          <w:bCs/>
          <w:sz w:val="24"/>
          <w:szCs w:val="24"/>
        </w:rPr>
        <w:t>по заявлению Министерства о восстановлении срока для подачи апелляционной жалобы по гражданск</w:t>
      </w:r>
      <w:r>
        <w:rPr>
          <w:rFonts w:ascii="Times New Roman" w:hAnsi="Times New Roman"/>
          <w:bCs/>
          <w:sz w:val="24"/>
          <w:szCs w:val="24"/>
        </w:rPr>
        <w:t>им делам в отношении Лукашовой и Верхотиной (цифровые приставки).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Отработано с судебными приставами:</w:t>
      </w:r>
    </w:p>
    <w:p w:rsidR="005D2235" w:rsidRDefault="005D2235" w:rsidP="005D2235">
      <w:pPr>
        <w:pStyle w:val="a7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Постановлений об окончании- 5 шт.</w:t>
      </w:r>
    </w:p>
    <w:p w:rsidR="005D2235" w:rsidRDefault="005D2235" w:rsidP="005D2235">
      <w:pPr>
        <w:pStyle w:val="a7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F00FB7">
        <w:rPr>
          <w:rFonts w:ascii="Times New Roman" w:hAnsi="Times New Roman"/>
          <w:bCs/>
          <w:sz w:val="24"/>
          <w:szCs w:val="24"/>
        </w:rPr>
        <w:t>Заявление о продлении срока для добровольного исполнения на 45 чел.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6) отчет по коррупции за 1 кв. АИС «Мониторинг»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7) Участие в заседаниях </w:t>
      </w:r>
      <w:r w:rsidRPr="008E6F18">
        <w:rPr>
          <w:rFonts w:ascii="Times New Roman" w:hAnsi="Times New Roman"/>
          <w:bCs/>
          <w:sz w:val="24"/>
          <w:szCs w:val="24"/>
        </w:rPr>
        <w:t xml:space="preserve">комиссии </w:t>
      </w:r>
      <w:r>
        <w:rPr>
          <w:rFonts w:ascii="Times New Roman" w:hAnsi="Times New Roman"/>
          <w:bCs/>
          <w:sz w:val="24"/>
          <w:szCs w:val="24"/>
        </w:rPr>
        <w:t>Министерства.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Работа с проектами </w:t>
      </w:r>
      <w:r w:rsidRPr="00061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нормативно-правовых актов, поступивших в отдел от профильных отделов.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Подготовлено  77 правовых и антикоррупционных заключений на проекты НПА.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Подготовлен ежемесячный  отчет по мониторингу нормативных правовых актов.</w:t>
      </w:r>
    </w:p>
    <w:p w:rsidR="005D2235" w:rsidRDefault="005D2235" w:rsidP="005D223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подготовлены ответы на контрольные документы и иные документы – 5.</w:t>
      </w:r>
    </w:p>
    <w:p w:rsidR="001A37DD" w:rsidRPr="007B28E6" w:rsidRDefault="005D2235" w:rsidP="005D22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апрель месяц в отдел поступило 86 судебных дел.</w:t>
      </w:r>
    </w:p>
    <w:sectPr w:rsidR="001A37DD" w:rsidRPr="007B28E6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198" w:rsidRDefault="00616198" w:rsidP="00C66FCC">
      <w:pPr>
        <w:spacing w:after="0" w:line="240" w:lineRule="auto"/>
      </w:pPr>
      <w:r>
        <w:separator/>
      </w:r>
    </w:p>
  </w:endnote>
  <w:endnote w:type="continuationSeparator" w:id="1">
    <w:p w:rsidR="00616198" w:rsidRDefault="00616198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51529D" w:rsidRDefault="00620314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51529D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E00965">
          <w:rPr>
            <w:rFonts w:ascii="Times New Roman" w:hAnsi="Times New Roman" w:cs="Times New Roman"/>
            <w:noProof/>
          </w:rPr>
          <w:t>22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198" w:rsidRDefault="00616198" w:rsidP="00C66FCC">
      <w:pPr>
        <w:spacing w:after="0" w:line="240" w:lineRule="auto"/>
      </w:pPr>
      <w:r>
        <w:separator/>
      </w:r>
    </w:p>
  </w:footnote>
  <w:footnote w:type="continuationSeparator" w:id="1">
    <w:p w:rsidR="00616198" w:rsidRDefault="00616198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DD5"/>
    <w:multiLevelType w:val="hybridMultilevel"/>
    <w:tmpl w:val="4EFA64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24A67"/>
    <w:multiLevelType w:val="hybridMultilevel"/>
    <w:tmpl w:val="4B5EA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0E4"/>
    <w:multiLevelType w:val="hybridMultilevel"/>
    <w:tmpl w:val="E89685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66C02"/>
    <w:multiLevelType w:val="hybridMultilevel"/>
    <w:tmpl w:val="9ECC79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7880"/>
    <w:multiLevelType w:val="hybridMultilevel"/>
    <w:tmpl w:val="17AED78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A25F2"/>
    <w:multiLevelType w:val="hybridMultilevel"/>
    <w:tmpl w:val="D542EE0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3EF4"/>
    <w:multiLevelType w:val="hybridMultilevel"/>
    <w:tmpl w:val="BA608A3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F3A72"/>
    <w:multiLevelType w:val="hybridMultilevel"/>
    <w:tmpl w:val="EEACD78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91931"/>
    <w:multiLevelType w:val="hybridMultilevel"/>
    <w:tmpl w:val="3E2A2E9E"/>
    <w:lvl w:ilvl="0" w:tplc="C7E67BC8">
      <w:start w:val="1"/>
      <w:numFmt w:val="bullet"/>
      <w:lvlText w:val=""/>
      <w:lvlJc w:val="left"/>
      <w:pPr>
        <w:ind w:left="1459" w:hanging="7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601694A"/>
    <w:multiLevelType w:val="hybridMultilevel"/>
    <w:tmpl w:val="00C0283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C12AC"/>
    <w:multiLevelType w:val="hybridMultilevel"/>
    <w:tmpl w:val="F814C26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300A0"/>
    <w:multiLevelType w:val="hybridMultilevel"/>
    <w:tmpl w:val="38767A8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73786"/>
    <w:multiLevelType w:val="hybridMultilevel"/>
    <w:tmpl w:val="9CCCD3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D1C44"/>
    <w:multiLevelType w:val="hybridMultilevel"/>
    <w:tmpl w:val="1EAC024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84900"/>
    <w:multiLevelType w:val="hybridMultilevel"/>
    <w:tmpl w:val="AA421FD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F77EB"/>
    <w:multiLevelType w:val="hybridMultilevel"/>
    <w:tmpl w:val="79BEDA6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14AC1"/>
    <w:multiLevelType w:val="hybridMultilevel"/>
    <w:tmpl w:val="3C4C97F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2F38367A"/>
    <w:multiLevelType w:val="hybridMultilevel"/>
    <w:tmpl w:val="5692B1D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76ECC"/>
    <w:multiLevelType w:val="hybridMultilevel"/>
    <w:tmpl w:val="8EE445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F616C"/>
    <w:multiLevelType w:val="hybridMultilevel"/>
    <w:tmpl w:val="82A8CD1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9216F"/>
    <w:multiLevelType w:val="hybridMultilevel"/>
    <w:tmpl w:val="95AEB5A0"/>
    <w:lvl w:ilvl="0" w:tplc="CC205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57EDE"/>
    <w:multiLevelType w:val="hybridMultilevel"/>
    <w:tmpl w:val="B914A4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A7370"/>
    <w:multiLevelType w:val="hybridMultilevel"/>
    <w:tmpl w:val="B91E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D0B0B"/>
    <w:multiLevelType w:val="hybridMultilevel"/>
    <w:tmpl w:val="B134ADB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130F0"/>
    <w:multiLevelType w:val="hybridMultilevel"/>
    <w:tmpl w:val="4CF4A4B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4408D"/>
    <w:multiLevelType w:val="hybridMultilevel"/>
    <w:tmpl w:val="2B1C29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51A9A"/>
    <w:multiLevelType w:val="hybridMultilevel"/>
    <w:tmpl w:val="9CB43CE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F10EA"/>
    <w:multiLevelType w:val="hybridMultilevel"/>
    <w:tmpl w:val="05A844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247DB"/>
    <w:multiLevelType w:val="hybridMultilevel"/>
    <w:tmpl w:val="6BE6E07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571E9"/>
    <w:multiLevelType w:val="hybridMultilevel"/>
    <w:tmpl w:val="7734914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94472"/>
    <w:multiLevelType w:val="hybridMultilevel"/>
    <w:tmpl w:val="05F61A7E"/>
    <w:lvl w:ilvl="0" w:tplc="E8B290F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137E0"/>
    <w:multiLevelType w:val="hybridMultilevel"/>
    <w:tmpl w:val="86D6230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E4BF9"/>
    <w:multiLevelType w:val="hybridMultilevel"/>
    <w:tmpl w:val="BD7E35E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3193B"/>
    <w:multiLevelType w:val="hybridMultilevel"/>
    <w:tmpl w:val="264A497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F06179"/>
    <w:multiLevelType w:val="hybridMultilevel"/>
    <w:tmpl w:val="567A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2320A6"/>
    <w:multiLevelType w:val="hybridMultilevel"/>
    <w:tmpl w:val="90267EA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AB333E"/>
    <w:multiLevelType w:val="hybridMultilevel"/>
    <w:tmpl w:val="271E21C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16481"/>
    <w:multiLevelType w:val="hybridMultilevel"/>
    <w:tmpl w:val="C802800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82EAB"/>
    <w:multiLevelType w:val="hybridMultilevel"/>
    <w:tmpl w:val="AF340AA2"/>
    <w:lvl w:ilvl="0" w:tplc="82B4CF48">
      <w:numFmt w:val="bullet"/>
      <w:lvlText w:val="•"/>
      <w:lvlJc w:val="left"/>
      <w:pPr>
        <w:ind w:left="1110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137729"/>
    <w:multiLevelType w:val="hybridMultilevel"/>
    <w:tmpl w:val="882C61F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559C2"/>
    <w:multiLevelType w:val="hybridMultilevel"/>
    <w:tmpl w:val="5E4E63CC"/>
    <w:lvl w:ilvl="0" w:tplc="C7E67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A84920"/>
    <w:multiLevelType w:val="hybridMultilevel"/>
    <w:tmpl w:val="99000702"/>
    <w:lvl w:ilvl="0" w:tplc="91FE5E9A">
      <w:start w:val="4"/>
      <w:numFmt w:val="bullet"/>
      <w:lvlText w:val="•"/>
      <w:lvlJc w:val="left"/>
      <w:pPr>
        <w:ind w:left="1414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BDB5330"/>
    <w:multiLevelType w:val="hybridMultilevel"/>
    <w:tmpl w:val="1C32F986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9"/>
  </w:num>
  <w:num w:numId="4">
    <w:abstractNumId w:val="18"/>
  </w:num>
  <w:num w:numId="5">
    <w:abstractNumId w:val="42"/>
  </w:num>
  <w:num w:numId="6">
    <w:abstractNumId w:val="3"/>
  </w:num>
  <w:num w:numId="7">
    <w:abstractNumId w:val="8"/>
  </w:num>
  <w:num w:numId="8">
    <w:abstractNumId w:val="39"/>
  </w:num>
  <w:num w:numId="9">
    <w:abstractNumId w:val="35"/>
  </w:num>
  <w:num w:numId="10">
    <w:abstractNumId w:val="25"/>
  </w:num>
  <w:num w:numId="11">
    <w:abstractNumId w:val="9"/>
  </w:num>
  <w:num w:numId="12">
    <w:abstractNumId w:val="12"/>
  </w:num>
  <w:num w:numId="13">
    <w:abstractNumId w:val="26"/>
  </w:num>
  <w:num w:numId="14">
    <w:abstractNumId w:val="41"/>
  </w:num>
  <w:num w:numId="15">
    <w:abstractNumId w:val="46"/>
  </w:num>
  <w:num w:numId="16">
    <w:abstractNumId w:val="24"/>
  </w:num>
  <w:num w:numId="17">
    <w:abstractNumId w:val="1"/>
  </w:num>
  <w:num w:numId="18">
    <w:abstractNumId w:val="43"/>
  </w:num>
  <w:num w:numId="19">
    <w:abstractNumId w:val="40"/>
  </w:num>
  <w:num w:numId="20">
    <w:abstractNumId w:val="4"/>
  </w:num>
  <w:num w:numId="21">
    <w:abstractNumId w:val="11"/>
  </w:num>
  <w:num w:numId="22">
    <w:abstractNumId w:val="34"/>
  </w:num>
  <w:num w:numId="23">
    <w:abstractNumId w:val="28"/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0"/>
  </w:num>
  <w:num w:numId="27">
    <w:abstractNumId w:val="36"/>
  </w:num>
  <w:num w:numId="28">
    <w:abstractNumId w:val="6"/>
  </w:num>
  <w:num w:numId="29">
    <w:abstractNumId w:val="31"/>
  </w:num>
  <w:num w:numId="30">
    <w:abstractNumId w:val="5"/>
  </w:num>
  <w:num w:numId="31">
    <w:abstractNumId w:val="13"/>
  </w:num>
  <w:num w:numId="32">
    <w:abstractNumId w:val="30"/>
  </w:num>
  <w:num w:numId="33">
    <w:abstractNumId w:val="14"/>
  </w:num>
  <w:num w:numId="34">
    <w:abstractNumId w:val="7"/>
  </w:num>
  <w:num w:numId="35">
    <w:abstractNumId w:val="16"/>
  </w:num>
  <w:num w:numId="36">
    <w:abstractNumId w:val="29"/>
  </w:num>
  <w:num w:numId="37">
    <w:abstractNumId w:val="38"/>
  </w:num>
  <w:num w:numId="38">
    <w:abstractNumId w:val="2"/>
  </w:num>
  <w:num w:numId="39">
    <w:abstractNumId w:val="17"/>
  </w:num>
  <w:num w:numId="40">
    <w:abstractNumId w:val="22"/>
  </w:num>
  <w:num w:numId="41">
    <w:abstractNumId w:val="0"/>
  </w:num>
  <w:num w:numId="42">
    <w:abstractNumId w:val="33"/>
  </w:num>
  <w:num w:numId="43">
    <w:abstractNumId w:val="37"/>
  </w:num>
  <w:num w:numId="44">
    <w:abstractNumId w:val="44"/>
  </w:num>
  <w:num w:numId="45">
    <w:abstractNumId w:val="45"/>
  </w:num>
  <w:num w:numId="46">
    <w:abstractNumId w:val="21"/>
  </w:num>
  <w:num w:numId="47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4627C"/>
    <w:rsid w:val="00071F6A"/>
    <w:rsid w:val="000D0537"/>
    <w:rsid w:val="000E2586"/>
    <w:rsid w:val="000E3E17"/>
    <w:rsid w:val="00102087"/>
    <w:rsid w:val="001355AF"/>
    <w:rsid w:val="00146AEE"/>
    <w:rsid w:val="001559F0"/>
    <w:rsid w:val="00161238"/>
    <w:rsid w:val="00192542"/>
    <w:rsid w:val="001A37DD"/>
    <w:rsid w:val="001C0C7E"/>
    <w:rsid w:val="001E78CB"/>
    <w:rsid w:val="002021FC"/>
    <w:rsid w:val="00221910"/>
    <w:rsid w:val="002323A3"/>
    <w:rsid w:val="0023788C"/>
    <w:rsid w:val="00252347"/>
    <w:rsid w:val="002541CE"/>
    <w:rsid w:val="00265901"/>
    <w:rsid w:val="00266CF1"/>
    <w:rsid w:val="00293B93"/>
    <w:rsid w:val="002A06DC"/>
    <w:rsid w:val="002B0531"/>
    <w:rsid w:val="002D1546"/>
    <w:rsid w:val="003278E4"/>
    <w:rsid w:val="00345D6D"/>
    <w:rsid w:val="00365342"/>
    <w:rsid w:val="00380CA5"/>
    <w:rsid w:val="003B3E2C"/>
    <w:rsid w:val="003B6DDE"/>
    <w:rsid w:val="003E429F"/>
    <w:rsid w:val="00407FE2"/>
    <w:rsid w:val="004520B5"/>
    <w:rsid w:val="00465FA4"/>
    <w:rsid w:val="004732DC"/>
    <w:rsid w:val="004A312E"/>
    <w:rsid w:val="004F388C"/>
    <w:rsid w:val="004F520C"/>
    <w:rsid w:val="00500BB3"/>
    <w:rsid w:val="00514DBB"/>
    <w:rsid w:val="0051529D"/>
    <w:rsid w:val="005274CC"/>
    <w:rsid w:val="00530F00"/>
    <w:rsid w:val="005A1224"/>
    <w:rsid w:val="005D2235"/>
    <w:rsid w:val="005F1FDC"/>
    <w:rsid w:val="005F3965"/>
    <w:rsid w:val="00604B31"/>
    <w:rsid w:val="00616198"/>
    <w:rsid w:val="00620314"/>
    <w:rsid w:val="0063583E"/>
    <w:rsid w:val="00641E31"/>
    <w:rsid w:val="006430EB"/>
    <w:rsid w:val="00653F1D"/>
    <w:rsid w:val="00663B6F"/>
    <w:rsid w:val="00696C1D"/>
    <w:rsid w:val="006B7FD5"/>
    <w:rsid w:val="007156D9"/>
    <w:rsid w:val="0072086B"/>
    <w:rsid w:val="00750EE2"/>
    <w:rsid w:val="00761077"/>
    <w:rsid w:val="0077080A"/>
    <w:rsid w:val="007A7363"/>
    <w:rsid w:val="007B16B3"/>
    <w:rsid w:val="007B28E6"/>
    <w:rsid w:val="007B42E2"/>
    <w:rsid w:val="007C2ED3"/>
    <w:rsid w:val="008207C3"/>
    <w:rsid w:val="008209F1"/>
    <w:rsid w:val="00821B23"/>
    <w:rsid w:val="00830616"/>
    <w:rsid w:val="00876BB4"/>
    <w:rsid w:val="008A1FA9"/>
    <w:rsid w:val="008A765A"/>
    <w:rsid w:val="008D3546"/>
    <w:rsid w:val="008D35E1"/>
    <w:rsid w:val="008D49C9"/>
    <w:rsid w:val="008E435F"/>
    <w:rsid w:val="008E5A6B"/>
    <w:rsid w:val="00911325"/>
    <w:rsid w:val="00964074"/>
    <w:rsid w:val="0097021B"/>
    <w:rsid w:val="009F15BC"/>
    <w:rsid w:val="00A455D3"/>
    <w:rsid w:val="00A87F0E"/>
    <w:rsid w:val="00AB4209"/>
    <w:rsid w:val="00AC45E2"/>
    <w:rsid w:val="00AD0393"/>
    <w:rsid w:val="00AD1C3E"/>
    <w:rsid w:val="00AF315A"/>
    <w:rsid w:val="00B008AF"/>
    <w:rsid w:val="00B02817"/>
    <w:rsid w:val="00BA078C"/>
    <w:rsid w:val="00BC6A5E"/>
    <w:rsid w:val="00BD6EDD"/>
    <w:rsid w:val="00C24D98"/>
    <w:rsid w:val="00C3174C"/>
    <w:rsid w:val="00C33066"/>
    <w:rsid w:val="00C45658"/>
    <w:rsid w:val="00C66FCC"/>
    <w:rsid w:val="00CC154E"/>
    <w:rsid w:val="00CC60EF"/>
    <w:rsid w:val="00D21656"/>
    <w:rsid w:val="00D333CF"/>
    <w:rsid w:val="00D41C8D"/>
    <w:rsid w:val="00DB2032"/>
    <w:rsid w:val="00DD129E"/>
    <w:rsid w:val="00DD5C89"/>
    <w:rsid w:val="00E00965"/>
    <w:rsid w:val="00E0613B"/>
    <w:rsid w:val="00E41664"/>
    <w:rsid w:val="00E56E08"/>
    <w:rsid w:val="00EA4E61"/>
    <w:rsid w:val="00EC2437"/>
    <w:rsid w:val="00ED04DF"/>
    <w:rsid w:val="00EE1C5C"/>
    <w:rsid w:val="00F20718"/>
    <w:rsid w:val="00F3360A"/>
    <w:rsid w:val="00F66661"/>
    <w:rsid w:val="00F67F90"/>
    <w:rsid w:val="00FA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5249-62EB-4B11-B9DA-2EF67195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22</Pages>
  <Words>8084</Words>
  <Characters>46083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assistent</cp:lastModifiedBy>
  <cp:revision>75</cp:revision>
  <dcterms:created xsi:type="dcterms:W3CDTF">2021-02-01T06:35:00Z</dcterms:created>
  <dcterms:modified xsi:type="dcterms:W3CDTF">2021-05-17T01:50:00Z</dcterms:modified>
</cp:coreProperties>
</file>