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DE" w:rsidRPr="00611860" w:rsidRDefault="004520B5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860">
        <w:rPr>
          <w:rFonts w:ascii="Times New Roman" w:hAnsi="Times New Roman" w:cs="Times New Roman"/>
          <w:b/>
          <w:sz w:val="24"/>
          <w:szCs w:val="24"/>
        </w:rPr>
        <w:t xml:space="preserve">Информация о деятельности Министерства труда и социальной защиты населения Забайкальского края за </w:t>
      </w:r>
      <w:r w:rsidR="00644D6C" w:rsidRPr="00611860">
        <w:rPr>
          <w:rFonts w:ascii="Times New Roman" w:hAnsi="Times New Roman" w:cs="Times New Roman"/>
          <w:b/>
          <w:sz w:val="24"/>
          <w:szCs w:val="24"/>
        </w:rPr>
        <w:t>май</w:t>
      </w:r>
      <w:r w:rsidRPr="00611860">
        <w:rPr>
          <w:rFonts w:ascii="Times New Roman" w:hAnsi="Times New Roman" w:cs="Times New Roman"/>
          <w:b/>
          <w:sz w:val="24"/>
          <w:szCs w:val="24"/>
        </w:rPr>
        <w:t xml:space="preserve"> 2021 года </w:t>
      </w:r>
    </w:p>
    <w:p w:rsidR="008209F1" w:rsidRPr="00611860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611860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611860" w:rsidRDefault="008209F1" w:rsidP="0082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В отчетный период Министерством </w:t>
      </w:r>
      <w:r w:rsidR="0063583E" w:rsidRPr="00611860">
        <w:rPr>
          <w:rFonts w:ascii="Times New Roman" w:hAnsi="Times New Roman" w:cs="Times New Roman"/>
          <w:sz w:val="24"/>
          <w:szCs w:val="24"/>
        </w:rPr>
        <w:t>была проведена работа по следующим направлениям деятельности</w:t>
      </w:r>
      <w:r w:rsidRPr="00611860">
        <w:rPr>
          <w:rFonts w:ascii="Times New Roman" w:hAnsi="Times New Roman" w:cs="Times New Roman"/>
          <w:sz w:val="24"/>
          <w:szCs w:val="24"/>
        </w:rPr>
        <w:t>.</w:t>
      </w:r>
    </w:p>
    <w:p w:rsidR="0063583E" w:rsidRPr="00611860" w:rsidRDefault="0063583E" w:rsidP="0082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437" w:rsidRPr="00611860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60">
        <w:rPr>
          <w:rFonts w:ascii="Times New Roman" w:hAnsi="Times New Roman" w:cs="Times New Roman"/>
          <w:b/>
          <w:sz w:val="24"/>
          <w:szCs w:val="24"/>
        </w:rPr>
        <w:t>1.</w:t>
      </w:r>
      <w:r w:rsidRPr="00611860">
        <w:rPr>
          <w:rFonts w:ascii="Times New Roman" w:hAnsi="Times New Roman" w:cs="Times New Roman"/>
          <w:sz w:val="24"/>
          <w:szCs w:val="24"/>
        </w:rPr>
        <w:t xml:space="preserve"> </w:t>
      </w:r>
      <w:r w:rsidRPr="00611860">
        <w:rPr>
          <w:rFonts w:ascii="Times New Roman" w:hAnsi="Times New Roman" w:cs="Times New Roman"/>
          <w:b/>
          <w:sz w:val="24"/>
          <w:szCs w:val="24"/>
        </w:rPr>
        <w:t>Отдел организационной работы.</w:t>
      </w:r>
    </w:p>
    <w:p w:rsidR="00E00965" w:rsidRPr="00611860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Обработано входящих документов – 1568</w:t>
      </w:r>
      <w:r w:rsidR="00644D6C" w:rsidRPr="00611860">
        <w:rPr>
          <w:rFonts w:ascii="Times New Roman" w:hAnsi="Times New Roman" w:cs="Times New Roman"/>
          <w:sz w:val="24"/>
          <w:szCs w:val="24"/>
        </w:rPr>
        <w:t>.</w:t>
      </w:r>
    </w:p>
    <w:p w:rsidR="00644D6C" w:rsidRPr="00611860" w:rsidRDefault="00644D6C" w:rsidP="0064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Обработано входящих документов – 2800.</w:t>
      </w:r>
    </w:p>
    <w:p w:rsidR="00644D6C" w:rsidRPr="00611860" w:rsidRDefault="00644D6C" w:rsidP="0064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Зарегистрировано исходящих документов (в том числе ответы на обращения граждан) – 1599.</w:t>
      </w:r>
    </w:p>
    <w:p w:rsidR="00644D6C" w:rsidRPr="00611860" w:rsidRDefault="00644D6C" w:rsidP="0064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Зарегистрировано внутренних документов (приказы, распоряжения, поручения) – 119.</w:t>
      </w:r>
    </w:p>
    <w:p w:rsidR="00644D6C" w:rsidRPr="00611860" w:rsidRDefault="00644D6C" w:rsidP="0064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Исполнено контрольных документов – 385.</w:t>
      </w:r>
    </w:p>
    <w:p w:rsidR="00644D6C" w:rsidRPr="00611860" w:rsidRDefault="00644D6C" w:rsidP="0064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Документы, стоящие на контроле, по состоянию на 30.05.2021 г. – 495.</w:t>
      </w:r>
    </w:p>
    <w:p w:rsidR="00644D6C" w:rsidRPr="00611860" w:rsidRDefault="00644D6C" w:rsidP="0064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Принято граждан в общественной приёмной – 0.</w:t>
      </w:r>
    </w:p>
    <w:p w:rsidR="00644D6C" w:rsidRPr="00611860" w:rsidRDefault="00644D6C" w:rsidP="0064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Отработано обращений граждан – 342.</w:t>
      </w:r>
    </w:p>
    <w:p w:rsidR="00644D6C" w:rsidRPr="00611860" w:rsidRDefault="00644D6C" w:rsidP="0064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Личный приём граждан (Приёмная Министра) – 0.</w:t>
      </w:r>
    </w:p>
    <w:p w:rsidR="00644D6C" w:rsidRPr="00611860" w:rsidRDefault="00644D6C" w:rsidP="0064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Почтовых отправлений – 369.</w:t>
      </w:r>
    </w:p>
    <w:p w:rsidR="00E00965" w:rsidRPr="00611860" w:rsidRDefault="00644D6C" w:rsidP="0064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Всего обработано документов за указанный период – 5614.</w:t>
      </w:r>
    </w:p>
    <w:p w:rsidR="00E00965" w:rsidRPr="00611860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Подготовка к заседанию экспертно-проверочной комиссии (ЭПК) – "Государственного архива Забайкальского края" по согласованию номенклатуры дел на 2021 год и по согласованию описи дел постоянного срока хранения 2008-2013 гг.</w:t>
      </w:r>
    </w:p>
    <w:p w:rsidR="004732DC" w:rsidRPr="00611860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9F1" w:rsidRPr="00611860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60">
        <w:rPr>
          <w:rFonts w:ascii="Times New Roman" w:hAnsi="Times New Roman" w:cs="Times New Roman"/>
          <w:b/>
          <w:sz w:val="24"/>
          <w:szCs w:val="24"/>
        </w:rPr>
        <w:t>2</w:t>
      </w:r>
      <w:r w:rsidR="00D41C8D" w:rsidRPr="006118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1860">
        <w:rPr>
          <w:rFonts w:ascii="Times New Roman" w:hAnsi="Times New Roman" w:cs="Times New Roman"/>
          <w:b/>
          <w:sz w:val="24"/>
          <w:szCs w:val="24"/>
        </w:rPr>
        <w:t>Отдел демографии и семейной политики.</w:t>
      </w:r>
    </w:p>
    <w:p w:rsidR="004520B5" w:rsidRPr="00611860" w:rsidRDefault="003D5E99" w:rsidP="003D5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Плановая мощность в государственных учреждениях социального обслуживания для детей, находящихся в трудной жизненной ситуации   (ЦПДОБР, СРЦ, КЦСОН) – 520 мест (стационар – 485; дневное – 35), списочный состав – 463 чел., факт – 430 чел.</w:t>
      </w:r>
    </w:p>
    <w:p w:rsidR="003D5E99" w:rsidRPr="00611860" w:rsidRDefault="003D5E99" w:rsidP="003D5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По состоянию на 01.06.2021 года меры финансовой поддержки семьям при рождении детей предоставлены:</w:t>
      </w:r>
    </w:p>
    <w:p w:rsidR="003D5E99" w:rsidRPr="00611860" w:rsidRDefault="003D5E99" w:rsidP="003D5E9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ежемесячная денежная выплата в связи с рождением (усыновлением) первого ребенка за счет субвенций из федерального бюджета предоставлена 9878 семьям;</w:t>
      </w:r>
    </w:p>
    <w:p w:rsidR="003D5E99" w:rsidRPr="00611860" w:rsidRDefault="003D5E99" w:rsidP="003D5E9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ежемесячная денежная выплата, в случае рождения после 31.12.2018 третьего ребенка или последующих детей до достижения ребенком возраста 3 лет (федеральная выплата) 4788семьям;</w:t>
      </w:r>
    </w:p>
    <w:p w:rsidR="003D5E99" w:rsidRPr="00611860" w:rsidRDefault="003D5E99" w:rsidP="003D5E9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ежемесячная денежная выплата в случае рождения третьего ребенка или последующих детей при достижении ребенком возраста от 1,5 лет до 3 лет (краевая выплата) предоставлена 1833 семьям;</w:t>
      </w:r>
    </w:p>
    <w:p w:rsidR="003D5E99" w:rsidRPr="00611860" w:rsidRDefault="003D5E99" w:rsidP="003D5E9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дополнительные меры, направленные на поддержку рождаемости на Дальнем Востоке, включающие:</w:t>
      </w:r>
    </w:p>
    <w:p w:rsidR="003D5E99" w:rsidRPr="00611860" w:rsidRDefault="003D5E99" w:rsidP="003D5E9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предоставление единовременной выплаты при рождении первого ребенка 1372 семьям.</w:t>
      </w:r>
    </w:p>
    <w:p w:rsidR="003D5E99" w:rsidRPr="00611860" w:rsidRDefault="003D5E99" w:rsidP="003D5E9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региональный материнский (семейный капитал) при рождении второго ребенка 788 семьям.</w:t>
      </w:r>
    </w:p>
    <w:p w:rsidR="00FA4053" w:rsidRPr="00611860" w:rsidRDefault="003D5E99" w:rsidP="003D5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Всего кассовые расходы составили43,5 % средств (1219,11 млн. руб.).</w:t>
      </w:r>
    </w:p>
    <w:p w:rsidR="0051529D" w:rsidRPr="00611860" w:rsidRDefault="0051529D" w:rsidP="00ED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181" w:rsidRPr="00611860" w:rsidRDefault="00ED04DF" w:rsidP="00E211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60">
        <w:rPr>
          <w:rFonts w:ascii="Times New Roman" w:hAnsi="Times New Roman" w:cs="Times New Roman"/>
          <w:b/>
          <w:sz w:val="24"/>
          <w:szCs w:val="24"/>
        </w:rPr>
        <w:t>3. Отдел координации деятельности организаций для детей-сирот и постинтернатного сопровождения.</w:t>
      </w:r>
    </w:p>
    <w:p w:rsidR="00E21181" w:rsidRPr="00611860" w:rsidRDefault="00E21181" w:rsidP="00E21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1.</w:t>
      </w:r>
      <w:r w:rsidRPr="00611860">
        <w:rPr>
          <w:rFonts w:ascii="Times New Roman" w:hAnsi="Times New Roman" w:cs="Times New Roman"/>
          <w:sz w:val="24"/>
          <w:szCs w:val="24"/>
        </w:rPr>
        <w:tab/>
        <w:t>По состоянию на 01.05.2021 года всего детей-сирот, состоящих в краевом списке – 8 151чел., из них достигли возраста 18 лет и имеют право на обеспечение жилыми помещениями – 6759чел.; 1308 решений суда.</w:t>
      </w:r>
    </w:p>
    <w:p w:rsidR="00E21181" w:rsidRPr="00611860" w:rsidRDefault="00E21181" w:rsidP="00E21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611860">
        <w:rPr>
          <w:rFonts w:ascii="Times New Roman" w:hAnsi="Times New Roman" w:cs="Times New Roman"/>
          <w:sz w:val="24"/>
          <w:szCs w:val="24"/>
        </w:rPr>
        <w:tab/>
        <w:t>На 2021 год предусмотрено 723 488 617, 02 руб. (в т.ч. 680 079 300, 00 руб. федерального бюджета и 43 409 317,02 руб. краевого бюджета) на обеспечение 280 детей-сирот.</w:t>
      </w:r>
    </w:p>
    <w:p w:rsidR="00E21181" w:rsidRPr="00611860" w:rsidRDefault="00E21181" w:rsidP="00E21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3.</w:t>
      </w:r>
      <w:r w:rsidRPr="00611860">
        <w:rPr>
          <w:rFonts w:ascii="Times New Roman" w:hAnsi="Times New Roman" w:cs="Times New Roman"/>
          <w:sz w:val="24"/>
          <w:szCs w:val="24"/>
        </w:rPr>
        <w:tab/>
        <w:t>Поступило решений суда в период с 01.04.2021 года по 01.05.2021 года –65 решений.</w:t>
      </w:r>
    </w:p>
    <w:p w:rsidR="00E21181" w:rsidRPr="00611860" w:rsidRDefault="00E21181" w:rsidP="00E211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4.</w:t>
      </w:r>
      <w:r w:rsidRPr="00611860">
        <w:rPr>
          <w:rFonts w:ascii="Times New Roman" w:hAnsi="Times New Roman" w:cs="Times New Roman"/>
          <w:sz w:val="24"/>
          <w:szCs w:val="24"/>
        </w:rPr>
        <w:tab/>
        <w:t xml:space="preserve">За 2020 год проведено 18 комиссий по включению, установлению факта невозможности проживания и предоставлению жилых помещений детям-сиротам: </w:t>
      </w:r>
    </w:p>
    <w:p w:rsidR="00E21181" w:rsidRPr="00611860" w:rsidRDefault="00E21181" w:rsidP="00E211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467 чел. – включено в краевой список;</w:t>
      </w:r>
    </w:p>
    <w:p w:rsidR="00E21181" w:rsidRPr="00611860" w:rsidRDefault="00E21181" w:rsidP="00E211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45 чел – отказано во включении в краевой список;</w:t>
      </w:r>
    </w:p>
    <w:p w:rsidR="00E21181" w:rsidRPr="00611860" w:rsidRDefault="00E21181" w:rsidP="00E211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377 чел. – исключено из краевого списка;</w:t>
      </w:r>
    </w:p>
    <w:p w:rsidR="00E21181" w:rsidRPr="00611860" w:rsidRDefault="00E21181" w:rsidP="00E211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74 чел. – установлено фактов невозможности проживания;</w:t>
      </w:r>
    </w:p>
    <w:p w:rsidR="00E21181" w:rsidRPr="00611860" w:rsidRDefault="00E21181" w:rsidP="00E211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21 чел. – отказано в установлении факта невозможности проживания.</w:t>
      </w:r>
    </w:p>
    <w:p w:rsidR="00E21181" w:rsidRPr="00611860" w:rsidRDefault="00E21181" w:rsidP="00E211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42 чел – предоставлено жилое помещение (224 чел. заключил договор).</w:t>
      </w:r>
    </w:p>
    <w:p w:rsidR="00E21181" w:rsidRPr="00611860" w:rsidRDefault="00E21181" w:rsidP="00E2118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В 2021 году проведено заседаний межведомственной комиссии – 6 заседания:</w:t>
      </w:r>
    </w:p>
    <w:p w:rsidR="00E21181" w:rsidRPr="00611860" w:rsidRDefault="00E21181" w:rsidP="00E211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219 чел. – включено в краевой список</w:t>
      </w:r>
    </w:p>
    <w:p w:rsidR="00E21181" w:rsidRPr="00611860" w:rsidRDefault="00E21181" w:rsidP="00E211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18чел. – отказано во включении в краевой список</w:t>
      </w:r>
    </w:p>
    <w:p w:rsidR="00E21181" w:rsidRPr="00611860" w:rsidRDefault="00E21181" w:rsidP="00E211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120 чел. – исключено из краевого списка</w:t>
      </w:r>
    </w:p>
    <w:p w:rsidR="00E21181" w:rsidRPr="00611860" w:rsidRDefault="00E21181" w:rsidP="00E211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35 чел. – установлено фактов невозможности проживания</w:t>
      </w:r>
    </w:p>
    <w:p w:rsidR="00E21181" w:rsidRPr="00611860" w:rsidRDefault="00E21181" w:rsidP="00E211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8 чел. – отказано в установлении факта </w:t>
      </w:r>
    </w:p>
    <w:p w:rsidR="00E21181" w:rsidRPr="00611860" w:rsidRDefault="00E21181" w:rsidP="00E2118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Информация по детским домам за период с 19.03 по 26.03:</w:t>
      </w:r>
    </w:p>
    <w:p w:rsidR="00E21181" w:rsidRPr="00611860" w:rsidRDefault="00E21181" w:rsidP="00E211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590 – детей-сирот по списку, находящихся в ГУСО для детей-сирот</w:t>
      </w:r>
    </w:p>
    <w:p w:rsidR="00E21181" w:rsidRPr="00611860" w:rsidRDefault="00E21181" w:rsidP="00E211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499 – детей-сирот по факту, находящихся в ГУСО для детей-сирот</w:t>
      </w:r>
    </w:p>
    <w:p w:rsidR="00E21181" w:rsidRPr="00611860" w:rsidRDefault="00E21181" w:rsidP="00E211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за период с 06.03 по 01.04:</w:t>
      </w:r>
    </w:p>
    <w:p w:rsidR="00FA4053" w:rsidRPr="00611860" w:rsidRDefault="00E21181" w:rsidP="00E211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15 – выдано направлений на устройство в ГУСО для детей-сирот</w:t>
      </w:r>
    </w:p>
    <w:p w:rsidR="00F20718" w:rsidRPr="00611860" w:rsidRDefault="00F20718" w:rsidP="00FA4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A6B" w:rsidRPr="00611860" w:rsidRDefault="008E5A6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6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11860">
        <w:rPr>
          <w:rFonts w:ascii="Times New Roman" w:hAnsi="Times New Roman"/>
          <w:b/>
          <w:sz w:val="24"/>
          <w:szCs w:val="24"/>
        </w:rPr>
        <w:t xml:space="preserve">Отдел опеки и попечительства несовершеннолетних. </w:t>
      </w:r>
    </w:p>
    <w:p w:rsidR="00FA4053" w:rsidRPr="00611860" w:rsidRDefault="0017233C" w:rsidP="005A12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 xml:space="preserve">Подготовка ответов на письменные обращения граждан. Направлены 22 запроса и ответа в рамках рассмотрения обращений граждан (без учета вопросов усыновления). </w:t>
      </w:r>
      <w:r w:rsidRPr="00611860">
        <w:rPr>
          <w:rFonts w:ascii="Times New Roman" w:hAnsi="Times New Roman"/>
          <w:color w:val="000000"/>
          <w:sz w:val="24"/>
          <w:szCs w:val="24"/>
        </w:rPr>
        <w:t>Вопросы предоставления информации о детях из регионального банка данных, запросы о низком размере опекунского пособия (менее МРОТ), порядке работы органов опеки и попечительства г.Чита, рассмотрение семейных споров, получение разрешение на совершение сделок в г.Чита.</w:t>
      </w:r>
    </w:p>
    <w:p w:rsidR="0017233C" w:rsidRPr="00611860" w:rsidRDefault="0017233C" w:rsidP="005A12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 xml:space="preserve">Рассмотрение запросов и информаций. Направлены 41 информация, ответы и запросы по вопросам деятельности отдела. </w:t>
      </w:r>
      <w:r w:rsidRPr="00611860">
        <w:rPr>
          <w:rFonts w:ascii="Times New Roman" w:hAnsi="Times New Roman"/>
          <w:color w:val="000000"/>
          <w:sz w:val="24"/>
          <w:szCs w:val="24"/>
        </w:rPr>
        <w:t>Основные вопросы: отчет о деятельности отделов по вопросам защиты прав детей-сирот, предоставления информации о детях-сиротах, размещение информации в региональном банке данных.</w:t>
      </w:r>
    </w:p>
    <w:p w:rsidR="0017233C" w:rsidRPr="00611860" w:rsidRDefault="0017233C" w:rsidP="0017233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 xml:space="preserve">Подготовка ответов на запросы контрольных органов, министерств ведомств. </w:t>
      </w:r>
      <w:r w:rsidRPr="00611860">
        <w:rPr>
          <w:rFonts w:ascii="Times New Roman" w:hAnsi="Times New Roman"/>
          <w:bCs/>
          <w:sz w:val="24"/>
          <w:szCs w:val="24"/>
        </w:rPr>
        <w:t>Подготовлен ответ по принятым мерам об устранении замечаний по результатам внеплановой проверки Рособрнадзора с 18.01.2021 по 05.02.2021 г. Информация направлена в заинтересованные органы.</w:t>
      </w:r>
    </w:p>
    <w:p w:rsidR="0017233C" w:rsidRPr="00611860" w:rsidRDefault="0017233C" w:rsidP="001723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 xml:space="preserve">Выполнение поручений министра: </w:t>
      </w:r>
    </w:p>
    <w:p w:rsidR="0017233C" w:rsidRPr="00611860" w:rsidRDefault="0017233C" w:rsidP="0017233C">
      <w:pPr>
        <w:pStyle w:val="a7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>для дальнейшей разработки проекта детской деревни в с.Чара – «Чароит». Работа по согласованию проекта приостановлена до 01.07.2021 в связи с тем, что реализация проекта ООО Удоканская медь запланирована на 2022 год. Информация по проекту предоставлена по запросу в адрес зам губернатора Ванчиковой А.Г.</w:t>
      </w:r>
    </w:p>
    <w:p w:rsidR="0017233C" w:rsidRPr="00611860" w:rsidRDefault="0017233C" w:rsidP="0017233C">
      <w:pPr>
        <w:pStyle w:val="a7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>Контроль предоставления государственной социальной помощи на основании социального контракта. Отчеты о предоставлении социального контракта предоставлены еженедельно на 02.06.2021 заключено 319 контрактов.</w:t>
      </w:r>
    </w:p>
    <w:p w:rsidR="0017233C" w:rsidRPr="00611860" w:rsidRDefault="0017233C" w:rsidP="0017233C">
      <w:pPr>
        <w:pStyle w:val="a7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lastRenderedPageBreak/>
        <w:t>Направлены письма в Минэконом, Минсельхоз, ФНС по вопросам оказания содействия в работе с гражданами по предоставлению социального контракта. Получены ответы от Минсельхоза и Минэконома (58 потенциальных получателя).</w:t>
      </w:r>
    </w:p>
    <w:p w:rsidR="0017233C" w:rsidRPr="00611860" w:rsidRDefault="0017233C" w:rsidP="001723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>Принято участие в проведении проверки террористической защищенности в 7 ГУСО. Организация выезда 5 детей-сирот в Евпаторию на реабилитацию, 5 детей-сирот из замещающих семей направлены в Евпаторию.</w:t>
      </w:r>
    </w:p>
    <w:p w:rsidR="0017233C" w:rsidRPr="00611860" w:rsidRDefault="0017233C" w:rsidP="001723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>Деятельность органов опеки и попечительства несовершеннолетних. Направлены запросы и информация в муниципалитеты по вопросам: замечаний и указаний по устранению выявленных нарушений ведения регионального банка данных о детях-сиротах, размещения анкет детей-сирот. Исполнения возложенных полномочий.</w:t>
      </w:r>
    </w:p>
    <w:p w:rsidR="0017233C" w:rsidRPr="00611860" w:rsidRDefault="0017233C" w:rsidP="001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Подготовлена информация в свод доклада о положении семьи, материнства и детства. Подготовлена информация о ходе работы по обеспечению жильем семьи Старицыной (погорельцы Читинского района) и Гладких Н.Ю. (Шилкинский район).</w:t>
      </w:r>
    </w:p>
    <w:p w:rsidR="0017233C" w:rsidRPr="00611860" w:rsidRDefault="0017233C" w:rsidP="001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Принято участие в 3 проверках Краевой КДН  в Ононском, Чернышевском и Карымском районах. Справки направлены в ККДН и ЗП.</w:t>
      </w:r>
    </w:p>
    <w:p w:rsidR="0017233C" w:rsidRPr="00611860" w:rsidRDefault="0017233C" w:rsidP="001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Подписан приказ о внесении изменений в регламент предоставления единовременных выплат при передаче ребенка на воспитание в семью.</w:t>
      </w:r>
    </w:p>
    <w:p w:rsidR="0017233C" w:rsidRPr="00611860" w:rsidRDefault="0017233C" w:rsidP="001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Направлены предложения в УМВД, Минздрав о согласовании предложений по реализации единой модели межведомственного взаимодействия при выявлении детей (предложение Минпросвещения России). Направлен ответ в Минпросвещения России с учетом мнения Минобра ЗК, получен ответ Минздарава ЗК, ответ УМВД не получен.</w:t>
      </w:r>
    </w:p>
    <w:p w:rsidR="0017233C" w:rsidRPr="00611860" w:rsidRDefault="0017233C" w:rsidP="001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Согласованы и принято участие в съемках ролика о приемной семье Скуратовых. Подготовлено 3 публикации на сайт Министерства в рубрику «Звездочки, которые хотят обрести семью» (всего 9 публикаций)</w:t>
      </w:r>
      <w:r w:rsidR="0051129F" w:rsidRPr="00611860">
        <w:rPr>
          <w:rFonts w:ascii="Times New Roman" w:hAnsi="Times New Roman" w:cs="Times New Roman"/>
          <w:sz w:val="24"/>
          <w:szCs w:val="24"/>
        </w:rPr>
        <w:t>.</w:t>
      </w:r>
    </w:p>
    <w:p w:rsidR="0051129F" w:rsidRPr="00611860" w:rsidRDefault="0051129F" w:rsidP="0051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Численность детей в региональном банке данных – 1342 (на 01.01.2021- 1362, на 01.01.2020 – 1441, на 01.01.2019 – 1526, на 01.01.2018 - 1720). </w:t>
      </w:r>
    </w:p>
    <w:p w:rsidR="0051129F" w:rsidRPr="00611860" w:rsidRDefault="0051129F" w:rsidP="0051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Всего сирот в крае 5853 (на 01.01.2021 – 5915), из них  4450 в замещающих семьях.</w:t>
      </w:r>
    </w:p>
    <w:p w:rsidR="0051129F" w:rsidRPr="00611860" w:rsidRDefault="0051129F" w:rsidP="0051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Выявлено детей сирот в 2021 году – 309 (в 2020 году- 829). Устроено в семьи в 2021 году 350 (в 2020 году – 1042). </w:t>
      </w:r>
    </w:p>
    <w:p w:rsidR="0051129F" w:rsidRPr="00611860" w:rsidRDefault="0051129F" w:rsidP="0051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Лишено родительских прав в 2021 году 123 родителей в отношении 155 детей, ограничено 63 родителей в отношении 87 детей. Всего 186 родителей в отношении 242 детей ( 2020 год - 427 родителей / 570 детей, ограничено 211 родителей / 320 детей, всего 638 родителей / 890 детей). </w:t>
      </w:r>
    </w:p>
    <w:p w:rsidR="0051129F" w:rsidRPr="00611860" w:rsidRDefault="0051129F" w:rsidP="0051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Восстановлены в родительских правах в 2021 году 8 родителей  в отношении 13 детей, сняты ограничения 11 родителей в отношении 16 детей. Всего 19 родителей в отношении 29 детей ( 2020 год - 15 родителей  / 23 детей, сняты ограничения 28 родителя / 49 детей, всего 43 родителя / 72 детей).</w:t>
      </w:r>
    </w:p>
    <w:p w:rsidR="008E5A6B" w:rsidRPr="00611860" w:rsidRDefault="008E5A6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ED3" w:rsidRPr="00611860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60">
        <w:rPr>
          <w:rFonts w:ascii="Times New Roman" w:hAnsi="Times New Roman" w:cs="Times New Roman"/>
          <w:b/>
          <w:sz w:val="24"/>
          <w:szCs w:val="24"/>
        </w:rPr>
        <w:t>5</w:t>
      </w:r>
      <w:r w:rsidR="007C2ED3" w:rsidRPr="00611860">
        <w:rPr>
          <w:rFonts w:ascii="Times New Roman" w:hAnsi="Times New Roman" w:cs="Times New Roman"/>
          <w:b/>
          <w:sz w:val="24"/>
          <w:szCs w:val="24"/>
        </w:rPr>
        <w:t>. Отдел по работе с гражданами пожилого возраста и инвалидами.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1. Проводится еженедельный мониторинг заболеваемости COVID-2019 в стационарных учреждениях социального обслуживания, с занесением данных в систему централизованного управления доступом пользователей к информационным системам Минтруда РФ.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2. Направлены письма в ГУСО о реализации мероприятий государственной программы Забайкальского края «Доступная среда» в 2021 году (объемы финансирования, сроки исполнения, требования к отчету).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 3. Организация работы по внедрению в крае системы СДУ, разработан и утвержден приказ Министерства: разработан и утвержден приказ Министерства труда и социальной защиты населения Забайкальского края «О внедрении в государственных учреждениях социального обслуживания Забайкальского края стационарозамещающей технологии «Передышка»,разработаны проекты приказов Министерства: «Внедрение технологии Сиделкка», «Об утверждении порядка межведомственного взаимодействия в </w:t>
      </w:r>
      <w:r w:rsidRPr="00611860">
        <w:rPr>
          <w:rFonts w:ascii="Times New Roman" w:hAnsi="Times New Roman" w:cs="Times New Roman"/>
          <w:sz w:val="24"/>
          <w:szCs w:val="24"/>
        </w:rPr>
        <w:lastRenderedPageBreak/>
        <w:t xml:space="preserve">рамках системы долговременного ухода за гражданами пожилого возраста и инвалидами на территории Забайкальского края». 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4. Внесены изменения в подпрограмму №5 «Формирование системы комплексной реабилитации и абилитации инвалидов, в том числе детей-инвалидов» государственной программы Забайкальского края «Доступная среда» на три года (2022 – 2024 гг.), для последующего рассмотрения на заседании Координационного совета по контролю за реализацией государственной программы Российской Федерации «Доступная среда».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5. Работа с юристами  ГПУ по проекту постановления Правительства Забайкальского края «О порядке организации проведения оценки региональной системы реабилитации и абилитации инвалидов, в том числе детей-инвалидов, в Забайкальском крае».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6. Отправка писем и реестров для вручения персональных поздравлений Президента Российской Федерации в связи с юбилейными днями рождения, начиная с 90-летия на июнь 2021 года по районам Забайкальского края. 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7. В стационарные организации социального обслуживания выдано 41 путевка. Всего по состоянию на 01.06.2021 года в государственных стационарных учреждениях социального обслуживания проживает 2763 гражданина пожилого возраста и инвалидов.Всего в период с 01.05. по 31.05.2021 года в Министерство труда и социальной защиты населения Забайкальского края поступило 26 пакетов документов для определения граждан в государственные стационарные учреждения социального обслуживания.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Всего по состоянию на 01.06.2021 года в очереди на дом-интернат состоит 54 человека.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8. Подготовлен и направлен в Минтруд России проект (на получение субсидии из федерального бюджета) о внесении изменений в подпрограмму № 5 государственной программы Забайкальского края «Доступная среда», предварительно проект прошел согласование с федеральным государственным бюджетным учреждением «Федеральный научный центр реабилитации инвалидов им Г.А. Альбрехта» Министерства труда и социальной защиты Российской Федерации.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9. Подготовлены и направлены на согласование 3 проекта постановлений «О внесении изменений в некоторые постановления Правительства Забайкальского края, регулирующие вопросы предоставления субсидий из бюджета Забайкальского края» (изм. в постановления по субсидиям №95, №128, №528).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10. Формирование и направление пакета документов в соответствии с распоряжением Правительства Забайкальского края от 27 августа 2020 года № 246-р,  о рассмотрении вопроса выделения денежных средств на проведение социально-значимого мероприятия «Реабилитационный информационно-образовательный форум инвалидов по зрению».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11. Принято участие в работе круглого стола посвященного решению проблем одиноких и/или одиноко проживающих граждан пенсионного возраста ( совместно с Забайкальским краевым отделением ВОО «Союз добровольцев России» (Территориальный ресурсный центр Коалиции НКО «Забота рядом») и Экспертное сообщество Забайкальского края при поддержке Благотворительного фонда «Хорошие истории», а также ЗРО «Союз пенсионеров России»;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12. Принято участие в проведении Чемпионата по компьютерному многоборью среди пенсионеров;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13. Проведено совещание по обсуждению результатов реализации первого этапа Стратегии действий в интересах граждан старшего поколения в Российской Федерации до 2025 года (далее – Стратегия), а также обсуждению плана мероприятий по реализации второго этапа Стратегии на 2021-2025 годы утвержденного распоряжением Правительства Забайкальского края от 31 марта 2021 года № 75-р.  По итогам совещания составлена резолюция, ведется работа.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lastRenderedPageBreak/>
        <w:t>14. Работа с Реестром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15. Еженедельный мониторинг: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- Подготовка и размещение еженедельной информации в соответствии с формой COVID-2019, размещенной в программно-информационном комплексе мониторинг плана мероприятий дорожной карты повышения эффективности и качества услуг в сфере социального обслуживания населения (2013-2018 годы).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-Подготовка и размещение ежемесячной информации в соответствии с формой Минтруда РФ по Вакцинации сотрудников и получателей социальных услуг.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16. Информационная система мониторинга национальных проектов и программ в социальной сфере (ЦИТиС) Выполнен и загружен отчет. 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17. Еженедельная информация во исполнение подпункта а пункта 3 перечня поручений Президента Российской Федерации по итогам совещания по вопросам, связанным с санитарно-эпидемиологической обстановкой в Российской Федерации, 11 мая 2020 года № Пр-818 Министерством труда и социальной защиты населения Забайкальского края ведется мониторинг деятельности стационарных организаций социального обслуживания, в том числе домов-интернатов и домов для престарелых.</w:t>
      </w:r>
    </w:p>
    <w:p w:rsidR="00611860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18. Ежемесячная информация во исполнение пункта 9 Перечня поручений по итогам совещания Президента Российской Федерации с полномочными представителями Президента Российской Федерации в федеральных округах 30 марта 2020 года от 9 апреля 2020 года № Пр-639 и для подготовки докладов Заместителю Председателя Правительства Российской Федерации – полномочному представителю Президента Российской Федерации в Дальневосточном федеральном округе Трутневу Ю.П., </w:t>
      </w:r>
    </w:p>
    <w:p w:rsidR="0072086B" w:rsidRPr="00611860" w:rsidRDefault="00611860" w:rsidP="006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19. Подготовка ответов на обращения граждан – 10.</w:t>
      </w:r>
    </w:p>
    <w:p w:rsidR="0072086B" w:rsidRPr="00611860" w:rsidRDefault="0072086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437" w:rsidRPr="00611860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60">
        <w:rPr>
          <w:rFonts w:ascii="Times New Roman" w:hAnsi="Times New Roman" w:cs="Times New Roman"/>
          <w:b/>
          <w:sz w:val="24"/>
          <w:szCs w:val="24"/>
        </w:rPr>
        <w:t>6</w:t>
      </w:r>
      <w:r w:rsidR="00EC2437" w:rsidRPr="00611860">
        <w:rPr>
          <w:rFonts w:ascii="Times New Roman" w:hAnsi="Times New Roman" w:cs="Times New Roman"/>
          <w:b/>
          <w:sz w:val="24"/>
          <w:szCs w:val="24"/>
        </w:rPr>
        <w:t>. Отдел сопровождения деятельности поставщиков социальных услуг.</w:t>
      </w:r>
    </w:p>
    <w:p w:rsidR="00644D6C" w:rsidRPr="00611860" w:rsidRDefault="00644D6C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Исполнение поручения Президента Российской Федерации № 677-Пр от 26.04.2021 года о проведении анализа региональной практики ресоциализации, социальной реабилитации и адаптации лиц, освободившихся из мест лишения свободы. В адрес Заместителя Председателя Правительства Российской Федерации – полномочного представителя Президента Российской Федерации в Дальневосточном федеральном округе подготовлен и направлен доклад Губернатора Забайкальского края.</w:t>
      </w:r>
    </w:p>
    <w:p w:rsidR="00644D6C" w:rsidRPr="00611860" w:rsidRDefault="00644D6C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Подготовлена информация по представлению Прокурора Забайкальского края об исполнении законодательства по предупреждению рецидивной преступности в Забайкальском крае.</w:t>
      </w:r>
    </w:p>
    <w:p w:rsidR="00644D6C" w:rsidRPr="00611860" w:rsidRDefault="00644D6C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Организован выезд специалистов Министерства и подведомственных учреждений в ИК-5 в рамках «Школы подготовки осужденных к освобождению». В ходе встречи с осужденными специалистами оказаны консультации по вопросам жизнеустройства после освобождения: возможности трудоустройства, получение социальных услуг, обеспечения детей-сирот жильем.</w:t>
      </w:r>
    </w:p>
    <w:p w:rsidR="00644D6C" w:rsidRPr="00611860" w:rsidRDefault="00644D6C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Идет сбор информации по подготовке летних оздоровительных лагерей к оздоровительному сезону в части организационно-хозяйственной деятельности. </w:t>
      </w:r>
    </w:p>
    <w:p w:rsidR="00644D6C" w:rsidRPr="00611860" w:rsidRDefault="00644D6C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Проведена выездная проверка  в  ГАУСО «Первомайский психоневрологический дом-интернат» Забайкальского края и в ГСУСО пансионат «Ингода» Забайкальского края. Проведена проверка обеспечения получателей социальных услуг мягким инвентарем и пожарной безопасности по нарушениям, указанным в письме Шилкинской межрайонной прокуратуры от 15 сентября 2020 года № 07-24з-2020. Подготовлена справка по результатам проверки.</w:t>
      </w:r>
    </w:p>
    <w:p w:rsidR="00644D6C" w:rsidRPr="00611860" w:rsidRDefault="00644D6C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Проведены выездные проверки государственных учреждений социального обслуживания для несовершеннолетних на предмет антитеррористической защищенности – проверено 54 учреждения.</w:t>
      </w:r>
    </w:p>
    <w:p w:rsidR="00644D6C" w:rsidRPr="00611860" w:rsidRDefault="00644D6C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lastRenderedPageBreak/>
        <w:t>Подготовлен доклад о состоянии энергосбережения и повышении энергетической эффективности подведомственных учреждений Министерства. Информация направлена в Министерство ЖКХ, энергетики, цифровизации и связи Забайкальского края.</w:t>
      </w:r>
    </w:p>
    <w:p w:rsidR="00644D6C" w:rsidRPr="00611860" w:rsidRDefault="00644D6C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Подготовлена статьи для научно-популярного журнала «Социальная работа» на тему «Вместе и для каждого: деятельность общественного совета Министерства труда и социальной защиты населения Забайкальского края».</w:t>
      </w:r>
    </w:p>
    <w:p w:rsidR="00644D6C" w:rsidRPr="00611860" w:rsidRDefault="00644D6C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Внесены изменения в уставы 2 подведомственных учреждений.</w:t>
      </w:r>
    </w:p>
    <w:p w:rsidR="00644D6C" w:rsidRPr="00611860" w:rsidRDefault="004F520C" w:rsidP="00644D6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Организация работы с  имуществом подведомственных учреждений. </w:t>
      </w:r>
      <w:r w:rsidR="00644D6C" w:rsidRPr="00611860">
        <w:rPr>
          <w:rFonts w:ascii="Times New Roman" w:hAnsi="Times New Roman" w:cs="Times New Roman"/>
          <w:sz w:val="24"/>
          <w:szCs w:val="24"/>
        </w:rPr>
        <w:t xml:space="preserve"> Согласовано Департаментом заключение договоров безвозмездного пользования на транспортные средства между подведомственными учреждениями. Изъята Департаментом котельная с оборудованием в казну Забайкальского края с последующей передачей в администрацию «Дульдургинского района». Направлены на согласование пакеты документов на передачу 2 транспортных средств между подведомственными учреждениями. Направлены пакеты документов на согласование изъятия в казну Забайкальского края здания водонапорной башни с оборудованием.</w:t>
      </w:r>
    </w:p>
    <w:p w:rsidR="00644D6C" w:rsidRPr="00611860" w:rsidRDefault="00644D6C" w:rsidP="00644D6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Осуществление закупочной деятельности для аппарата министерства. Контроль  подведомственных учреждений по закупочной деятельности. Завершены торги на поставку компьютерной техники для аппарата министерства. Согласованы планы-графики, заявки на закупку товаров, работ, услуг для нужд подведомственных учреждений. Проведен ведомственный контроль (ГУСО «Единство»).</w:t>
      </w:r>
    </w:p>
    <w:p w:rsidR="00644D6C" w:rsidRPr="00611860" w:rsidRDefault="00644D6C" w:rsidP="00644D6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Направлен сводный ежемесячный отчет по СМП в Министерство финансов.</w:t>
      </w:r>
    </w:p>
    <w:p w:rsidR="00EC2437" w:rsidRPr="00611860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FE2" w:rsidRPr="00611860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60">
        <w:rPr>
          <w:rFonts w:ascii="Times New Roman" w:hAnsi="Times New Roman" w:cs="Times New Roman"/>
          <w:b/>
          <w:sz w:val="24"/>
          <w:szCs w:val="24"/>
        </w:rPr>
        <w:t>7</w:t>
      </w:r>
      <w:r w:rsidR="00407FE2" w:rsidRPr="00611860">
        <w:rPr>
          <w:rFonts w:ascii="Times New Roman" w:hAnsi="Times New Roman" w:cs="Times New Roman"/>
          <w:b/>
          <w:sz w:val="24"/>
          <w:szCs w:val="24"/>
        </w:rPr>
        <w:t>. Отдел организации социальных выплат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I. Работа по согласованию нормативно-правовых актов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1. проект закона «О внесении изменений в статью 2 Закона Забайкальского края «О форме предоставления мер социальной поддержки по обеспечению жильем ветеранов, инвалидов и семей, имеющих детей-инвалидов, в Забайкальском крае» и статью 3 Закона Забайкальского края «О форме предоставления мер социальной поддержки по оплате жилого помещения и коммунальных услуг отдельным категориям граждан в Забайкальском крае»–передан в Законодательное Собрание Забайкальского края.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2. проект закона «О внесении изменений в Закон Забайкальского края «О порядке и условиях присвоения званий «Ветеран труда», «Ветеран труда Забайкальского края» – передан в Законодательное Собрание Забайкальского края.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3. проект закона Забайкальского края «О внесении изменений в Закон Забайкальского края «О дополнительных мерах государственной поддержки семей, имеющих детей»– принят от 25.05.2021 года № 1951-ЗЗК.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4. проект постановления Правительства Забайкальского края «О внесении изменений в некоторые постановления Правительства Забайкальского края в сфере социальной защиты населения» - на согласовании с органами исполнительной власти.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5. проект постановления Правительства Забайкальского края «О внесении изменений в некоторые постановления Правительства Забайкальского края в сфере социальной защиты населения» - на  согласовании с органами исполнительной власти.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6. проект постановления Правительства Забайкальского края «О признании утратившими силу постановления и отдельных положений постановлений Правительства Забайкальского края» - принят от 19.05.2021 года № 177. 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II. Проведение комиссий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1.Комиссия по предоставлению мер социальной поддержки по обеспечению жильем ветеранов, инвалидов и семей, имеющих детей – инвалидов: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По состоянию на 01.06.2021 года всего поставлено на учет в органах местного самоуправления – 5013 ветеранов войны, из них сняты с учета – 692. 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В отношении 4318 ветеранов войны приняты положительные решения. 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Всего предоставили договоры 4315 человек (99,9 % от числа состоящих на учете).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lastRenderedPageBreak/>
        <w:t>Численность ветеранов войны, которым не предоставлена мера социальной поддержки по обеспечению жильем составляет6 человек, из них: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- приняты положительные решения в отношении 3 человек, договор не представлен;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- приняты отказные решения в отношении 3 человек – отсутствует нуждаемость.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2. Проведена Комиссия по оформлению и выдаче удостоверений единого образца отдельным категориям граждан, имеющим право на меры социальной поддержки. 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Рассмотрено 9дел, из них выдано 9удост.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3.Проведена Комиссия по присвоению званий «Ветеран труда» и «Ветеран труда Забайкальского края». 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Рассмотрено 154 дел, в т.ч. 127 – полож.,27- отказ.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- на присвоение звания «Ветеран труда»  140дел (120-полож., 20- отказ);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- на присвоение звания «Ветеран труда Забайкальского края»  14 дел (7- полож., 7- отказ).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III. Подготовка отчетов и информаций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1. в адрес федеральных органов исполнительной власти направлены ежемесячные отчеты по направлению работы отдела.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2. в Роструд направлены сводные реестры на социальные выплаты на июнь2021 года: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3. подготовлены реестры получателей пенсии за выслугу лет госслужащих наиюнь 2021 года.</w:t>
      </w:r>
    </w:p>
    <w:p w:rsidR="004A5FA1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4. подготовлены ответы на контрольные карты по исполнению полномочий.</w:t>
      </w:r>
    </w:p>
    <w:p w:rsidR="00407FE2" w:rsidRPr="00611860" w:rsidRDefault="004A5FA1" w:rsidP="004A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5. подготовлены ответы на запросы и обращения граждан - 222.</w:t>
      </w:r>
    </w:p>
    <w:p w:rsidR="004732DC" w:rsidRPr="00611860" w:rsidRDefault="004732DC" w:rsidP="00407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FE2" w:rsidRPr="00611860" w:rsidRDefault="005274CC" w:rsidP="00407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60">
        <w:rPr>
          <w:rFonts w:ascii="Times New Roman" w:hAnsi="Times New Roman" w:cs="Times New Roman"/>
          <w:b/>
          <w:sz w:val="24"/>
          <w:szCs w:val="24"/>
        </w:rPr>
        <w:t>8</w:t>
      </w:r>
      <w:r w:rsidR="00407FE2" w:rsidRPr="00611860">
        <w:rPr>
          <w:rFonts w:ascii="Times New Roman" w:hAnsi="Times New Roman" w:cs="Times New Roman"/>
          <w:b/>
          <w:sz w:val="24"/>
          <w:szCs w:val="24"/>
        </w:rPr>
        <w:t xml:space="preserve">. Отдел опеки и попечительства совершеннолетних 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Численность недееспособных граждан в Забайкальском крае составляет 1759 чел., из которых: в семьях опекунов, попечителей проживают 1205 чел.; в 11 государственных учреждениях социального обслуживания – 554 недееспособных.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1.</w:t>
      </w:r>
      <w:r w:rsidRPr="00611860">
        <w:rPr>
          <w:rFonts w:ascii="Times New Roman" w:hAnsi="Times New Roman" w:cs="Times New Roman"/>
          <w:sz w:val="24"/>
          <w:szCs w:val="24"/>
        </w:rPr>
        <w:tab/>
        <w:t>Комиссией по опеке и попечительству совершеннолетних Министерства проведено заседание (20.05.2021г.).По итогам заседания комиссии подготовлено и направлено заявителям 27 приказов Министерства.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2. Внесение сведений в базу ЕГИССО банка данных об опекунах, попечителях, о лицах, признанных судом недееспособными, ограниченно дееспособными, в т.ч.: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в реестр несовершеннолетних граждан, а также совершеннолетних граждан, признанных в судебном порядке недееспособными или ограниченных в дееспособности, имеющих право на получение мер социальной защиты- 5 чел.;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в реестр законных представителей (включая родителей ребенка) лиц, имеющих право на получение мер социальной защиты (поддержки), социальных услуг, предоставляемых в рамках социального обслуживания –9чел.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3. Подготовка и направление в ФНС сведений по установлению (прекращению) опеки и попечительства в отношении совершеннолетних недееспособных граждан.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4. Утверждение приказа Министерства от 21.05.2021 г. № 821 «О передаче отдельных полномочий Министерства труда и социальной защиты населения Забайкальского края по подготовке граждан, выразивших желание стать опекунами или попечителями совершеннолетних недееспособных или не полностью дееспособных граждан».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5. Заключение Договора от 26.05.2021 г. между Министерством и ГУ «Центр психолого-педагогической помощи населению «Доверие» Забайкальского края о передаче организации отдельных полномочий органа опеки и попечительства по подготовке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lastRenderedPageBreak/>
        <w:t xml:space="preserve">6.Проведениепроверки 24.05-25.05.2021 г. в ГСУСО пансионат «Ингода» Забайкальского края по фактам, выявленным Шилкинской межрайонной прокуратурой и по соблюдению прав недееспособных граждан. 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7. Проверено, утверждено 120 отчетов опекунов о хранении, об использовании имущества совершеннолетних недееспособных граждан за 2020 год.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8. Проверено74 акта условий жизни подопечных и исполнения опекунами своих обязанностей; 48 актов условий жизни, проживающих в ГУСО.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9. Сформировано 9 личных дел недееспособных граждан.</w:t>
      </w:r>
    </w:p>
    <w:p w:rsidR="004732DC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10. Подготовлено5 ответов на обращения граждан, 26 информационных писем, запросов, ответов.</w:t>
      </w:r>
    </w:p>
    <w:p w:rsidR="00DD129E" w:rsidRPr="00611860" w:rsidRDefault="00DD129E" w:rsidP="00F6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70"/>
        <w:gridCol w:w="3425"/>
        <w:gridCol w:w="4076"/>
      </w:tblGrid>
      <w:tr w:rsidR="002154E2" w:rsidRPr="00611860" w:rsidTr="003A315C">
        <w:trPr>
          <w:tblHeader/>
        </w:trPr>
        <w:tc>
          <w:tcPr>
            <w:tcW w:w="2070" w:type="dxa"/>
          </w:tcPr>
          <w:p w:rsidR="002154E2" w:rsidRPr="00611860" w:rsidRDefault="002154E2" w:rsidP="003A3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отдела, тема</w:t>
            </w:r>
          </w:p>
        </w:tc>
        <w:tc>
          <w:tcPr>
            <w:tcW w:w="3425" w:type="dxa"/>
          </w:tcPr>
          <w:p w:rsidR="002154E2" w:rsidRPr="00611860" w:rsidRDefault="002154E2" w:rsidP="003A3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</w:t>
            </w:r>
          </w:p>
          <w:p w:rsidR="002154E2" w:rsidRPr="00611860" w:rsidRDefault="002154E2" w:rsidP="003A3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индикатора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показатели</w:t>
            </w:r>
          </w:p>
          <w:p w:rsidR="002154E2" w:rsidRPr="00611860" w:rsidRDefault="002154E2" w:rsidP="003A3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b/>
                <w:sz w:val="24"/>
                <w:szCs w:val="24"/>
              </w:rPr>
              <w:t>за месяц</w:t>
            </w:r>
          </w:p>
        </w:tc>
      </w:tr>
      <w:tr w:rsidR="002154E2" w:rsidRPr="00611860" w:rsidTr="003A315C">
        <w:tc>
          <w:tcPr>
            <w:tcW w:w="2070" w:type="dxa"/>
            <w:vMerge w:val="restart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Отдел программ занятости и рынка труда</w:t>
            </w: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1.Численность рабочей силы (по данным Росстата), в том числе:</w:t>
            </w:r>
          </w:p>
        </w:tc>
        <w:tc>
          <w:tcPr>
            <w:tcW w:w="4076" w:type="dxa"/>
            <w:shd w:val="clear" w:color="auto" w:fill="auto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524,8 (январь – март 2021г.)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-занятые по МОТ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473,0 (январь - март 2021г)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- безработныепо МОТ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51,8 (январь - март 2021г )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2. Региональная программа Забайкальского края «Повышение мобильности трудовых ресурсов»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план – 30 чел, факт – 0 чел.</w:t>
            </w:r>
          </w:p>
        </w:tc>
      </w:tr>
      <w:tr w:rsidR="002154E2" w:rsidRPr="00611860" w:rsidTr="003A315C">
        <w:tc>
          <w:tcPr>
            <w:tcW w:w="2070" w:type="dxa"/>
            <w:vMerge w:val="restart"/>
          </w:tcPr>
          <w:p w:rsidR="002154E2" w:rsidRPr="00611860" w:rsidRDefault="002154E2" w:rsidP="003A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Характеристика рынка труда</w:t>
            </w: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3. Уровень зарегистрированной безработицы, %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На 01.06.2021 г. – 3,3%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4. Численность безработных граждан, состоящих на учете в органах службы занятости, чел.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На 01.06.2021 г. – 17 305 безработных граждан.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5. Высвобождение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4июня 2021 года уведомили органы занятости населения Забайкальского края о ликвидации, сокращении численности работников 329 предприятий, в которых предполагается к увольнению 1 150 работников, из них уволено 1295 человек.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6. НПА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Подготовлены 4 постановления Правительства Забайкальского края, 1 распоряжение Правительства Забайкальского края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E2" w:rsidRPr="00611860" w:rsidTr="003A315C">
        <w:tc>
          <w:tcPr>
            <w:tcW w:w="2070" w:type="dxa"/>
            <w:vMerge w:val="restart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Отдел содействия занятости населения</w:t>
            </w:r>
          </w:p>
        </w:tc>
        <w:tc>
          <w:tcPr>
            <w:tcW w:w="3425" w:type="dxa"/>
          </w:tcPr>
          <w:p w:rsidR="002154E2" w:rsidRPr="00611860" w:rsidRDefault="002154E2" w:rsidP="002154E2">
            <w:pPr>
              <w:pStyle w:val="a4"/>
              <w:numPr>
                <w:ilvl w:val="0"/>
                <w:numId w:val="2"/>
              </w:numPr>
              <w:shd w:val="clear" w:color="auto" w:fill="FFFFFF"/>
              <w:ind w:left="34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оплачиваемых общественных работ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Приступили к оплачиваемым общественным работам–439человек.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186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временных работ безработных граждан, испытывающих трудности в </w:t>
            </w:r>
            <w:r w:rsidRPr="0061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поиске работы 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Приступили к временным работам безработные граждане, испытывающие трудности в поиске </w:t>
            </w:r>
            <w:r w:rsidRPr="0061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- 160 человек.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3. Организация временных работ несовершеннолетних граждан в возрасте от 14 до 18 лет в свободное от учебы время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несовершеннолетние граждане в возрасте от 14 до 18 лет в свободное от учебы время – 680 человек.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4. Организация временных  работ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безработные граждане в возрасте от 18 до 20 лет, имеющие среднее профессиональное образование и ищущие работу впервые – 2 человека.</w:t>
            </w:r>
          </w:p>
        </w:tc>
      </w:tr>
      <w:tr w:rsidR="002154E2" w:rsidRPr="00611860" w:rsidTr="003A315C">
        <w:tc>
          <w:tcPr>
            <w:tcW w:w="2070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5. Привлечение иностранной рабочей силы</w:t>
            </w:r>
          </w:p>
        </w:tc>
        <w:tc>
          <w:tcPr>
            <w:tcW w:w="4076" w:type="dxa"/>
          </w:tcPr>
          <w:p w:rsidR="002154E2" w:rsidRPr="00611860" w:rsidRDefault="002154E2" w:rsidP="002154E2">
            <w:pPr>
              <w:pStyle w:val="a4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Подготовлены: </w:t>
            </w:r>
          </w:p>
          <w:p w:rsidR="002154E2" w:rsidRPr="00611860" w:rsidRDefault="002154E2" w:rsidP="002154E2">
            <w:pPr>
              <w:pStyle w:val="a4"/>
              <w:numPr>
                <w:ilvl w:val="0"/>
                <w:numId w:val="27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Межведомственной комиссии по ИРС.</w:t>
            </w:r>
          </w:p>
          <w:p w:rsidR="002154E2" w:rsidRPr="00611860" w:rsidRDefault="002154E2" w:rsidP="002154E2">
            <w:pPr>
              <w:pStyle w:val="a4"/>
              <w:numPr>
                <w:ilvl w:val="0"/>
                <w:numId w:val="27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ежемесячный отчет о воздействии принимаемых профилактических мер по недопущению распространения короновирусной инфекции (2019-nCoV) на отрасль строительства Забайкальского края.</w:t>
            </w:r>
          </w:p>
          <w:p w:rsidR="002154E2" w:rsidRPr="00611860" w:rsidRDefault="002154E2" w:rsidP="002154E2">
            <w:pPr>
              <w:pStyle w:val="a4"/>
              <w:numPr>
                <w:ilvl w:val="0"/>
                <w:numId w:val="27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 по применению алгоритма действий для привлечения в экономику Российской Федерации иностранных граждан;</w:t>
            </w:r>
          </w:p>
          <w:p w:rsidR="002154E2" w:rsidRPr="00611860" w:rsidRDefault="002154E2" w:rsidP="002154E2">
            <w:pPr>
              <w:pStyle w:val="a4"/>
              <w:numPr>
                <w:ilvl w:val="0"/>
                <w:numId w:val="27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eastAsia="Times New Roman" w:hAnsi="Times New Roman" w:cs="Times New Roman"/>
                <w:sz w:val="24"/>
                <w:szCs w:val="24"/>
              </w:rPr>
              <w:t>в адрес Гурулева А.В. О нецелесообразности исключения запрета на привлечение иностранных граждан по виду экономической деятельности «Лесоводство и лесозаготовки;</w:t>
            </w:r>
          </w:p>
          <w:p w:rsidR="002154E2" w:rsidRPr="00611860" w:rsidRDefault="002154E2" w:rsidP="002154E2">
            <w:pPr>
              <w:pStyle w:val="a4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eastAsia="Times New Roman" w:hAnsi="Times New Roman" w:cs="Times New Roman"/>
                <w:sz w:val="24"/>
                <w:szCs w:val="24"/>
              </w:rPr>
              <w:t>в адрес Губернатора:</w:t>
            </w:r>
          </w:p>
          <w:p w:rsidR="002154E2" w:rsidRPr="00611860" w:rsidRDefault="002154E2" w:rsidP="002154E2">
            <w:pPr>
              <w:pStyle w:val="a4"/>
              <w:numPr>
                <w:ilvl w:val="0"/>
                <w:numId w:val="27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п. 4 № ИД-253-20 от 04.12.2020;</w:t>
            </w:r>
          </w:p>
          <w:p w:rsidR="002154E2" w:rsidRPr="00611860" w:rsidRDefault="002154E2" w:rsidP="002154E2">
            <w:pPr>
              <w:pStyle w:val="a4"/>
              <w:numPr>
                <w:ilvl w:val="0"/>
                <w:numId w:val="27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eastAsia="Times New Roman" w:hAnsi="Times New Roman" w:cs="Times New Roman"/>
                <w:sz w:val="24"/>
                <w:szCs w:val="24"/>
              </w:rPr>
              <w:t>в адрес ОИГВ: Информация в отношении алгоритма действий по привлечению в экономику Российской Федерации иностранных граждан Забайкальский край.</w:t>
            </w:r>
          </w:p>
          <w:p w:rsidR="002154E2" w:rsidRPr="00611860" w:rsidRDefault="002154E2" w:rsidP="002154E2">
            <w:pPr>
              <w:pStyle w:val="a4"/>
              <w:numPr>
                <w:ilvl w:val="0"/>
                <w:numId w:val="27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во исполнение пунктов 5 и 6 проекта повестки заседания оперативного штаба по предупреждению завоза и распространения новой коронавирусной инфекции на территории Российской Федерации </w:t>
            </w:r>
            <w:r w:rsidRPr="00611860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1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привлечении иностранной рабочей силы в адрес Минстроя</w:t>
            </w:r>
            <w:r w:rsidRPr="00611860">
              <w:rPr>
                <w:rFonts w:ascii="Times New Roman" w:hAnsi="Times New Roman" w:cs="Times New Roman"/>
                <w:sz w:val="24"/>
                <w:szCs w:val="24"/>
              </w:rPr>
              <w:cr/>
              <w:t>Подготовлены:</w:t>
            </w:r>
          </w:p>
          <w:p w:rsidR="002154E2" w:rsidRPr="00611860" w:rsidRDefault="002154E2" w:rsidP="002154E2">
            <w:pPr>
              <w:pStyle w:val="a4"/>
              <w:numPr>
                <w:ilvl w:val="0"/>
                <w:numId w:val="27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поступившие вопросы в адрес Информационного агенства The Dairy News в отношении привлечения иностранных специалистов; </w:t>
            </w:r>
          </w:p>
          <w:p w:rsidR="002154E2" w:rsidRPr="00611860" w:rsidRDefault="002154E2" w:rsidP="002154E2">
            <w:pPr>
              <w:pStyle w:val="a4"/>
              <w:numPr>
                <w:ilvl w:val="0"/>
                <w:numId w:val="27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6 Заключений о согласовании проекта постановления Правительства Российской Федерации «Об установлении на 2022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</w:t>
            </w:r>
            <w:r w:rsidRPr="00611860">
              <w:rPr>
                <w:rFonts w:ascii="Times New Roman" w:hAnsi="Times New Roman" w:cs="Times New Roman"/>
                <w:sz w:val="24"/>
                <w:szCs w:val="24"/>
              </w:rPr>
              <w:cr/>
              <w:t>На согласование предложение Забайкальского края об увеличении размера определенной на 2021 год потребности в привлечении иностранных работников в адрес ДФО</w:t>
            </w:r>
          </w:p>
          <w:p w:rsidR="002154E2" w:rsidRPr="00611860" w:rsidRDefault="002154E2" w:rsidP="002154E2">
            <w:pPr>
              <w:pStyle w:val="a4"/>
              <w:numPr>
                <w:ilvl w:val="0"/>
                <w:numId w:val="27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Подтверждение заявленной потребности в иностранной рабочей силе (2924 чел.) Забайкальский край. Для рассмотрения 24 заявок работодателей о потребности в привлечении иностранных работников</w:t>
            </w:r>
            <w:r w:rsidRPr="00611860">
              <w:rPr>
                <w:rFonts w:ascii="Times New Roman" w:hAnsi="Times New Roman" w:cs="Times New Roman"/>
                <w:sz w:val="24"/>
                <w:szCs w:val="24"/>
              </w:rPr>
              <w:cr/>
              <w:t>Запрос информации о среднесписочной численности работников организаций и индивидуальных предпринимателей</w:t>
            </w:r>
          </w:p>
          <w:p w:rsidR="002154E2" w:rsidRPr="00611860" w:rsidRDefault="002154E2" w:rsidP="002154E2">
            <w:pPr>
              <w:pStyle w:val="a4"/>
              <w:numPr>
                <w:ilvl w:val="0"/>
                <w:numId w:val="27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О размещении заявки в рамках организованного набора в подсистеме «Привлечение иностранных работников» информационно-аналитической системы Общероссийская база вакансий «Работа в России» в срок до 31 мая 2021 года</w:t>
            </w:r>
          </w:p>
          <w:p w:rsidR="002154E2" w:rsidRPr="00611860" w:rsidRDefault="002154E2" w:rsidP="002154E2">
            <w:pPr>
              <w:pStyle w:val="a4"/>
              <w:numPr>
                <w:ilvl w:val="0"/>
                <w:numId w:val="27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03.06 в заседании видеоконференции Межведомственной комиссии по </w:t>
            </w:r>
            <w:r w:rsidRPr="0061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определению потребности в привлечении в Российскую Федерацию иностранных работников</w:t>
            </w:r>
            <w:r w:rsidRPr="00611860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Во исполнение пункта 4 повестки заседания оперативного штаба по предупреждению завоза и распространения новой коронавирусной инфекции на территории Российской Федерации от 24 мая 2021 года № П12-33857 </w:t>
            </w:r>
            <w:r w:rsidRPr="00611860">
              <w:rPr>
                <w:rFonts w:ascii="Times New Roman" w:hAnsi="Times New Roman" w:cs="Times New Roman"/>
                <w:sz w:val="24"/>
                <w:szCs w:val="24"/>
              </w:rPr>
              <w:cr/>
              <w:t>Котякову А.О. О направлении предложений Забайкальского края об увеличении размера определенной на 2021 год потребности в привлечении иностранных работников.</w:t>
            </w:r>
            <w:r w:rsidRPr="00611860">
              <w:rPr>
                <w:rFonts w:ascii="Times New Roman" w:hAnsi="Times New Roman" w:cs="Times New Roman"/>
                <w:sz w:val="24"/>
                <w:szCs w:val="24"/>
              </w:rPr>
              <w:cr/>
              <w:t>Подготовлено 33 уведомления  о привлечении иностранных работников в адрес работодателей</w:t>
            </w:r>
          </w:p>
        </w:tc>
      </w:tr>
      <w:tr w:rsidR="002154E2" w:rsidRPr="00611860" w:rsidTr="003A315C">
        <w:tc>
          <w:tcPr>
            <w:tcW w:w="2070" w:type="dxa"/>
            <w:vMerge w:val="restart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государственной программы Забайкальского края «Содействие занятости населения»</w:t>
            </w:r>
          </w:p>
        </w:tc>
        <w:tc>
          <w:tcPr>
            <w:tcW w:w="3425" w:type="dxa"/>
          </w:tcPr>
          <w:p w:rsidR="002154E2" w:rsidRPr="00611860" w:rsidRDefault="002154E2" w:rsidP="003A31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5.Организация ярмарок вакансий и учебных рабочих мест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Сотрудниками отделов центра занятости организовано146 ярмарок вакансий и учебных рабочих мест, трудоустроено после участия в ярмарках вакансий – 617 чел.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6. Социальная адаптация безработных граждан на рынке труда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безработных граждан на рынке труда оказана 1289чел.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7. Психологическая поддержка безработных граждан на рынке труда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безработных граждан на рынке труда оказана 1371чел.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8. Содействие самозанятости безработных граждан 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382 гражданина, получили консультационные услуги по содействию самозанятости безработных граждан.</w:t>
            </w:r>
          </w:p>
          <w:p w:rsidR="002154E2" w:rsidRPr="00611860" w:rsidRDefault="002154E2" w:rsidP="003A315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18 безработных граждан получили единовременную финансовую помощь на открытие собственного дела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9. Организация профессионального обучения и дополнительного профессионального</w:t>
            </w:r>
          </w:p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образования безработных граждан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Приступил к профессиональному обучению и дополнительному профессиональному образованию 261 безработный гражданин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10. Организация профессионального обучения и дополнительного профессионального образования отдельных </w:t>
            </w:r>
            <w:r w:rsidRPr="0061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категорий граждан </w:t>
            </w:r>
          </w:p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154E2" w:rsidRPr="00611860" w:rsidRDefault="002154E2" w:rsidP="003A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Приступило к обучению 36 граждан, в том числе 2 безработных гражданина.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11. Организация обязательных и дополнительных  услуг, оказанных гражданам по организации профессиональной ориентации, ед.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и дополнительных  услуг, оказанных гражданам по организации профессиональной ориентации, 10566ед.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12. Подготовка уведомлений работодателям Забайкальского края об установлении квоты для трудоустройства несовершеннолетних граждан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В течение мая 2021 года  подготовлено 8 уведомлений работодателям Забайкальского края об установлении квоты для трудоустройства несовершеннолетних граждан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13. Подготовка уведомлений (заключений) по ИРС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 выдано 8 заключений о привлечении и об использовании на 28 иностранных работников, из них 5 чел. по внеквотным профессиям.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14. Подготовка уведомлений по переселению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Обратившихся не было.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shd w:val="clear" w:color="auto" w:fill="FFFFFF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bCs/>
                <w:sz w:val="24"/>
                <w:szCs w:val="24"/>
              </w:rPr>
              <w:t>15. Реализация 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План на 2021 год – 80 чел. (в том числе 30 – участников и 50 – членов их семей).</w:t>
            </w:r>
          </w:p>
          <w:p w:rsidR="002154E2" w:rsidRPr="00611860" w:rsidRDefault="002154E2" w:rsidP="003A315C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начала 2021 года для участия в г</w:t>
            </w: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программе </w:t>
            </w:r>
            <w:r w:rsidRPr="0061186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Министерство поступило 13 заявлений от соотечественников, из них – 11 от соотечественников – постоянно проживающих на территории Забайкальского края,  2заявления от соотечественников, проживающих за рубежом. Из 13 заявлений согласовано 9 заявлений, на рассмотрении находятся 2 заявления.</w:t>
            </w:r>
          </w:p>
          <w:p w:rsidR="002154E2" w:rsidRPr="00611860" w:rsidRDefault="002154E2" w:rsidP="003A315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По данным УМВД России по Забайкальскому краю за январь-февраль 2021 года численность прибывших граждан составила 12 чел. (15 % от плана), в том числе 6 участников и 6 членов их семей. Все соотечественники – постоянно или временно проживали в РФ на законном основании.</w:t>
            </w:r>
          </w:p>
          <w:p w:rsidR="002154E2" w:rsidRPr="00611860" w:rsidRDefault="002154E2" w:rsidP="003A315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постановления Правительства Забайкальского края «</w:t>
            </w:r>
            <w:r w:rsidRPr="00611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государственную программу Забайкальского края по оказанию </w:t>
            </w:r>
            <w:r w:rsidRPr="006118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содействия добровольному переселению в Забайкальский край соотечественников, проживающих за рубежом».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16. Участие специалистов отдела в мероприятиях по направлениям деятельности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Ярмарка вакансий МУП Троллейбусное управление г.Чита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16. Проекты НПА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постановления Правительства Забайкальского края о внесении изменения в форму договора о квотировании рабочих мест для отдельных категорий несовершеннолетних граждан, утвержденную постановлением Правительства Забайкальского края от 27 декабря 2011г. № 512.</w:t>
            </w:r>
          </w:p>
          <w:p w:rsidR="002154E2" w:rsidRPr="00611860" w:rsidRDefault="002154E2" w:rsidP="003A31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приказа Министерства «Об утверждении временного порядка работы Государственного казенного учреждения «Краевой центр занятости населения» Забайкальского края.</w:t>
            </w:r>
          </w:p>
          <w:p w:rsidR="002154E2" w:rsidRPr="00611860" w:rsidRDefault="002154E2" w:rsidP="003A31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Министерства «ОБ утверждении форм документов для назначения и оказания государственной социальной помощи на основании социального контракта, предоставляемой в 2021 -2023 годах»</w:t>
            </w:r>
          </w:p>
          <w:p w:rsidR="002154E2" w:rsidRPr="00611860" w:rsidRDefault="002154E2" w:rsidP="003A31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4. Подготовка проекта приказа Министерства «О порядке формирования банка образовательных программ по профессиональному обучению граждан в рамках социального контракта»</w:t>
            </w:r>
          </w:p>
          <w:p w:rsidR="002154E2" w:rsidRPr="00611860" w:rsidRDefault="002154E2" w:rsidP="003A31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ОПодготовка проекта Приказа «Об организации информационного взаимодействияс Фондом социального страхования Российской Федерации».</w:t>
            </w:r>
          </w:p>
          <w:p w:rsidR="002154E2" w:rsidRPr="00611860" w:rsidRDefault="002154E2" w:rsidP="003A31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проекта распоряжения Губернатора Забайкальского края«О Межведомственной комиссии Забайкальского края по вопросам распределения квоты на выдачу иностранным гражданам и </w:t>
            </w:r>
            <w:r w:rsidRPr="0061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 без гражданства разрешений на временное проживание в Российской Федерации»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За отчетный период специалистами отдела даны ответы на 215 звонков поступивших на телефон горячей линии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2154E2" w:rsidRPr="00611860" w:rsidRDefault="002154E2" w:rsidP="0021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За отчетный период  май 2021 - 39шт.</w:t>
            </w:r>
          </w:p>
        </w:tc>
      </w:tr>
      <w:tr w:rsidR="002154E2" w:rsidRPr="00611860" w:rsidTr="003A315C">
        <w:tc>
          <w:tcPr>
            <w:tcW w:w="2070" w:type="dxa"/>
            <w:vMerge w:val="restart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Отдел надзора и контроля</w:t>
            </w:r>
          </w:p>
        </w:tc>
        <w:tc>
          <w:tcPr>
            <w:tcW w:w="3425" w:type="dxa"/>
          </w:tcPr>
          <w:p w:rsidR="002154E2" w:rsidRPr="00611860" w:rsidRDefault="002154E2" w:rsidP="003A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1. Количество проверок работодателей по исполнению ими законодательства о занятости (план/факт)</w:t>
            </w:r>
          </w:p>
        </w:tc>
        <w:tc>
          <w:tcPr>
            <w:tcW w:w="4076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3/3 МОУ Харанорская общеобразовательная школа, МОУ « Новоорловская средняя общеобразовательная школа», МОУ « Орловская средняя общеобразовательная школа»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2. Количество проверок отделов ГКУ КЦЗН Забайкальского края по исполнению законодательства о занятости (план/факт)</w:t>
            </w:r>
          </w:p>
        </w:tc>
        <w:tc>
          <w:tcPr>
            <w:tcW w:w="4076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1/1 1. Межрайонный отдел по Борзинскому и Забайкальскому районвмГКУ КЦЗН Забайкальского края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3. Предоставление информации по запросам в другие организации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4. Отчетность</w:t>
            </w:r>
          </w:p>
        </w:tc>
        <w:tc>
          <w:tcPr>
            <w:tcW w:w="4076" w:type="dxa"/>
          </w:tcPr>
          <w:p w:rsidR="002154E2" w:rsidRPr="00611860" w:rsidRDefault="002154E2" w:rsidP="0021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1- Ежемесячный мониторинг теневой  занятости 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5. НПА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6.Другое </w:t>
            </w:r>
          </w:p>
        </w:tc>
        <w:tc>
          <w:tcPr>
            <w:tcW w:w="4076" w:type="dxa"/>
          </w:tcPr>
          <w:p w:rsidR="002154E2" w:rsidRPr="00611860" w:rsidRDefault="002154E2" w:rsidP="0021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О выполнении поручений № ПРЩ-3-21 от 11.02.2021. Запросы в иные органы- 7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А -  Предоставление информации работникам отделов ГКУ КЦЗН Забайкальского края по вопросам содействия занятости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В – телефон горячей линии (ответов) 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 (ответов)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4E2" w:rsidRPr="00611860" w:rsidTr="003A315C">
        <w:tc>
          <w:tcPr>
            <w:tcW w:w="2070" w:type="dxa"/>
            <w:vMerge w:val="restart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экспертизы условий и охраны труда</w:t>
            </w:r>
          </w:p>
        </w:tc>
        <w:tc>
          <w:tcPr>
            <w:tcW w:w="3425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1.Осуществление на территории Забайкальского края государственной экспертизы условий труда</w:t>
            </w:r>
          </w:p>
        </w:tc>
        <w:tc>
          <w:tcPr>
            <w:tcW w:w="4076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В мае проведена 1 экспертиза в целях оценки качества проведения специальной оценки условий труда (АО «Тепловодоканал»).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проверок органов местного самоуправления по </w:t>
            </w:r>
            <w:r w:rsidRPr="0061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осуществлению переданных отдельных государственных полномочий в сфере труда</w:t>
            </w:r>
          </w:p>
        </w:tc>
        <w:tc>
          <w:tcPr>
            <w:tcW w:w="4076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Проведена плановая проверка органа местного самоуправления муниципального района «Ононский </w:t>
            </w:r>
            <w:r w:rsidRPr="0061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 по осуществлению переданных отдельных государственных полномочий в сфере труда.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3. Производственный травматизм с тяжелыми последствиями </w:t>
            </w:r>
          </w:p>
        </w:tc>
        <w:tc>
          <w:tcPr>
            <w:tcW w:w="4076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В мае 2021 года произошло 4 тяжелых несчастных случая, из них 3 тяжелых и 1со смертельным исходом.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4. НПА</w:t>
            </w:r>
          </w:p>
        </w:tc>
        <w:tc>
          <w:tcPr>
            <w:tcW w:w="4076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1. Подготовлен  приказ Министерства «О внесении изменений в некоторые приказы</w:t>
            </w:r>
          </w:p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населения Забайкальского края, по вопросам осуществления отдельных государственных полномочий в сфере труда»</w:t>
            </w:r>
          </w:p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2. Подготовлен  приказ Министерства «О внесении изменения в план проведения проверок деятельности органов местного самоуправления по осуществлению переданных отдельных государственных полномочий в сфере труда, на 2021 год»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4E2" w:rsidRPr="00611860" w:rsidTr="003A315C">
        <w:tc>
          <w:tcPr>
            <w:tcW w:w="2070" w:type="dxa"/>
            <w:vMerge w:val="restart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Отдел социального партнерства и регулирования оплаты туда</w:t>
            </w:r>
          </w:p>
        </w:tc>
        <w:tc>
          <w:tcPr>
            <w:tcW w:w="3425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Забайкальской краевой трехсторонней комиссии по регулированию социально-трудовых отношений </w:t>
            </w:r>
          </w:p>
          <w:p w:rsidR="002154E2" w:rsidRPr="00611860" w:rsidRDefault="002154E2" w:rsidP="002154E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2.Уведомительная регистрация коллективных договоров </w:t>
            </w:r>
          </w:p>
        </w:tc>
        <w:tc>
          <w:tcPr>
            <w:tcW w:w="4076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3.Еженедельный отчет по задолженности </w:t>
            </w:r>
          </w:p>
        </w:tc>
        <w:tc>
          <w:tcPr>
            <w:tcW w:w="4076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4.Ежемесячный отчет в ДФО по задолженности </w:t>
            </w:r>
          </w:p>
        </w:tc>
        <w:tc>
          <w:tcPr>
            <w:tcW w:w="4076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5.Мониторинг достижения целевых показателей повышения оплаты труда отдельных категорий работников</w:t>
            </w:r>
          </w:p>
        </w:tc>
        <w:tc>
          <w:tcPr>
            <w:tcW w:w="4076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4E2" w:rsidRPr="00611860" w:rsidTr="003A315C">
        <w:tc>
          <w:tcPr>
            <w:tcW w:w="2070" w:type="dxa"/>
            <w:vMerge w:val="restart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6.НПА</w:t>
            </w:r>
          </w:p>
        </w:tc>
        <w:tc>
          <w:tcPr>
            <w:tcW w:w="4076" w:type="dxa"/>
          </w:tcPr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1 распоряжение Правительства Забайкальского края, </w:t>
            </w:r>
            <w:r w:rsidRPr="0061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находится на согласовании</w:t>
            </w:r>
          </w:p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проект закона Забайкальского края «О внесении изменения в статью </w:t>
            </w:r>
          </w:p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 Закона Забайкальского края «О порядке установления величины прожиточного минимума в Забайкальском крае»</w:t>
            </w:r>
          </w:p>
          <w:p w:rsidR="002154E2" w:rsidRPr="00611860" w:rsidRDefault="002154E2" w:rsidP="0021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Подготовлено распоряжение Правительства ЗК «О мерах по обеспечению достижения целевых показателей повышения оплаты труда отдельных категорий работников бюджетной сферы, установленных указами Президента Российской Федерации»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 xml:space="preserve">7.Проведение комиссии по проблемам оплаты труда 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54E2" w:rsidRPr="00611860" w:rsidTr="003A315C">
        <w:tc>
          <w:tcPr>
            <w:tcW w:w="2070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D – Консультации по мониторингу системы оплаты труда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4E2" w:rsidRPr="00611860" w:rsidTr="003A315C">
        <w:tc>
          <w:tcPr>
            <w:tcW w:w="2070" w:type="dxa"/>
            <w:vMerge w:val="restart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E2" w:rsidRPr="00611860" w:rsidTr="003A315C">
        <w:tc>
          <w:tcPr>
            <w:tcW w:w="2070" w:type="dxa"/>
            <w:vMerge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2154E2" w:rsidRPr="00611860" w:rsidRDefault="002154E2" w:rsidP="003A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4E2" w:rsidRPr="00611860" w:rsidRDefault="002154E2" w:rsidP="00BA0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066" w:rsidRPr="00611860" w:rsidRDefault="005274CC" w:rsidP="00C33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60">
        <w:rPr>
          <w:rFonts w:ascii="Times New Roman" w:hAnsi="Times New Roman" w:cs="Times New Roman"/>
          <w:b/>
          <w:sz w:val="24"/>
          <w:szCs w:val="24"/>
        </w:rPr>
        <w:t>14</w:t>
      </w:r>
      <w:r w:rsidR="00C33066" w:rsidRPr="00611860">
        <w:rPr>
          <w:rFonts w:ascii="Times New Roman" w:hAnsi="Times New Roman" w:cs="Times New Roman"/>
          <w:b/>
          <w:sz w:val="24"/>
          <w:szCs w:val="24"/>
        </w:rPr>
        <w:t>. Отдел планирования и финансового обеспечения деятельности подведомственных учреждений.</w:t>
      </w:r>
    </w:p>
    <w:p w:rsidR="00DB2032" w:rsidRPr="00611860" w:rsidRDefault="002021FC" w:rsidP="00DB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Формирование заявок на финансирование подведомственных учреждений</w:t>
      </w:r>
      <w:r w:rsidR="00DB2032" w:rsidRPr="006118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21FC" w:rsidRPr="00611860" w:rsidRDefault="00DD129E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Заявки на финансирование заработной платы за </w:t>
      </w:r>
      <w:r w:rsidR="00257D90" w:rsidRPr="00611860">
        <w:rPr>
          <w:rFonts w:ascii="Times New Roman" w:hAnsi="Times New Roman" w:cs="Times New Roman"/>
          <w:sz w:val="24"/>
          <w:szCs w:val="24"/>
        </w:rPr>
        <w:t>май</w:t>
      </w:r>
      <w:r w:rsidRPr="00611860">
        <w:rPr>
          <w:rFonts w:ascii="Times New Roman" w:hAnsi="Times New Roman" w:cs="Times New Roman"/>
          <w:sz w:val="24"/>
          <w:szCs w:val="24"/>
        </w:rPr>
        <w:t xml:space="preserve"> 2021 года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</w:p>
    <w:p w:rsidR="002021FC" w:rsidRPr="00611860" w:rsidRDefault="00DD129E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заявки на финансирование аванса за </w:t>
      </w:r>
      <w:r w:rsidR="00257D90" w:rsidRPr="00611860">
        <w:rPr>
          <w:rFonts w:ascii="Times New Roman" w:hAnsi="Times New Roman" w:cs="Times New Roman"/>
          <w:sz w:val="24"/>
          <w:szCs w:val="24"/>
        </w:rPr>
        <w:t>май</w:t>
      </w:r>
      <w:r w:rsidRPr="00611860">
        <w:rPr>
          <w:rFonts w:ascii="Times New Roman" w:hAnsi="Times New Roman" w:cs="Times New Roman"/>
          <w:sz w:val="24"/>
          <w:szCs w:val="24"/>
        </w:rPr>
        <w:t>2021 года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</w:p>
    <w:p w:rsidR="002021FC" w:rsidRPr="00611860" w:rsidRDefault="002021FC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заявки на финансирование коммунальных услуг и котельно-печного топлива (отдельно  - по учреждениям социального обслуживания,  ГУ Краевой центр занятости населения, ГУ Краевой центр социальной защиты)</w:t>
      </w:r>
    </w:p>
    <w:p w:rsidR="002021FC" w:rsidRPr="00611860" w:rsidRDefault="00DD129E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з</w:t>
      </w:r>
      <w:r w:rsidR="002021FC" w:rsidRPr="00611860">
        <w:rPr>
          <w:rFonts w:ascii="Times New Roman" w:hAnsi="Times New Roman" w:cs="Times New Roman"/>
          <w:sz w:val="24"/>
          <w:szCs w:val="24"/>
        </w:rPr>
        <w:t>аявка на финансирование расходов по питанию и государственных гарантий детям сиротам (по учреждениям социального обслуживания)</w:t>
      </w:r>
    </w:p>
    <w:p w:rsidR="002021FC" w:rsidRPr="00611860" w:rsidRDefault="002021FC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заявки на финансирование расходов по текущему содержанию учреждений (отдельно  - по учреждениям социального обслуживания,  ГУ Краевой центр </w:t>
      </w:r>
      <w:r w:rsidRPr="00611860">
        <w:rPr>
          <w:rFonts w:ascii="Times New Roman" w:hAnsi="Times New Roman" w:cs="Times New Roman"/>
          <w:sz w:val="24"/>
          <w:szCs w:val="24"/>
        </w:rPr>
        <w:lastRenderedPageBreak/>
        <w:t>занятости населения, ГУ Краевой центр социальной защиты, аппарату Министерства).</w:t>
      </w:r>
    </w:p>
    <w:p w:rsidR="00821B23" w:rsidRPr="00611860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Составлен кассовый план </w:t>
      </w:r>
      <w:r w:rsidR="00DD129E" w:rsidRPr="00611860">
        <w:rPr>
          <w:rFonts w:ascii="Times New Roman" w:hAnsi="Times New Roman" w:cs="Times New Roman"/>
          <w:sz w:val="24"/>
          <w:szCs w:val="24"/>
        </w:rPr>
        <w:t xml:space="preserve">на </w:t>
      </w:r>
      <w:r w:rsidR="00257D90" w:rsidRPr="00611860">
        <w:rPr>
          <w:rFonts w:ascii="Times New Roman" w:hAnsi="Times New Roman" w:cs="Times New Roman"/>
          <w:sz w:val="24"/>
          <w:szCs w:val="24"/>
        </w:rPr>
        <w:t>июнь</w:t>
      </w:r>
      <w:r w:rsidRPr="00611860">
        <w:rPr>
          <w:rFonts w:ascii="Times New Roman" w:hAnsi="Times New Roman" w:cs="Times New Roman"/>
          <w:sz w:val="24"/>
          <w:szCs w:val="24"/>
        </w:rPr>
        <w:t xml:space="preserve"> 2021 года. </w:t>
      </w:r>
    </w:p>
    <w:p w:rsidR="00821B23" w:rsidRPr="00611860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Распределение поступившего финансирования по учреждениям</w:t>
      </w:r>
      <w:r w:rsidR="00DD129E" w:rsidRPr="00611860">
        <w:rPr>
          <w:rFonts w:ascii="Times New Roman" w:hAnsi="Times New Roman" w:cs="Times New Roman"/>
          <w:sz w:val="24"/>
          <w:szCs w:val="24"/>
        </w:rPr>
        <w:t xml:space="preserve"> - 5</w:t>
      </w:r>
      <w:r w:rsidRPr="00611860">
        <w:rPr>
          <w:rFonts w:ascii="Times New Roman" w:hAnsi="Times New Roman" w:cs="Times New Roman"/>
          <w:sz w:val="24"/>
          <w:szCs w:val="24"/>
        </w:rPr>
        <w:t>.</w:t>
      </w:r>
    </w:p>
    <w:p w:rsidR="00257D90" w:rsidRPr="00611860" w:rsidRDefault="00257D90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Формирование и отработка с Министерством финансов Забайкальского края показателей в РРО на 2022 год и плановый период  2023 и 2024 годы в программном комплексе СМАРТ-ПРО. </w:t>
      </w:r>
    </w:p>
    <w:p w:rsidR="00821B23" w:rsidRPr="00611860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Нормативная штатная численность и оплата труда:</w:t>
      </w:r>
    </w:p>
    <w:p w:rsidR="00821B23" w:rsidRPr="00611860" w:rsidRDefault="00DD129E" w:rsidP="008F0DC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Утверждение штатных расписаний для внедрения </w:t>
      </w:r>
      <w:r w:rsidR="00257D90" w:rsidRPr="00611860">
        <w:rPr>
          <w:rFonts w:ascii="Times New Roman" w:hAnsi="Times New Roman" w:cs="Times New Roman"/>
          <w:sz w:val="24"/>
          <w:szCs w:val="24"/>
        </w:rPr>
        <w:t>СДУ</w:t>
      </w:r>
      <w:r w:rsidRPr="00611860">
        <w:rPr>
          <w:rFonts w:ascii="Times New Roman" w:hAnsi="Times New Roman" w:cs="Times New Roman"/>
          <w:sz w:val="24"/>
          <w:szCs w:val="24"/>
        </w:rPr>
        <w:t xml:space="preserve"> - </w:t>
      </w:r>
      <w:r w:rsidR="00257D90" w:rsidRPr="00611860">
        <w:rPr>
          <w:rFonts w:ascii="Times New Roman" w:hAnsi="Times New Roman" w:cs="Times New Roman"/>
          <w:sz w:val="24"/>
          <w:szCs w:val="24"/>
        </w:rPr>
        <w:t>1</w:t>
      </w:r>
    </w:p>
    <w:p w:rsidR="00821B23" w:rsidRPr="00611860" w:rsidRDefault="00821B23" w:rsidP="00821B2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Сбор, формирование и предоставление отчетности:</w:t>
      </w:r>
    </w:p>
    <w:p w:rsidR="00821B23" w:rsidRPr="00611860" w:rsidRDefault="00821B23" w:rsidP="008F0DC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Сбор и свод данных по приложению № 10 (форма статистического наблюдения № 3П-соц «Сведения о численности и оплате труда работников сферы социального обслуживания по категориям персонала») за </w:t>
      </w:r>
      <w:r w:rsidR="00257D90" w:rsidRPr="00611860">
        <w:rPr>
          <w:rFonts w:ascii="Times New Roman" w:hAnsi="Times New Roman" w:cs="Times New Roman"/>
          <w:sz w:val="24"/>
          <w:szCs w:val="24"/>
        </w:rPr>
        <w:t>май</w:t>
      </w:r>
      <w:r w:rsidRPr="00611860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530F00" w:rsidRPr="00611860">
        <w:rPr>
          <w:rFonts w:ascii="Times New Roman" w:hAnsi="Times New Roman" w:cs="Times New Roman"/>
          <w:sz w:val="24"/>
          <w:szCs w:val="24"/>
        </w:rPr>
        <w:t xml:space="preserve"> (54)</w:t>
      </w:r>
      <w:r w:rsidRPr="00611860">
        <w:rPr>
          <w:rFonts w:ascii="Times New Roman" w:hAnsi="Times New Roman" w:cs="Times New Roman"/>
          <w:sz w:val="24"/>
          <w:szCs w:val="24"/>
        </w:rPr>
        <w:t>;</w:t>
      </w:r>
    </w:p>
    <w:p w:rsidR="00821B23" w:rsidRPr="00611860" w:rsidRDefault="00821B23" w:rsidP="008F0DC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Ежемесячная информация в Министерство труда и социальной защиты РФ о работе «горячей линии» за </w:t>
      </w:r>
      <w:r w:rsidR="00257D90" w:rsidRPr="00611860">
        <w:rPr>
          <w:rFonts w:ascii="Times New Roman" w:hAnsi="Times New Roman" w:cs="Times New Roman"/>
          <w:sz w:val="24"/>
          <w:szCs w:val="24"/>
        </w:rPr>
        <w:t>май</w:t>
      </w:r>
      <w:r w:rsidRPr="00611860"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257D90" w:rsidRPr="00611860">
        <w:rPr>
          <w:rFonts w:ascii="Times New Roman" w:hAnsi="Times New Roman" w:cs="Times New Roman"/>
          <w:sz w:val="24"/>
          <w:szCs w:val="24"/>
        </w:rPr>
        <w:t xml:space="preserve"> – 4;</w:t>
      </w:r>
    </w:p>
    <w:p w:rsidR="00821B23" w:rsidRPr="00611860" w:rsidRDefault="00821B23" w:rsidP="008F0DC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Ежемесячный отчет по оплате отпусков и выплаты компенсации за неиспользованные отпуска работникам стационарных организаций социального обслуживания, медицинским и иным работникам, </w:t>
      </w:r>
      <w:r w:rsidR="00530F00" w:rsidRPr="00611860">
        <w:rPr>
          <w:rFonts w:ascii="Times New Roman" w:hAnsi="Times New Roman" w:cs="Times New Roman"/>
          <w:sz w:val="24"/>
          <w:szCs w:val="24"/>
        </w:rPr>
        <w:t>рассчитанных</w:t>
      </w:r>
      <w:r w:rsidRPr="00611860">
        <w:rPr>
          <w:rFonts w:ascii="Times New Roman" w:hAnsi="Times New Roman" w:cs="Times New Roman"/>
          <w:sz w:val="24"/>
          <w:szCs w:val="24"/>
        </w:rPr>
        <w:t xml:space="preserve"> с учетом получаемых работниками федеральных стимулирующих выплат к заработной плате за особые труда в связи с распространением новой коронавирусной инфекции</w:t>
      </w:r>
      <w:r w:rsidR="00530F00" w:rsidRPr="00611860">
        <w:rPr>
          <w:rFonts w:ascii="Times New Roman" w:hAnsi="Times New Roman" w:cs="Times New Roman"/>
          <w:sz w:val="24"/>
          <w:szCs w:val="24"/>
        </w:rPr>
        <w:t xml:space="preserve"> (Размещено в информационной системе Минтруда РФ 1отчет).</w:t>
      </w:r>
    </w:p>
    <w:p w:rsidR="00530F00" w:rsidRPr="00611860" w:rsidRDefault="00530F00" w:rsidP="008F0DC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Информация об уровне средней заработной платы социальных работников</w:t>
      </w:r>
      <w:r w:rsidR="00AB4209" w:rsidRPr="00611860">
        <w:rPr>
          <w:rFonts w:ascii="Times New Roman" w:hAnsi="Times New Roman" w:cs="Times New Roman"/>
          <w:sz w:val="24"/>
          <w:szCs w:val="24"/>
        </w:rPr>
        <w:t xml:space="preserve"> - 1.</w:t>
      </w:r>
    </w:p>
    <w:p w:rsidR="00530F00" w:rsidRPr="00611860" w:rsidRDefault="00530F00" w:rsidP="008F0DC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Ежемесячные отчеты об исполнении  бюджета, плана ФХД в программном комплексе "Свод-Смарт"</w:t>
      </w:r>
      <w:r w:rsidR="00DD129E" w:rsidRPr="00611860">
        <w:rPr>
          <w:rFonts w:ascii="Times New Roman" w:hAnsi="Times New Roman" w:cs="Times New Roman"/>
          <w:sz w:val="24"/>
          <w:szCs w:val="24"/>
        </w:rPr>
        <w:t xml:space="preserve"> - 8</w:t>
      </w:r>
    </w:p>
    <w:p w:rsidR="00530F00" w:rsidRPr="00611860" w:rsidRDefault="00530F00" w:rsidP="008F0DC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Еженедельный отчет "Информация о дополнительных непокрытых расходах бюджета региона, связанных с пандемией коронавируса и изменением ситуации на мировых рынках (в экономике региона)" в программном комплексе "Свод-Смарт"</w:t>
      </w:r>
      <w:r w:rsidR="00DD129E" w:rsidRPr="00611860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2541CE" w:rsidRPr="00611860" w:rsidRDefault="00530F0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Подготовка ответов на запросы исполнительных органов Забайкальского края – </w:t>
      </w:r>
      <w:r w:rsidR="00AB4209" w:rsidRPr="00611860">
        <w:rPr>
          <w:rFonts w:ascii="Times New Roman" w:hAnsi="Times New Roman" w:cs="Times New Roman"/>
          <w:sz w:val="24"/>
          <w:szCs w:val="24"/>
        </w:rPr>
        <w:t>22</w:t>
      </w:r>
      <w:r w:rsidR="00257D90" w:rsidRPr="00611860">
        <w:rPr>
          <w:rFonts w:ascii="Times New Roman" w:hAnsi="Times New Roman" w:cs="Times New Roman"/>
          <w:sz w:val="24"/>
          <w:szCs w:val="24"/>
        </w:rPr>
        <w:t>0</w:t>
      </w:r>
      <w:r w:rsidRPr="00611860">
        <w:rPr>
          <w:rFonts w:ascii="Times New Roman" w:hAnsi="Times New Roman" w:cs="Times New Roman"/>
          <w:sz w:val="24"/>
          <w:szCs w:val="24"/>
        </w:rPr>
        <w:t xml:space="preserve">шт. </w:t>
      </w:r>
    </w:p>
    <w:p w:rsidR="00530F00" w:rsidRPr="00611860" w:rsidRDefault="00530F0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9F0" w:rsidRPr="00611860" w:rsidRDefault="005274CC" w:rsidP="00254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/>
          <w:bCs/>
          <w:sz w:val="24"/>
          <w:szCs w:val="24"/>
        </w:rPr>
        <w:t>15</w:t>
      </w:r>
      <w:r w:rsidR="002541CE" w:rsidRPr="00611860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1559F0" w:rsidRPr="00611860">
        <w:rPr>
          <w:rFonts w:ascii="Times New Roman" w:eastAsia="Times New Roman" w:hAnsi="Times New Roman"/>
          <w:b/>
          <w:bCs/>
          <w:sz w:val="24"/>
          <w:szCs w:val="24"/>
        </w:rPr>
        <w:t>Отдел планирования и финансового обеспечения мер социальной поддержки и иных социальных выплат.</w:t>
      </w:r>
    </w:p>
    <w:p w:rsidR="0051529D" w:rsidRPr="00611860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1.</w:t>
      </w:r>
      <w:r w:rsidRPr="00611860">
        <w:rPr>
          <w:rFonts w:ascii="Times New Roman" w:eastAsia="Times New Roman" w:hAnsi="Times New Roman"/>
          <w:bCs/>
          <w:sz w:val="24"/>
          <w:szCs w:val="24"/>
        </w:rPr>
        <w:tab/>
        <w:t>Формирование обоснований объемов бюджетных ассигнований по мерам социальной поддержки и иным социальным выплатам, финансируемым из краевого бюджета, на  2022 год и плановый период 2023 – 2024 годы.</w:t>
      </w:r>
    </w:p>
    <w:p w:rsidR="0051529D" w:rsidRPr="00611860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2.</w:t>
      </w:r>
      <w:r w:rsidRPr="00611860">
        <w:rPr>
          <w:rFonts w:ascii="Times New Roman" w:eastAsia="Times New Roman" w:hAnsi="Times New Roman"/>
          <w:bCs/>
          <w:sz w:val="24"/>
          <w:szCs w:val="24"/>
        </w:rPr>
        <w:tab/>
        <w:t>Формирование планового реестра расходных обязательств на 2022 год и плановый период 2023 -2024 годы.</w:t>
      </w:r>
    </w:p>
    <w:p w:rsidR="0051529D" w:rsidRPr="00611860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3.</w:t>
      </w:r>
      <w:r w:rsidRPr="00611860">
        <w:rPr>
          <w:rFonts w:ascii="Times New Roman" w:eastAsia="Times New Roman" w:hAnsi="Times New Roman"/>
          <w:bCs/>
          <w:sz w:val="24"/>
          <w:szCs w:val="24"/>
        </w:rPr>
        <w:tab/>
        <w:t>Формирование квартальной отчетности (информации):</w:t>
      </w:r>
    </w:p>
    <w:p w:rsidR="0051529D" w:rsidRPr="00611860" w:rsidRDefault="0051529D" w:rsidP="008F0DC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в ПК «Свод-Смарт» (ф. 127, 128, 324, 387, kp_nat_project);</w:t>
      </w:r>
    </w:p>
    <w:p w:rsidR="0051529D" w:rsidRPr="00611860" w:rsidRDefault="0051529D" w:rsidP="008F0DC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о реализации государственных программ и непрограммным средствам федерального бюджета;</w:t>
      </w:r>
    </w:p>
    <w:p w:rsidR="0051529D" w:rsidRPr="00611860" w:rsidRDefault="0051529D" w:rsidP="008F0DC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по бюджетному финансированию региональной программы капитального ремонта;</w:t>
      </w:r>
    </w:p>
    <w:p w:rsidR="0051529D" w:rsidRPr="00611860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4.</w:t>
      </w:r>
      <w:r w:rsidRPr="00611860">
        <w:rPr>
          <w:rFonts w:ascii="Times New Roman" w:eastAsia="Times New Roman" w:hAnsi="Times New Roman"/>
          <w:bCs/>
          <w:sz w:val="24"/>
          <w:szCs w:val="24"/>
        </w:rPr>
        <w:tab/>
        <w:t>Формирование плановой потребности на 2022-2024 годы по мерам социальной поддержки, финансируемым из федерального бюджета:</w:t>
      </w:r>
    </w:p>
    <w:p w:rsidR="0051529D" w:rsidRPr="00611860" w:rsidRDefault="0051529D" w:rsidP="008F0DC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выплаты отдельных видов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лицами), рассчитанного в соответствии с методикой, утвержденной постановлением Правительства Российской Федерации от 08 октября 2013 г. № 893;</w:t>
      </w:r>
    </w:p>
    <w:p w:rsidR="0051529D" w:rsidRPr="00611860" w:rsidRDefault="0051529D" w:rsidP="008F0DC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lastRenderedPageBreak/>
        <w:t>выплаты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рассчитанного в соответствии с методикой, утвержденной постановлением Правительства Российской Федерации от 04 февраля 2009 г. № 97;</w:t>
      </w:r>
    </w:p>
    <w:p w:rsidR="0051529D" w:rsidRPr="00611860" w:rsidRDefault="0051529D" w:rsidP="008F0DC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ежемесячной выплаты в связи с рождением (усыновлением) первого ребенка, рассчитанного в соответствии с методикой, утвержденной постановлением Правительства Российской Федерации от 30 декабря 2017 г. № 1704;</w:t>
      </w:r>
    </w:p>
    <w:p w:rsidR="0051529D" w:rsidRPr="00611860" w:rsidRDefault="0051529D" w:rsidP="008F0DC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деятельности, связанной с перевозкой между субъектами Российской Федерации, а также в пределах территорий государств-участников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рассчитанного в соответствии с методикой, утвержденной постановлением Правительства Российской Федерации от 11 ноября 2005 г. № 677;</w:t>
      </w:r>
    </w:p>
    <w:p w:rsidR="0051529D" w:rsidRPr="00611860" w:rsidRDefault="0051529D" w:rsidP="008F0DC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единовременной выплаты при рождении первого ребенка в размере 2-кратной величины прожиточного минимума для детей  и на осуществление регионального материнского (семейного) капитала в связи с рождением второго ребенка;</w:t>
      </w:r>
    </w:p>
    <w:p w:rsidR="0051529D" w:rsidRPr="00611860" w:rsidRDefault="0051529D" w:rsidP="008F0DC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ежемесячной денежной выплаты в связи с рождением третьего ребенка или последующих детей, предусмотренной пунктом 2 Указа Президента Российской Федерации от 7 мая 2012 г. № 606 «О мерах по реализации демографической политики Российской Федерации»;</w:t>
      </w:r>
    </w:p>
    <w:p w:rsidR="0051529D" w:rsidRPr="00611860" w:rsidRDefault="0051529D" w:rsidP="008F0DC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ежемесячной денежной выплаты на ребенка в возрасте от 3 до 7 лет включительно, предусмотренной Указом Президента Российской Федерации от 20 марта 2020 г. № 199 «О дополнительных мерах государственной поддержки семей, имеющих детей» (в редакции от 10 марта 2021 года);</w:t>
      </w:r>
    </w:p>
    <w:p w:rsidR="0051529D" w:rsidRPr="00611860" w:rsidRDefault="0051529D" w:rsidP="008F0DC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мероприятий, направленных на оказание государственной социальной помощи на основании социального контракта, предусмотренных в рамках реализации государственной программы Российской Федерации «Социальная поддержка граждан», утвержденной постановлением Правительства Российской Федерации от 15 апреля 2014 года № 296.</w:t>
      </w:r>
    </w:p>
    <w:p w:rsidR="0051529D" w:rsidRPr="00611860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5.</w:t>
      </w:r>
      <w:r w:rsidRPr="00611860">
        <w:rPr>
          <w:rFonts w:ascii="Times New Roman" w:eastAsia="Times New Roman" w:hAnsi="Times New Roman"/>
          <w:bCs/>
          <w:sz w:val="24"/>
          <w:szCs w:val="24"/>
        </w:rPr>
        <w:tab/>
        <w:t>Формирование уточненного расчета потребности в средствах федерального бюджета на 2021 год по:</w:t>
      </w:r>
    </w:p>
    <w:p w:rsidR="0051529D" w:rsidRPr="00611860" w:rsidRDefault="0051529D" w:rsidP="008F0DC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 xml:space="preserve">ежемесячной денежной выплате на ребенка в возрасте от 3 до 7 лет включительно, </w:t>
      </w:r>
    </w:p>
    <w:p w:rsidR="0051529D" w:rsidRPr="00611860" w:rsidRDefault="0051529D" w:rsidP="008F0DC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ежемесячной денежной выплате, предусмотренной пунктом 2 Указа Президента Российской Федерации от 7 мая 2012 г. № 606 «О мерах по реализации демографической политики Российской Федерации»;</w:t>
      </w:r>
    </w:p>
    <w:p w:rsidR="0051529D" w:rsidRPr="00611860" w:rsidRDefault="0051529D" w:rsidP="008F0DC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компенсации расходов на оплату жилищно-коммунальных услуг отдельным категориям граждан.</w:t>
      </w:r>
    </w:p>
    <w:p w:rsidR="0051529D" w:rsidRPr="00611860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6.</w:t>
      </w:r>
      <w:r w:rsidRPr="00611860">
        <w:rPr>
          <w:rFonts w:ascii="Times New Roman" w:eastAsia="Times New Roman" w:hAnsi="Times New Roman"/>
          <w:bCs/>
          <w:sz w:val="24"/>
          <w:szCs w:val="24"/>
        </w:rPr>
        <w:tab/>
        <w:t>Направлены предложения в Минфин ЗК:</w:t>
      </w:r>
    </w:p>
    <w:p w:rsidR="0051529D" w:rsidRPr="00611860" w:rsidRDefault="0051529D" w:rsidP="008F0DC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по внесению изменений в объемы субвенции муниципальных районов и городских округов по опеке и попечительству несовершеннолетних;</w:t>
      </w:r>
    </w:p>
    <w:p w:rsidR="0051529D" w:rsidRPr="00611860" w:rsidRDefault="0051529D" w:rsidP="008F0DC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по приобретению жилых помещений для детей-сирот и детей, оставшихся без попечения родителей на вторичном рынке недвижимости.</w:t>
      </w:r>
    </w:p>
    <w:p w:rsidR="0051529D" w:rsidRPr="00611860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7.</w:t>
      </w:r>
      <w:r w:rsidRPr="00611860">
        <w:rPr>
          <w:rFonts w:ascii="Times New Roman" w:eastAsia="Times New Roman" w:hAnsi="Times New Roman"/>
          <w:bCs/>
          <w:sz w:val="24"/>
          <w:szCs w:val="24"/>
        </w:rPr>
        <w:tab/>
        <w:t>Формирование ежемесячной информации (отчетности):</w:t>
      </w:r>
    </w:p>
    <w:p w:rsidR="0051529D" w:rsidRPr="00611860" w:rsidRDefault="0051529D" w:rsidP="008F0DC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по показателям в соответствии с распоряжением от 15.06.2009 г. № 806-р и о размере произведенных расходов бюджетных ассигнований, направляемых из консолидированного бюджета Забайкальского края на государственную поддержку семьи и детей;</w:t>
      </w:r>
    </w:p>
    <w:p w:rsidR="0051529D" w:rsidRPr="00611860" w:rsidRDefault="0051529D" w:rsidP="008F0DC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об обороте финансовых средств по социальным выплатам, финансируемых за счет средств федерального бюджета;</w:t>
      </w:r>
    </w:p>
    <w:p w:rsidR="0051529D" w:rsidRPr="00611860" w:rsidRDefault="0051529D" w:rsidP="008F0DC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lastRenderedPageBreak/>
        <w:t>сведений о соблюдении прав граждан в области содействия занятости населения.</w:t>
      </w:r>
    </w:p>
    <w:p w:rsidR="0051529D" w:rsidRPr="00611860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8.</w:t>
      </w:r>
      <w:r w:rsidRPr="00611860">
        <w:rPr>
          <w:rFonts w:ascii="Times New Roman" w:eastAsia="Times New Roman" w:hAnsi="Times New Roman"/>
          <w:bCs/>
          <w:sz w:val="24"/>
          <w:szCs w:val="24"/>
        </w:rPr>
        <w:tab/>
        <w:t>Текущая работа по финансовому обеспечению мер социальной поддержки, иных социальных выплат, межбюджетных трансфертов:</w:t>
      </w:r>
    </w:p>
    <w:p w:rsidR="0051529D" w:rsidRPr="00611860" w:rsidRDefault="0051529D" w:rsidP="008F0DC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формирование уточненного кассового плана, в том числе по нац. проекту;</w:t>
      </w:r>
    </w:p>
    <w:p w:rsidR="0051529D" w:rsidRPr="00611860" w:rsidRDefault="0051529D" w:rsidP="008F0DC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подготовка заявок на финансирование;</w:t>
      </w:r>
    </w:p>
    <w:p w:rsidR="0051529D" w:rsidRPr="00611860" w:rsidRDefault="0051529D" w:rsidP="008F0DC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подготовка заявок в ФОИВы на открытие ПОФов;</w:t>
      </w:r>
    </w:p>
    <w:p w:rsidR="0051529D" w:rsidRPr="00611860" w:rsidRDefault="0051529D" w:rsidP="008F0DC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мониторинг исполнения бюджета по мерам социальной поддержки, иным выплатам, межбюджетным трансфертам, в том числе по нац. проекту.</w:t>
      </w:r>
    </w:p>
    <w:p w:rsidR="0051529D" w:rsidRPr="00611860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9. Разработан и согласован проект постановления Правительства Забайкальского края «О внесении изменений в некоторые постановления Правительства Забайкальского края, регулирующие вопросы предоставления субсидий из бюджета Забайкальского края».</w:t>
      </w:r>
    </w:p>
    <w:p w:rsidR="001559F0" w:rsidRPr="00611860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Cs/>
          <w:sz w:val="24"/>
          <w:szCs w:val="24"/>
        </w:rPr>
        <w:t>10. Подготовлена информация в КСП ЗК по результатам контрольного мероприятия «Проверка законности, эффективности, целесообразности использования бюджетных средств, выделенных на предоставление жилых помещений детям-сиротам и детям, оставшимся на попечении родителей, лицам из их числа по договорам найма специализированных жилых помещений (по договорам социального найма).</w:t>
      </w:r>
    </w:p>
    <w:p w:rsidR="00D21656" w:rsidRPr="00611860" w:rsidRDefault="00D21656" w:rsidP="00E41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21656" w:rsidRPr="00611860" w:rsidRDefault="00D21656" w:rsidP="00E41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11860">
        <w:rPr>
          <w:rFonts w:ascii="Times New Roman" w:eastAsia="Times New Roman" w:hAnsi="Times New Roman"/>
          <w:b/>
          <w:bCs/>
          <w:sz w:val="24"/>
          <w:szCs w:val="24"/>
        </w:rPr>
        <w:t>16. Отдел исполнения бюджета и бюджетной отчетности</w:t>
      </w:r>
      <w:r w:rsidR="00F20718" w:rsidRPr="00611860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530F00" w:rsidRPr="00611860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 xml:space="preserve">Подготовка отчета исполнения бюджета за </w:t>
      </w:r>
      <w:r w:rsidR="008232BA" w:rsidRPr="00611860">
        <w:rPr>
          <w:rFonts w:ascii="Times New Roman" w:hAnsi="Times New Roman"/>
          <w:sz w:val="24"/>
          <w:szCs w:val="24"/>
        </w:rPr>
        <w:t>апрель</w:t>
      </w:r>
      <w:r w:rsidRPr="00611860">
        <w:rPr>
          <w:rFonts w:ascii="Times New Roman" w:hAnsi="Times New Roman"/>
          <w:sz w:val="24"/>
          <w:szCs w:val="24"/>
        </w:rPr>
        <w:t xml:space="preserve"> 2021г. в Минфин Забайкальского края (Количество взаимоувязанных форм – </w:t>
      </w:r>
      <w:r w:rsidR="008232BA" w:rsidRPr="00611860">
        <w:rPr>
          <w:rFonts w:ascii="Times New Roman" w:hAnsi="Times New Roman"/>
          <w:sz w:val="24"/>
          <w:szCs w:val="24"/>
        </w:rPr>
        <w:t>40</w:t>
      </w:r>
      <w:r w:rsidRPr="00611860">
        <w:rPr>
          <w:rFonts w:ascii="Times New Roman" w:hAnsi="Times New Roman"/>
          <w:sz w:val="24"/>
          <w:szCs w:val="24"/>
        </w:rPr>
        <w:t>).</w:t>
      </w:r>
    </w:p>
    <w:p w:rsidR="00D21656" w:rsidRPr="00611860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>Подготовка отчетов в Федеральные министерства и ведомства по социальным выплатам в Электронном бюджете, ПО «Парус», «</w:t>
      </w:r>
      <w:r w:rsidR="008232BA" w:rsidRPr="00611860">
        <w:rPr>
          <w:rFonts w:ascii="Times New Roman" w:hAnsi="Times New Roman"/>
          <w:sz w:val="24"/>
          <w:szCs w:val="24"/>
        </w:rPr>
        <w:t xml:space="preserve">ИСКО», ПИК Минтруда РФ и пр. – </w:t>
      </w:r>
      <w:r w:rsidRPr="00611860">
        <w:rPr>
          <w:rFonts w:ascii="Times New Roman" w:hAnsi="Times New Roman"/>
          <w:sz w:val="24"/>
          <w:szCs w:val="24"/>
        </w:rPr>
        <w:t>2</w:t>
      </w:r>
      <w:r w:rsidR="008232BA" w:rsidRPr="00611860">
        <w:rPr>
          <w:rFonts w:ascii="Times New Roman" w:hAnsi="Times New Roman"/>
          <w:sz w:val="24"/>
          <w:szCs w:val="24"/>
        </w:rPr>
        <w:t>6</w:t>
      </w:r>
      <w:r w:rsidRPr="00611860">
        <w:rPr>
          <w:rFonts w:ascii="Times New Roman" w:hAnsi="Times New Roman"/>
          <w:sz w:val="24"/>
          <w:szCs w:val="24"/>
        </w:rPr>
        <w:t>.</w:t>
      </w:r>
    </w:p>
    <w:p w:rsidR="00D21656" w:rsidRPr="00611860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 xml:space="preserve">Подготовка документов на финансирование учреждений по РР, ПП. </w:t>
      </w:r>
      <w:r w:rsidR="008232BA" w:rsidRPr="00611860">
        <w:rPr>
          <w:rFonts w:ascii="Times New Roman" w:hAnsi="Times New Roman"/>
          <w:sz w:val="24"/>
          <w:szCs w:val="24"/>
        </w:rPr>
        <w:t>Финансирование на сумму 2 751 499,3 т.руб. Подготовлено расх. расп. в количестве – 63 платежных поручений – 1004 шт.</w:t>
      </w:r>
    </w:p>
    <w:p w:rsidR="00D21656" w:rsidRPr="00611860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>Подготовка писем и отработка с УФК докумен</w:t>
      </w:r>
      <w:r w:rsidR="008232BA" w:rsidRPr="00611860">
        <w:rPr>
          <w:rFonts w:ascii="Times New Roman" w:hAnsi="Times New Roman"/>
          <w:sz w:val="24"/>
          <w:szCs w:val="24"/>
        </w:rPr>
        <w:t>тов по исполнительным листам – 8</w:t>
      </w:r>
      <w:r w:rsidRPr="00611860">
        <w:rPr>
          <w:rFonts w:ascii="Times New Roman" w:hAnsi="Times New Roman"/>
          <w:sz w:val="24"/>
          <w:szCs w:val="24"/>
        </w:rPr>
        <w:t>.</w:t>
      </w:r>
    </w:p>
    <w:p w:rsidR="00D21656" w:rsidRPr="00611860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 xml:space="preserve">Отработка лицевых счетов 01,03,04,05,14. </w:t>
      </w:r>
      <w:r w:rsidR="008232BA" w:rsidRPr="00611860">
        <w:rPr>
          <w:rFonts w:ascii="Times New Roman" w:hAnsi="Times New Roman"/>
          <w:sz w:val="24"/>
          <w:szCs w:val="24"/>
        </w:rPr>
        <w:t>Отражение операций в бухгалтерском учете методом двойной записи в количестве – 11 365 бухгалтерских записи.</w:t>
      </w:r>
    </w:p>
    <w:p w:rsidR="00D21656" w:rsidRPr="00611860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11860">
        <w:rPr>
          <w:rFonts w:ascii="Times New Roman" w:hAnsi="Times New Roman"/>
          <w:sz w:val="24"/>
          <w:szCs w:val="24"/>
        </w:rPr>
        <w:t xml:space="preserve">Проверка отчетов подведомственных учреждений в Свод-Смарт – </w:t>
      </w:r>
      <w:r w:rsidR="008232BA" w:rsidRPr="00611860">
        <w:rPr>
          <w:rFonts w:ascii="Times New Roman" w:hAnsi="Times New Roman"/>
        </w:rPr>
        <w:t>918</w:t>
      </w:r>
      <w:r w:rsidRPr="00611860">
        <w:rPr>
          <w:rFonts w:ascii="Times New Roman" w:hAnsi="Times New Roman"/>
        </w:rPr>
        <w:t xml:space="preserve"> форм.</w:t>
      </w:r>
    </w:p>
    <w:p w:rsidR="00D21656" w:rsidRPr="00611860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 xml:space="preserve">Подготовка </w:t>
      </w:r>
      <w:r w:rsidR="008232BA" w:rsidRPr="00611860">
        <w:rPr>
          <w:rFonts w:ascii="Times New Roman" w:hAnsi="Times New Roman"/>
          <w:sz w:val="24"/>
          <w:szCs w:val="24"/>
        </w:rPr>
        <w:t>информации по запросам</w:t>
      </w:r>
      <w:r w:rsidRPr="00611860">
        <w:rPr>
          <w:rFonts w:ascii="Times New Roman" w:hAnsi="Times New Roman"/>
          <w:sz w:val="24"/>
          <w:szCs w:val="24"/>
        </w:rPr>
        <w:t xml:space="preserve"> – 1</w:t>
      </w:r>
      <w:r w:rsidR="008232BA" w:rsidRPr="00611860">
        <w:rPr>
          <w:rFonts w:ascii="Times New Roman" w:hAnsi="Times New Roman"/>
          <w:sz w:val="24"/>
          <w:szCs w:val="24"/>
        </w:rPr>
        <w:t>5</w:t>
      </w:r>
      <w:r w:rsidRPr="00611860">
        <w:rPr>
          <w:rFonts w:ascii="Times New Roman" w:hAnsi="Times New Roman"/>
          <w:sz w:val="24"/>
          <w:szCs w:val="24"/>
        </w:rPr>
        <w:t xml:space="preserve"> ед.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>Отработка реестра доходов в Смарт-бюджете, реестра администрируемых доходов в УФК, заведение кодов доходов по возвратам межбюджетных трансфертов. Уточнение невыясненных платежей, подготовка заявкой на возврат восстановленных федеральных средств в доход федерального бюджета. Кол-во уведомлений об уточнении- 18, кол-во заявок на возврат- 21.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>Подготовка документов на модернизацию сервера (разукомплектция и пр.) – 1.</w:t>
      </w:r>
    </w:p>
    <w:p w:rsidR="00D21656" w:rsidRPr="00611860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>Принятие бюджетных и денежных обязательств в ПО СУФД – 3</w:t>
      </w:r>
      <w:r w:rsidR="008232BA" w:rsidRPr="00611860">
        <w:rPr>
          <w:rFonts w:ascii="Times New Roman" w:hAnsi="Times New Roman"/>
          <w:sz w:val="24"/>
          <w:szCs w:val="24"/>
        </w:rPr>
        <w:t>7</w:t>
      </w:r>
      <w:r w:rsidRPr="00611860">
        <w:rPr>
          <w:rFonts w:ascii="Times New Roman" w:hAnsi="Times New Roman"/>
          <w:sz w:val="24"/>
          <w:szCs w:val="24"/>
        </w:rPr>
        <w:t xml:space="preserve"> шт.</w:t>
      </w:r>
    </w:p>
    <w:p w:rsidR="008232BA" w:rsidRPr="00611860" w:rsidRDefault="008232BA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>Консультации по ведению бухгалтерского учета главных бухгалтеров подведомственных учреждений по вопросам: отражение в учете обесцененных основных средств в соответствии с фед.с тандартом, отражение денежных взысканий в учете, спонсорской помощи; применение субсчетов при отражении материальных запасов. Консультации по правильности заполнения бухгалтерских форм.</w:t>
      </w:r>
    </w:p>
    <w:p w:rsidR="00D21656" w:rsidRPr="00611860" w:rsidRDefault="00D21656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B2032" w:rsidRPr="00611860" w:rsidRDefault="001559F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D21656" w:rsidRPr="00611860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611860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2541CE" w:rsidRPr="00611860">
        <w:rPr>
          <w:rFonts w:ascii="Times New Roman" w:eastAsia="Times New Roman" w:hAnsi="Times New Roman"/>
          <w:b/>
          <w:bCs/>
          <w:sz w:val="24"/>
          <w:szCs w:val="24"/>
        </w:rPr>
        <w:t>Контрольно-ревизионный отдел</w:t>
      </w:r>
      <w:r w:rsidR="00F20718" w:rsidRPr="00611860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52347" w:rsidRPr="00611860" w:rsidRDefault="00252347" w:rsidP="002523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Проведенные мероприятия:</w:t>
      </w:r>
    </w:p>
    <w:p w:rsidR="00A43EF5" w:rsidRPr="00611860" w:rsidRDefault="00A43EF5" w:rsidP="008F0DC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 xml:space="preserve">Плановая ревизия финансово-хозяйственной деятельности ГУСО «Кыринский социально-реабилитационный центр для несовершеннолетних «Перекресток» Забайкальского края. </w:t>
      </w:r>
    </w:p>
    <w:p w:rsidR="00DB2032" w:rsidRPr="00611860" w:rsidRDefault="00A43EF5" w:rsidP="008F0DC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/>
          <w:sz w:val="24"/>
          <w:szCs w:val="24"/>
        </w:rPr>
        <w:t>Плановая ревизия финансово-хозяйственной деятельности ГУСО «Могойтуйский центр социального обслуживания населения «Элбэг» Забайкальского края.</w:t>
      </w:r>
    </w:p>
    <w:p w:rsidR="00A43EF5" w:rsidRPr="00611860" w:rsidRDefault="00A43EF5" w:rsidP="00155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FE2" w:rsidRPr="00611860" w:rsidRDefault="001559F0" w:rsidP="00155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60">
        <w:rPr>
          <w:rFonts w:ascii="Times New Roman" w:hAnsi="Times New Roman" w:cs="Times New Roman"/>
          <w:b/>
          <w:sz w:val="24"/>
          <w:szCs w:val="24"/>
        </w:rPr>
        <w:t>1</w:t>
      </w:r>
      <w:r w:rsidR="00D21656" w:rsidRPr="00611860">
        <w:rPr>
          <w:rFonts w:ascii="Times New Roman" w:hAnsi="Times New Roman" w:cs="Times New Roman"/>
          <w:b/>
          <w:sz w:val="24"/>
          <w:szCs w:val="24"/>
        </w:rPr>
        <w:t>8</w:t>
      </w:r>
      <w:r w:rsidRPr="00611860">
        <w:rPr>
          <w:rFonts w:ascii="Times New Roman" w:hAnsi="Times New Roman" w:cs="Times New Roman"/>
          <w:b/>
          <w:sz w:val="24"/>
          <w:szCs w:val="24"/>
        </w:rPr>
        <w:t>. Юридический отдел.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судебных заседаниях в Центральном районном суде: 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1)  Дети-сироты : </w:t>
      </w:r>
    </w:p>
    <w:p w:rsidR="008232BA" w:rsidRPr="00611860" w:rsidRDefault="008232BA" w:rsidP="008F0DC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о взыскании компенсации за нарушение права на исполнение судебного акта в разумный срок 14 дел  (общая сумма заявленная в требованиях истцов по делам составляла 1 456 406 руб.) из них после участия Министерства в 4 судебных делах –заявленная сумма была 506 964 руб, удовлетворили 135 900,0 руб.;</w:t>
      </w:r>
    </w:p>
    <w:p w:rsidR="008232BA" w:rsidRPr="00611860" w:rsidRDefault="008232BA" w:rsidP="008F0DC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о включении в список детей сирот 11 дела (3 отложились, 3-удовлетворено, 5-отложились);</w:t>
      </w:r>
    </w:p>
    <w:p w:rsidR="008232BA" w:rsidRPr="00611860" w:rsidRDefault="008232BA" w:rsidP="008F0DC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о предоставлении жилого помещений по договору спец найма- 37 дел.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2) ЧС подтопление 1 дело- жил сертификат.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3) Иные дела, рассмотрены: 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Центральный суд :</w:t>
      </w:r>
    </w:p>
    <w:p w:rsidR="008232BA" w:rsidRPr="00611860" w:rsidRDefault="008232BA" w:rsidP="008F0D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Об обязании включить в стаж гос. службы периодов работы, дающих право на установление пенсии за выслугу лет, обязать назначить пенсию за выслугу лет (удовлетворен)</w:t>
      </w:r>
    </w:p>
    <w:p w:rsidR="008232BA" w:rsidRPr="00611860" w:rsidRDefault="008232BA" w:rsidP="008F0D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О признании договора соц.найма фактически заключенным (отложились на 16.06.21), </w:t>
      </w:r>
    </w:p>
    <w:p w:rsidR="008232BA" w:rsidRPr="00611860" w:rsidRDefault="008232BA" w:rsidP="008F0D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о признании ветераном ВОВ, обеспечение жилым помещением (компенсация) (отложились на 24.06.2021),</w:t>
      </w:r>
    </w:p>
    <w:p w:rsidR="008232BA" w:rsidRPr="00611860" w:rsidRDefault="008232BA" w:rsidP="008F0D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о признании приказа министерства о присвоении звания «Ветеран труда» в иске отказано (отказ Мин-ва оставлен в силе).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Железнодорожный суд:</w:t>
      </w:r>
    </w:p>
    <w:p w:rsidR="008232BA" w:rsidRPr="00611860" w:rsidRDefault="008232BA" w:rsidP="008F0DC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О признании решения об отказе в назначении ежемесячной денежной выплаты на детей.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П-Забайкальский суд:</w:t>
      </w:r>
    </w:p>
    <w:p w:rsidR="008232BA" w:rsidRPr="00611860" w:rsidRDefault="008232BA" w:rsidP="008F0DC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о понуждении к действию об обязании в течении 8 месяцев с момента вступления решения суда в законную силу оснастить здание Учреждения приборами учета холодного и горячего водоснабжения, теплоснабжения, об обязании Министерства профинансировать мероприятия по оснащению здания государственного стационарного учреждения приборами учета холодного и горячего водоснабжения, теплоснабжения (отложились).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4) Подготовлено: </w:t>
      </w:r>
    </w:p>
    <w:p w:rsidR="008232BA" w:rsidRPr="00611860" w:rsidRDefault="008232BA" w:rsidP="008F0DC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Частная жалоба о взыскании исполнительского сбора</w:t>
      </w:r>
    </w:p>
    <w:p w:rsidR="008232BA" w:rsidRPr="00611860" w:rsidRDefault="008232BA" w:rsidP="008F0DC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Апелляционная жалоба по включению в список детей-сирот -2 шт</w:t>
      </w:r>
    </w:p>
    <w:p w:rsidR="008232BA" w:rsidRPr="00611860" w:rsidRDefault="008232BA" w:rsidP="008F0DC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Заявление об отсрочки исполнения реш суда по «Маяк»</w:t>
      </w:r>
    </w:p>
    <w:p w:rsidR="008232BA" w:rsidRPr="00611860" w:rsidRDefault="008232BA" w:rsidP="008F0DC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Заявление о выдаче апелляционного определения для обжалования в касационном порядке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5) Отработано с судебными приставами:</w:t>
      </w:r>
    </w:p>
    <w:p w:rsidR="008232BA" w:rsidRPr="00611860" w:rsidRDefault="008232BA" w:rsidP="008F0DC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 xml:space="preserve">Постановлений о возбуждении исполнительного производства 71 шт, </w:t>
      </w:r>
    </w:p>
    <w:p w:rsidR="008232BA" w:rsidRPr="00611860" w:rsidRDefault="008232BA" w:rsidP="008F0DC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Постановление о взыскании исполнительского сбора – 97 шт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6) Участие в заседаниях комиссии Министерства.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7) Работа с проектами  нормативно-правовых актов, поступивших в отдел от профильных отделов</w:t>
      </w:r>
    </w:p>
    <w:p w:rsidR="008232BA" w:rsidRPr="00611860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8) Подготовлено  36 правовых и антикоррупционных заключений на проекты НПА. 19 Проведена ревизия НПА на сайте минюста, подготовлены проекты приказов о признании приказов Министерства утратившими силу</w:t>
      </w:r>
    </w:p>
    <w:p w:rsidR="008232BA" w:rsidRPr="008232BA" w:rsidRDefault="008232BA" w:rsidP="0082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860">
        <w:rPr>
          <w:rFonts w:ascii="Times New Roman" w:hAnsi="Times New Roman" w:cs="Times New Roman"/>
          <w:sz w:val="24"/>
          <w:szCs w:val="24"/>
        </w:rPr>
        <w:t>10) подготовлены ответы на контрольные документы и иные документы. За май месяц в отдел поступило 128 судебных дел.</w:t>
      </w:r>
    </w:p>
    <w:sectPr w:rsidR="008232BA" w:rsidRPr="008232BA" w:rsidSect="00EC24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558" w:rsidRDefault="000B6558" w:rsidP="00C66FCC">
      <w:pPr>
        <w:spacing w:after="0" w:line="240" w:lineRule="auto"/>
      </w:pPr>
      <w:r>
        <w:separator/>
      </w:r>
    </w:p>
  </w:endnote>
  <w:endnote w:type="continuationSeparator" w:id="1">
    <w:p w:rsidR="000B6558" w:rsidRDefault="000B6558" w:rsidP="00C6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6304"/>
    </w:sdtPr>
    <w:sdtContent>
      <w:p w:rsidR="0017233C" w:rsidRDefault="003C346F">
        <w:pPr>
          <w:pStyle w:val="ab"/>
          <w:jc w:val="center"/>
        </w:pPr>
        <w:r w:rsidRPr="00C66FCC">
          <w:rPr>
            <w:rFonts w:ascii="Times New Roman" w:hAnsi="Times New Roman" w:cs="Times New Roman"/>
          </w:rPr>
          <w:fldChar w:fldCharType="begin"/>
        </w:r>
        <w:r w:rsidR="0017233C" w:rsidRPr="00C66FCC">
          <w:rPr>
            <w:rFonts w:ascii="Times New Roman" w:hAnsi="Times New Roman" w:cs="Times New Roman"/>
          </w:rPr>
          <w:instrText xml:space="preserve"> PAGE   \* MERGEFORMAT </w:instrText>
        </w:r>
        <w:r w:rsidRPr="00C66FCC">
          <w:rPr>
            <w:rFonts w:ascii="Times New Roman" w:hAnsi="Times New Roman" w:cs="Times New Roman"/>
          </w:rPr>
          <w:fldChar w:fldCharType="separate"/>
        </w:r>
        <w:r w:rsidR="00611860">
          <w:rPr>
            <w:rFonts w:ascii="Times New Roman" w:hAnsi="Times New Roman" w:cs="Times New Roman"/>
            <w:noProof/>
          </w:rPr>
          <w:t>1</w:t>
        </w:r>
        <w:r w:rsidRPr="00C66FC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558" w:rsidRDefault="000B6558" w:rsidP="00C66FCC">
      <w:pPr>
        <w:spacing w:after="0" w:line="240" w:lineRule="auto"/>
      </w:pPr>
      <w:r>
        <w:separator/>
      </w:r>
    </w:p>
  </w:footnote>
  <w:footnote w:type="continuationSeparator" w:id="1">
    <w:p w:rsidR="000B6558" w:rsidRDefault="000B6558" w:rsidP="00C66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0E4"/>
    <w:multiLevelType w:val="hybridMultilevel"/>
    <w:tmpl w:val="E896858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83B66"/>
    <w:multiLevelType w:val="hybridMultilevel"/>
    <w:tmpl w:val="112C231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61EC4"/>
    <w:multiLevelType w:val="hybridMultilevel"/>
    <w:tmpl w:val="F45883A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F3EF4"/>
    <w:multiLevelType w:val="hybridMultilevel"/>
    <w:tmpl w:val="BA608A3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F3A72"/>
    <w:multiLevelType w:val="hybridMultilevel"/>
    <w:tmpl w:val="EEACD78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D1C44"/>
    <w:multiLevelType w:val="hybridMultilevel"/>
    <w:tmpl w:val="1EAC0246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35463"/>
    <w:multiLevelType w:val="hybridMultilevel"/>
    <w:tmpl w:val="6820F95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F77EB"/>
    <w:multiLevelType w:val="hybridMultilevel"/>
    <w:tmpl w:val="79BEDA6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70DCE"/>
    <w:multiLevelType w:val="hybridMultilevel"/>
    <w:tmpl w:val="8042C77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14AC1"/>
    <w:multiLevelType w:val="hybridMultilevel"/>
    <w:tmpl w:val="3C4C97F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02F16"/>
    <w:multiLevelType w:val="hybridMultilevel"/>
    <w:tmpl w:val="76F0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85E60"/>
    <w:multiLevelType w:val="hybridMultilevel"/>
    <w:tmpl w:val="E312AB0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2F38367A"/>
    <w:multiLevelType w:val="hybridMultilevel"/>
    <w:tmpl w:val="5692B1D6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76ECC"/>
    <w:multiLevelType w:val="hybridMultilevel"/>
    <w:tmpl w:val="8EE445C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F616C"/>
    <w:multiLevelType w:val="hybridMultilevel"/>
    <w:tmpl w:val="82A8CD1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51A9A"/>
    <w:multiLevelType w:val="hybridMultilevel"/>
    <w:tmpl w:val="9CB43CE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F10EA"/>
    <w:multiLevelType w:val="hybridMultilevel"/>
    <w:tmpl w:val="05A844C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F6C7D"/>
    <w:multiLevelType w:val="hybridMultilevel"/>
    <w:tmpl w:val="B2921F4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D23E4"/>
    <w:multiLevelType w:val="hybridMultilevel"/>
    <w:tmpl w:val="2B8C27B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06179"/>
    <w:multiLevelType w:val="hybridMultilevel"/>
    <w:tmpl w:val="567A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30422"/>
    <w:multiLevelType w:val="hybridMultilevel"/>
    <w:tmpl w:val="262CC88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320A6"/>
    <w:multiLevelType w:val="hybridMultilevel"/>
    <w:tmpl w:val="90267EA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DD5AD2"/>
    <w:multiLevelType w:val="hybridMultilevel"/>
    <w:tmpl w:val="E24E77D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E74919"/>
    <w:multiLevelType w:val="hybridMultilevel"/>
    <w:tmpl w:val="FBBC1A7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879F2"/>
    <w:multiLevelType w:val="hybridMultilevel"/>
    <w:tmpl w:val="F474AD9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4E23F5"/>
    <w:multiLevelType w:val="hybridMultilevel"/>
    <w:tmpl w:val="58EE164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559C2"/>
    <w:multiLevelType w:val="hybridMultilevel"/>
    <w:tmpl w:val="5E4E63CC"/>
    <w:lvl w:ilvl="0" w:tplc="C7E67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5"/>
  </w:num>
  <w:num w:numId="4">
    <w:abstractNumId w:val="1"/>
  </w:num>
  <w:num w:numId="5">
    <w:abstractNumId w:val="4"/>
  </w:num>
  <w:num w:numId="6">
    <w:abstractNumId w:val="16"/>
  </w:num>
  <w:num w:numId="7">
    <w:abstractNumId w:val="5"/>
  </w:num>
  <w:num w:numId="8">
    <w:abstractNumId w:val="3"/>
  </w:num>
  <w:num w:numId="9">
    <w:abstractNumId w:val="7"/>
  </w:num>
  <w:num w:numId="10">
    <w:abstractNumId w:val="15"/>
  </w:num>
  <w:num w:numId="11">
    <w:abstractNumId w:val="21"/>
  </w:num>
  <w:num w:numId="12">
    <w:abstractNumId w:val="0"/>
  </w:num>
  <w:num w:numId="13">
    <w:abstractNumId w:val="9"/>
  </w:num>
  <w:num w:numId="14">
    <w:abstractNumId w:val="14"/>
  </w:num>
  <w:num w:numId="15">
    <w:abstractNumId w:val="19"/>
  </w:num>
  <w:num w:numId="16">
    <w:abstractNumId w:val="26"/>
  </w:num>
  <w:num w:numId="17">
    <w:abstractNumId w:val="13"/>
  </w:num>
  <w:num w:numId="18">
    <w:abstractNumId w:val="12"/>
  </w:num>
  <w:num w:numId="19">
    <w:abstractNumId w:val="8"/>
  </w:num>
  <w:num w:numId="20">
    <w:abstractNumId w:val="23"/>
  </w:num>
  <w:num w:numId="21">
    <w:abstractNumId w:val="17"/>
  </w:num>
  <w:num w:numId="22">
    <w:abstractNumId w:val="20"/>
  </w:num>
  <w:num w:numId="23">
    <w:abstractNumId w:val="24"/>
  </w:num>
  <w:num w:numId="24">
    <w:abstractNumId w:val="22"/>
  </w:num>
  <w:num w:numId="25">
    <w:abstractNumId w:val="18"/>
  </w:num>
  <w:num w:numId="26">
    <w:abstractNumId w:val="6"/>
  </w:num>
  <w:num w:numId="27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0B5"/>
    <w:rsid w:val="0004627C"/>
    <w:rsid w:val="00071F6A"/>
    <w:rsid w:val="000B43B8"/>
    <w:rsid w:val="000B6558"/>
    <w:rsid w:val="000D0537"/>
    <w:rsid w:val="000E2586"/>
    <w:rsid w:val="000E3E17"/>
    <w:rsid w:val="00102087"/>
    <w:rsid w:val="001355AF"/>
    <w:rsid w:val="00146AEE"/>
    <w:rsid w:val="001559F0"/>
    <w:rsid w:val="00161238"/>
    <w:rsid w:val="0017233C"/>
    <w:rsid w:val="00192542"/>
    <w:rsid w:val="001A37DD"/>
    <w:rsid w:val="001C0C7E"/>
    <w:rsid w:val="001E78CB"/>
    <w:rsid w:val="002021FC"/>
    <w:rsid w:val="002154E2"/>
    <w:rsid w:val="00221910"/>
    <w:rsid w:val="002323A3"/>
    <w:rsid w:val="0023788C"/>
    <w:rsid w:val="00252347"/>
    <w:rsid w:val="002541CE"/>
    <w:rsid w:val="00257D90"/>
    <w:rsid w:val="00265901"/>
    <w:rsid w:val="00266CF1"/>
    <w:rsid w:val="00293B93"/>
    <w:rsid w:val="002A06DC"/>
    <w:rsid w:val="002B0531"/>
    <w:rsid w:val="002D1546"/>
    <w:rsid w:val="003278E4"/>
    <w:rsid w:val="00345D6D"/>
    <w:rsid w:val="00365342"/>
    <w:rsid w:val="00380CA5"/>
    <w:rsid w:val="003B3E2C"/>
    <w:rsid w:val="003B49C2"/>
    <w:rsid w:val="003B6DDE"/>
    <w:rsid w:val="003C346F"/>
    <w:rsid w:val="003D5E99"/>
    <w:rsid w:val="003E429F"/>
    <w:rsid w:val="00407FE2"/>
    <w:rsid w:val="004520B5"/>
    <w:rsid w:val="00465FA4"/>
    <w:rsid w:val="004732DC"/>
    <w:rsid w:val="004A312E"/>
    <w:rsid w:val="004A5FA1"/>
    <w:rsid w:val="004F388C"/>
    <w:rsid w:val="004F520C"/>
    <w:rsid w:val="00500BB3"/>
    <w:rsid w:val="0051129F"/>
    <w:rsid w:val="00514DBB"/>
    <w:rsid w:val="0051529D"/>
    <w:rsid w:val="005274CC"/>
    <w:rsid w:val="00530F00"/>
    <w:rsid w:val="005470BD"/>
    <w:rsid w:val="00567443"/>
    <w:rsid w:val="005A1224"/>
    <w:rsid w:val="005D2235"/>
    <w:rsid w:val="005F1FDC"/>
    <w:rsid w:val="005F3965"/>
    <w:rsid w:val="00604B31"/>
    <w:rsid w:val="00611860"/>
    <w:rsid w:val="00616198"/>
    <w:rsid w:val="00620314"/>
    <w:rsid w:val="0063583E"/>
    <w:rsid w:val="00641E31"/>
    <w:rsid w:val="006430EB"/>
    <w:rsid w:val="00644D6C"/>
    <w:rsid w:val="00653F1D"/>
    <w:rsid w:val="00663B6F"/>
    <w:rsid w:val="00696C1D"/>
    <w:rsid w:val="006B7FD5"/>
    <w:rsid w:val="007156D9"/>
    <w:rsid w:val="0072086B"/>
    <w:rsid w:val="00750EE2"/>
    <w:rsid w:val="00761077"/>
    <w:rsid w:val="0077080A"/>
    <w:rsid w:val="007A7363"/>
    <w:rsid w:val="007B16B3"/>
    <w:rsid w:val="007B28E6"/>
    <w:rsid w:val="007B42E2"/>
    <w:rsid w:val="007C2ED3"/>
    <w:rsid w:val="008207C3"/>
    <w:rsid w:val="008209F1"/>
    <w:rsid w:val="00821B23"/>
    <w:rsid w:val="008232BA"/>
    <w:rsid w:val="00830616"/>
    <w:rsid w:val="00876BB4"/>
    <w:rsid w:val="008A1FA9"/>
    <w:rsid w:val="008A765A"/>
    <w:rsid w:val="008D3546"/>
    <w:rsid w:val="008D35E1"/>
    <w:rsid w:val="008D49C9"/>
    <w:rsid w:val="008E435F"/>
    <w:rsid w:val="008E5A6B"/>
    <w:rsid w:val="008F0DCF"/>
    <w:rsid w:val="00911325"/>
    <w:rsid w:val="00935D57"/>
    <w:rsid w:val="00964074"/>
    <w:rsid w:val="0097021B"/>
    <w:rsid w:val="009F15BC"/>
    <w:rsid w:val="00A23CEE"/>
    <w:rsid w:val="00A43EF5"/>
    <w:rsid w:val="00A455D3"/>
    <w:rsid w:val="00A725E0"/>
    <w:rsid w:val="00A72DBC"/>
    <w:rsid w:val="00A87F0E"/>
    <w:rsid w:val="00AB4209"/>
    <w:rsid w:val="00AC45E2"/>
    <w:rsid w:val="00AD0393"/>
    <w:rsid w:val="00AD1C3E"/>
    <w:rsid w:val="00AF315A"/>
    <w:rsid w:val="00B008AF"/>
    <w:rsid w:val="00B02817"/>
    <w:rsid w:val="00BA078C"/>
    <w:rsid w:val="00BC6A5E"/>
    <w:rsid w:val="00BD6EDD"/>
    <w:rsid w:val="00C24D98"/>
    <w:rsid w:val="00C3174C"/>
    <w:rsid w:val="00C33066"/>
    <w:rsid w:val="00C341DF"/>
    <w:rsid w:val="00C45658"/>
    <w:rsid w:val="00C66FCC"/>
    <w:rsid w:val="00CA40BF"/>
    <w:rsid w:val="00CC154E"/>
    <w:rsid w:val="00CC60EF"/>
    <w:rsid w:val="00D03DB7"/>
    <w:rsid w:val="00D21656"/>
    <w:rsid w:val="00D333CF"/>
    <w:rsid w:val="00D41C8D"/>
    <w:rsid w:val="00DB2032"/>
    <w:rsid w:val="00DD129E"/>
    <w:rsid w:val="00DD5C89"/>
    <w:rsid w:val="00E00965"/>
    <w:rsid w:val="00E0613B"/>
    <w:rsid w:val="00E21181"/>
    <w:rsid w:val="00E24431"/>
    <w:rsid w:val="00E41664"/>
    <w:rsid w:val="00E56E08"/>
    <w:rsid w:val="00EA4E61"/>
    <w:rsid w:val="00EB1538"/>
    <w:rsid w:val="00EC2437"/>
    <w:rsid w:val="00ED04DF"/>
    <w:rsid w:val="00EE1C5C"/>
    <w:rsid w:val="00F20718"/>
    <w:rsid w:val="00F3360A"/>
    <w:rsid w:val="00F66661"/>
    <w:rsid w:val="00F67F90"/>
    <w:rsid w:val="00FA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C89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1C0C7E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1C0C7E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rsid w:val="00F67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link w:val="a8"/>
    <w:uiPriority w:val="99"/>
    <w:qFormat/>
    <w:rsid w:val="005274CC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5274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6FCC"/>
  </w:style>
  <w:style w:type="paragraph" w:styleId="ab">
    <w:name w:val="footer"/>
    <w:basedOn w:val="a"/>
    <w:link w:val="ac"/>
    <w:uiPriority w:val="99"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FCC"/>
  </w:style>
  <w:style w:type="paragraph" w:styleId="ad">
    <w:name w:val="Balloon Text"/>
    <w:basedOn w:val="a"/>
    <w:link w:val="ae"/>
    <w:uiPriority w:val="99"/>
    <w:semiHidden/>
    <w:unhideWhenUsed/>
    <w:rsid w:val="0047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32DC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F66661"/>
    <w:rPr>
      <w:rFonts w:eastAsiaTheme="minorHAnsi"/>
      <w:lang w:eastAsia="en-US"/>
    </w:rPr>
  </w:style>
  <w:style w:type="character" w:styleId="af">
    <w:name w:val="page number"/>
    <w:rsid w:val="005A12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5249-62EB-4B11-B9DA-2EF67195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20</Pages>
  <Words>7350</Words>
  <Characters>41899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</dc:creator>
  <cp:keywords/>
  <dc:description/>
  <cp:lastModifiedBy>assistent</cp:lastModifiedBy>
  <cp:revision>87</cp:revision>
  <dcterms:created xsi:type="dcterms:W3CDTF">2021-02-01T06:35:00Z</dcterms:created>
  <dcterms:modified xsi:type="dcterms:W3CDTF">2021-06-09T01:57:00Z</dcterms:modified>
</cp:coreProperties>
</file>