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9C" w:rsidRDefault="00FC57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79C" w:rsidRDefault="00ED584D">
      <w:pPr>
        <w:spacing w:after="0"/>
        <w:ind w:right="-143"/>
        <w:jc w:val="center"/>
        <w:rPr>
          <w:rFonts w:ascii="Times New Roman" w:hAnsi="Times New Roman" w:cs="Times New Roman"/>
          <w:bCs/>
          <w:sz w:val="32"/>
          <w:szCs w:val="20"/>
        </w:rPr>
      </w:pPr>
      <w:r>
        <w:rPr>
          <w:rFonts w:ascii="Times New Roman" w:hAnsi="Times New Roman" w:cs="Times New Roman"/>
          <w:bCs/>
          <w:sz w:val="32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7200" cy="561975"/>
            <wp:effectExtent l="0" t="0" r="0" b="9525"/>
            <wp:docPr id="1" name="Рисунок 1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raphic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32"/>
          <w:szCs w:val="20"/>
        </w:rPr>
        <w:t xml:space="preserve">                                 ПРОЕКТ</w:t>
      </w:r>
    </w:p>
    <w:p w:rsidR="00FC579C" w:rsidRDefault="00FC579C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C579C" w:rsidRDefault="00ED584D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 xml:space="preserve">Министерство физической культуры и спорта </w:t>
      </w:r>
    </w:p>
    <w:p w:rsidR="00FC579C" w:rsidRDefault="00ED584D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 xml:space="preserve">Забайкальского края </w:t>
      </w:r>
    </w:p>
    <w:p w:rsidR="00FC579C" w:rsidRDefault="00FC57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79C" w:rsidRDefault="00ED584D">
      <w:pPr>
        <w:spacing w:after="0"/>
        <w:jc w:val="center"/>
        <w:rPr>
          <w:rFonts w:ascii="Times New Roman" w:hAnsi="Times New Roman" w:cs="Times New Roman"/>
          <w:b/>
          <w:sz w:val="34"/>
          <w:szCs w:val="20"/>
        </w:rPr>
      </w:pPr>
      <w:r>
        <w:rPr>
          <w:rFonts w:ascii="Times New Roman" w:hAnsi="Times New Roman" w:cs="Times New Roman"/>
          <w:b/>
          <w:sz w:val="34"/>
          <w:szCs w:val="20"/>
        </w:rPr>
        <w:t>ПРИКАЗ</w:t>
      </w:r>
    </w:p>
    <w:p w:rsidR="00FC579C" w:rsidRDefault="00FC579C">
      <w:pPr>
        <w:spacing w:after="0"/>
        <w:jc w:val="center"/>
        <w:rPr>
          <w:rFonts w:ascii="Times New Roman" w:hAnsi="Times New Roman" w:cs="Times New Roman"/>
          <w:b/>
          <w:sz w:val="34"/>
          <w:szCs w:val="20"/>
        </w:rPr>
      </w:pPr>
    </w:p>
    <w:p w:rsidR="00FC579C" w:rsidRDefault="00ED584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4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2026 г.__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-нпа    </w:t>
      </w:r>
    </w:p>
    <w:p w:rsidR="00FC579C" w:rsidRDefault="00FC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579C" w:rsidRDefault="00ED5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Чита</w:t>
      </w:r>
    </w:p>
    <w:p w:rsidR="00FC579C" w:rsidRDefault="00FC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FC579C">
        <w:tc>
          <w:tcPr>
            <w:tcW w:w="9214" w:type="dxa"/>
          </w:tcPr>
          <w:p w:rsidR="00FC579C" w:rsidRDefault="00ED584D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критерии формирования 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2025 г. № 17-нпа</w:t>
            </w:r>
          </w:p>
        </w:tc>
      </w:tr>
    </w:tbl>
    <w:p w:rsidR="00FC579C" w:rsidRDefault="00FC579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579C" w:rsidRDefault="00ED584D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частью 3 статьи 10 Закона Забайкальского края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от 1 апреля 2009 года № 153-ЗЗК «О физической культуре и спорте в Забайкальском крае» и подпунктом 12.2.13 положения о Министерстве физической культуры и спорта Забайкальского края, утвержденного постановлением Правительства забайкальского края от 24 января 2017 года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 12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C579C" w:rsidRDefault="00ED584D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C579C" w:rsidRDefault="00FC579C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79C" w:rsidRDefault="00ED584D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изменения, которые вносятся в критерии формирования 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2025 года № 17-нпа, (прилагаются).</w:t>
      </w:r>
    </w:p>
    <w:p w:rsidR="00FC579C" w:rsidRDefault="00ED584D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Контроль за исполнением настоящего приказа возложить на заместителя министра физической культуры и спорта Забайкальского края Акжигитова А.Р.</w:t>
      </w:r>
    </w:p>
    <w:p w:rsidR="00FC579C" w:rsidRDefault="00ED584D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(http//право.забайкальскийкрай.рф).</w:t>
      </w:r>
    </w:p>
    <w:p w:rsidR="00FC579C" w:rsidRDefault="00FC579C">
      <w:pPr>
        <w:pStyle w:val="ConsPlusNormal"/>
        <w:ind w:firstLine="539"/>
        <w:jc w:val="both"/>
        <w:rPr>
          <w:sz w:val="28"/>
          <w:szCs w:val="28"/>
        </w:rPr>
      </w:pPr>
    </w:p>
    <w:p w:rsidR="00FC579C" w:rsidRDefault="00FC579C">
      <w:pPr>
        <w:pStyle w:val="ConsPlusNormal"/>
        <w:ind w:firstLine="539"/>
        <w:jc w:val="both"/>
        <w:rPr>
          <w:sz w:val="28"/>
          <w:szCs w:val="28"/>
        </w:rPr>
      </w:pPr>
    </w:p>
    <w:p w:rsidR="00FC579C" w:rsidRDefault="00ED584D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  <w:t>А.К.Серёдкин</w:t>
      </w:r>
    </w:p>
    <w:p w:rsidR="00FC579C" w:rsidRDefault="00FC579C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C579C">
        <w:tc>
          <w:tcPr>
            <w:tcW w:w="4536" w:type="dxa"/>
          </w:tcPr>
          <w:p w:rsidR="00FC579C" w:rsidRDefault="00ED584D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FC579C" w:rsidRDefault="00ED584D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:rsidR="00FC579C" w:rsidRDefault="00ED584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января 2026 г. № -нпа</w:t>
            </w:r>
          </w:p>
          <w:p w:rsidR="00FC579C" w:rsidRDefault="00FC579C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79C" w:rsidRDefault="00FC579C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9C" w:rsidRDefault="00ED584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FC579C" w:rsidRDefault="00ED584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вносимые в </w:t>
      </w:r>
      <w:hyperlink w:anchor="P31" w:tooltip="ПОРЯДОК" w:history="1">
        <w:r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формирования 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2025 года № 17-нпа</w:t>
      </w:r>
    </w:p>
    <w:p w:rsidR="00FC579C" w:rsidRDefault="00FC579C">
      <w:pPr>
        <w:pStyle w:val="ConsPlusNormal"/>
        <w:jc w:val="both"/>
        <w:rPr>
          <w:sz w:val="28"/>
          <w:szCs w:val="28"/>
        </w:rPr>
      </w:pPr>
    </w:p>
    <w:p w:rsidR="00FC579C" w:rsidRDefault="00ED584D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приложений №№ 2 – 5 слова «Российской Федерации» заменить словами «Забайкальского края»;</w:t>
      </w:r>
    </w:p>
    <w:p w:rsidR="00FC579C" w:rsidRDefault="00ED584D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критериях формирования списков кандидатов в спортивные сборные команды Забайкальского края по видам спорта, включенным в программу Игр Олимпиады строки 8, 9 изложить в редакции согласно приложению № 1 к настоящим изменениям;</w:t>
      </w:r>
    </w:p>
    <w:p w:rsidR="00FC579C" w:rsidRDefault="00ED584D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критериях формирования списков кандидатов в спортивные сборные команды Забайкальского края по видам спорта, не включенным в программы Игр Олимпиады или Олимпийских зимних игр, Паралимпийских игр и Сурдлимпийских игр строки 30, 45, 57 изложить в редакции согласно приложению № 2 к настоящим изменениям.</w:t>
      </w:r>
    </w:p>
    <w:p w:rsidR="00FC579C" w:rsidRDefault="00FC579C">
      <w:pPr>
        <w:pStyle w:val="ConsPlusNormal"/>
        <w:ind w:left="709"/>
        <w:jc w:val="both"/>
        <w:rPr>
          <w:sz w:val="28"/>
          <w:szCs w:val="28"/>
        </w:rPr>
      </w:pPr>
    </w:p>
    <w:p w:rsidR="00FC579C" w:rsidRDefault="00FC579C">
      <w:pPr>
        <w:pStyle w:val="ConsPlusNormal"/>
        <w:ind w:left="709"/>
        <w:jc w:val="both"/>
        <w:rPr>
          <w:sz w:val="28"/>
          <w:szCs w:val="28"/>
        </w:rPr>
        <w:sectPr w:rsidR="00FC579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C579C" w:rsidRDefault="00ED584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C579C" w:rsidRDefault="00ED584D">
      <w:pPr>
        <w:spacing w:after="0" w:line="240" w:lineRule="auto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изменениям, вносимым в критерии формирования 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2025 года № 17-нпа, утвержденным приказом Минспорта Забайкальского края от  января 2026 г. № -нпа</w:t>
      </w:r>
    </w:p>
    <w:p w:rsidR="00FC579C" w:rsidRDefault="00FC5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79C" w:rsidRDefault="00ED584D">
      <w:pPr>
        <w:pStyle w:val="1"/>
        <w:rPr>
          <w:sz w:val="28"/>
          <w:szCs w:val="28"/>
        </w:rPr>
      </w:pPr>
      <w:r>
        <w:rPr>
          <w:sz w:val="28"/>
          <w:szCs w:val="28"/>
        </w:rPr>
        <w:t>Изменения, вносимые в критерии формирования списков кандидатов в спортивные сборные команды Забайкальского края по видам спорта, включенным в программу Игр Олимпиады (приложение № 2)</w:t>
      </w:r>
    </w:p>
    <w:p w:rsidR="00FC579C" w:rsidRDefault="00FC5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571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86"/>
        <w:gridCol w:w="819"/>
        <w:gridCol w:w="1021"/>
        <w:gridCol w:w="1041"/>
        <w:gridCol w:w="1765"/>
        <w:gridCol w:w="1394"/>
        <w:gridCol w:w="1021"/>
        <w:gridCol w:w="960"/>
        <w:gridCol w:w="9"/>
        <w:gridCol w:w="1115"/>
        <w:gridCol w:w="815"/>
        <w:gridCol w:w="1021"/>
        <w:gridCol w:w="960"/>
        <w:gridCol w:w="10"/>
        <w:gridCol w:w="7"/>
      </w:tblGrid>
      <w:tr w:rsidR="00FC579C">
        <w:tc>
          <w:tcPr>
            <w:tcW w:w="710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видов спорта, спортивных дисциплин</w:t>
            </w:r>
          </w:p>
        </w:tc>
        <w:tc>
          <w:tcPr>
            <w:tcW w:w="13444" w:type="dxa"/>
            <w:gridSpan w:val="15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спортивного соревнования</w:t>
            </w:r>
          </w:p>
        </w:tc>
      </w:tr>
      <w:tr w:rsidR="00FC579C">
        <w:trPr>
          <w:gridAfter w:val="1"/>
          <w:wAfter w:w="7" w:type="dxa"/>
        </w:trPr>
        <w:tc>
          <w:tcPr>
            <w:tcW w:w="710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gridSpan w:val="4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всероссийские спортивные соревнования</w:t>
            </w:r>
          </w:p>
        </w:tc>
        <w:tc>
          <w:tcPr>
            <w:tcW w:w="5149" w:type="dxa"/>
            <w:gridSpan w:val="5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межрегиональные спортивные соревнования</w:t>
            </w:r>
          </w:p>
        </w:tc>
        <w:tc>
          <w:tcPr>
            <w:tcW w:w="3921" w:type="dxa"/>
            <w:gridSpan w:val="5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региональные спортивные соревнования</w:t>
            </w:r>
          </w:p>
        </w:tc>
      </w:tr>
      <w:tr w:rsidR="00FC579C">
        <w:trPr>
          <w:gridAfter w:val="2"/>
          <w:wAfter w:w="17" w:type="dxa"/>
          <w:trHeight w:val="230"/>
        </w:trPr>
        <w:tc>
          <w:tcPr>
            <w:tcW w:w="710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России, Всероссийская спартакиада между субъектами по летним видам спорта среди сильнейших спортсменов без ограничения верхней границы возраста, другие всероссийские соревнования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(для командных игровых видов спорта)</w:t>
            </w:r>
          </w:p>
        </w:tc>
        <w:tc>
          <w:tcPr>
            <w:tcW w:w="819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Кубок России (сумма этапов или финал)</w:t>
            </w:r>
          </w:p>
        </w:tc>
        <w:tc>
          <w:tcPr>
            <w:tcW w:w="2062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России, Всероссийская спартакиада (финал) между субъектами Российской Федерации по летним видам спорта среди обучающихся, молодежи, другие всероссийские спортивные соревнования среди лиц с ограничением верхней границы возраста</w:t>
            </w:r>
          </w:p>
        </w:tc>
        <w:tc>
          <w:tcPr>
            <w:tcW w:w="1765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 федерального округа, другие межрегиональные соревнования по летним видам спорта среди спортсменов без ограничения верхней границы возраста</w:t>
            </w:r>
          </w:p>
        </w:tc>
        <w:tc>
          <w:tcPr>
            <w:tcW w:w="1394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Кубок федерального округа (сумма этапов или финал)</w:t>
            </w:r>
          </w:p>
        </w:tc>
        <w:tc>
          <w:tcPr>
            <w:tcW w:w="1981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федерального округа по летним видам спорта, другие межрегиональные соревнования среди лиц с ограничением верхней границы возраста</w:t>
            </w:r>
          </w:p>
        </w:tc>
        <w:tc>
          <w:tcPr>
            <w:tcW w:w="1124" w:type="dxa"/>
            <w:gridSpan w:val="2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 края по летним видам спорта среди спортсменов без ограничения верхней границы возраста</w:t>
            </w:r>
          </w:p>
        </w:tc>
        <w:tc>
          <w:tcPr>
            <w:tcW w:w="815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Кубок края (сумма этапов или финал)</w:t>
            </w:r>
          </w:p>
        </w:tc>
        <w:tc>
          <w:tcPr>
            <w:tcW w:w="1981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края, другие региональные соревнования по летним видам спорта среди лиц с ограничением верхней границы возраста</w:t>
            </w:r>
          </w:p>
        </w:tc>
      </w:tr>
      <w:tr w:rsidR="00FC579C">
        <w:trPr>
          <w:gridAfter w:val="2"/>
          <w:wAfter w:w="17" w:type="dxa"/>
        </w:trPr>
        <w:tc>
          <w:tcPr>
            <w:tcW w:w="710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Юниоры, юниорки</w:t>
            </w:r>
          </w:p>
        </w:tc>
        <w:tc>
          <w:tcPr>
            <w:tcW w:w="104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</w:tc>
        <w:tc>
          <w:tcPr>
            <w:tcW w:w="1765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Юниоры, юниорки</w:t>
            </w:r>
          </w:p>
        </w:tc>
        <w:tc>
          <w:tcPr>
            <w:tcW w:w="960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</w:tc>
        <w:tc>
          <w:tcPr>
            <w:tcW w:w="1124" w:type="dxa"/>
            <w:gridSpan w:val="2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Юниоры, юниорки</w:t>
            </w:r>
          </w:p>
        </w:tc>
        <w:tc>
          <w:tcPr>
            <w:tcW w:w="960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</w:tc>
      </w:tr>
      <w:tr w:rsidR="00FC579C">
        <w:trPr>
          <w:gridAfter w:val="2"/>
          <w:wAfter w:w="17" w:type="dxa"/>
        </w:trPr>
        <w:tc>
          <w:tcPr>
            <w:tcW w:w="710" w:type="dxa"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7" w:type="dxa"/>
            <w:gridSpan w:val="13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спортсмена (занятое место)</w:t>
            </w:r>
          </w:p>
        </w:tc>
      </w:tr>
    </w:tbl>
    <w:p w:rsidR="00FC579C" w:rsidRDefault="00FC579C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Style w:val="af7"/>
        <w:tblW w:w="15689" w:type="dxa"/>
        <w:tblInd w:w="-431" w:type="dxa"/>
        <w:tblLook w:val="04A0" w:firstRow="1" w:lastRow="0" w:firstColumn="1" w:lastColumn="0" w:noHBand="0" w:noVBand="1"/>
      </w:tblPr>
      <w:tblGrid>
        <w:gridCol w:w="705"/>
        <w:gridCol w:w="1564"/>
        <w:gridCol w:w="1436"/>
        <w:gridCol w:w="878"/>
        <w:gridCol w:w="988"/>
        <w:gridCol w:w="1080"/>
        <w:gridCol w:w="1696"/>
        <w:gridCol w:w="1341"/>
        <w:gridCol w:w="1228"/>
        <w:gridCol w:w="933"/>
        <w:gridCol w:w="1121"/>
        <w:gridCol w:w="794"/>
        <w:gridCol w:w="992"/>
        <w:gridCol w:w="933"/>
      </w:tblGrid>
      <w:tr w:rsidR="00FC579C">
        <w:tc>
          <w:tcPr>
            <w:tcW w:w="705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4" w:type="dxa"/>
          </w:tcPr>
          <w:p w:rsidR="00FC579C" w:rsidRDefault="00ED584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436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878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988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1080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1696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34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228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933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1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94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992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933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FC579C">
        <w:tc>
          <w:tcPr>
            <w:tcW w:w="705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4" w:type="dxa"/>
          </w:tcPr>
          <w:p w:rsidR="00FC579C" w:rsidRDefault="00ED584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436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878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988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1080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1696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34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228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933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1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94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992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  <w:tc>
          <w:tcPr>
            <w:tcW w:w="933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</w:tbl>
    <w:p w:rsidR="00FC579C" w:rsidRDefault="00FC579C">
      <w:pPr>
        <w:pStyle w:val="af8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C579C" w:rsidRDefault="00ED5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FC579C" w:rsidRDefault="00FC579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  <w:sectPr w:rsidR="00FC579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C579C" w:rsidRDefault="00ED584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C579C" w:rsidRDefault="00ED584D">
      <w:pPr>
        <w:spacing w:after="0" w:line="240" w:lineRule="auto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изменениям, вносимым в критерии формирования 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2025 года № 17-нпа, утвержденным приказом Минспорта Забайкальского края от  января 2026 г.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-нпа</w:t>
      </w:r>
    </w:p>
    <w:p w:rsidR="00FC579C" w:rsidRDefault="00FC5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79C" w:rsidRDefault="00FC5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79C" w:rsidRDefault="00ED584D">
      <w:pPr>
        <w:pStyle w:val="1"/>
        <w:rPr>
          <w:sz w:val="28"/>
          <w:szCs w:val="28"/>
        </w:rPr>
      </w:pPr>
      <w:r>
        <w:rPr>
          <w:sz w:val="28"/>
          <w:szCs w:val="28"/>
        </w:rPr>
        <w:t>Изменения, вносимые в критерии формирования списков кандидатов в спортивные сборные команды Забайкальского края по видам спорта, не включенным в программы Игр Олимпиады или Олимпийских зимних игр, Паралимпийских игр и Сурдлимпийских игр (приложение № 5)</w:t>
      </w:r>
    </w:p>
    <w:p w:rsidR="00FC579C" w:rsidRDefault="00FC5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15409" w:type="dxa"/>
        <w:tblInd w:w="-431" w:type="dxa"/>
        <w:tblLook w:val="04A0" w:firstRow="1" w:lastRow="0" w:firstColumn="1" w:lastColumn="0" w:noHBand="0" w:noVBand="1"/>
      </w:tblPr>
      <w:tblGrid>
        <w:gridCol w:w="509"/>
        <w:gridCol w:w="2507"/>
        <w:gridCol w:w="1284"/>
        <w:gridCol w:w="1021"/>
        <w:gridCol w:w="969"/>
        <w:gridCol w:w="26"/>
        <w:gridCol w:w="1739"/>
        <w:gridCol w:w="1394"/>
        <w:gridCol w:w="1021"/>
        <w:gridCol w:w="960"/>
        <w:gridCol w:w="35"/>
        <w:gridCol w:w="1146"/>
        <w:gridCol w:w="815"/>
        <w:gridCol w:w="1021"/>
        <w:gridCol w:w="962"/>
      </w:tblGrid>
      <w:tr w:rsidR="00FC579C">
        <w:tc>
          <w:tcPr>
            <w:tcW w:w="509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07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видов спорта, спортивных дисциплин</w:t>
            </w:r>
          </w:p>
        </w:tc>
        <w:tc>
          <w:tcPr>
            <w:tcW w:w="12393" w:type="dxa"/>
            <w:gridSpan w:val="13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спортивного соревнования</w:t>
            </w:r>
          </w:p>
        </w:tc>
      </w:tr>
      <w:tr w:rsidR="00FC579C">
        <w:tc>
          <w:tcPr>
            <w:tcW w:w="509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4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всероссийские спортивные соревнования</w:t>
            </w:r>
          </w:p>
        </w:tc>
        <w:tc>
          <w:tcPr>
            <w:tcW w:w="5149" w:type="dxa"/>
            <w:gridSpan w:val="5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межрегиональные спортивные соревнования</w:t>
            </w:r>
          </w:p>
        </w:tc>
        <w:tc>
          <w:tcPr>
            <w:tcW w:w="3944" w:type="dxa"/>
            <w:gridSpan w:val="4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Официальные региональные спортивные соревнования</w:t>
            </w:r>
          </w:p>
        </w:tc>
      </w:tr>
      <w:tr w:rsidR="00FC579C">
        <w:trPr>
          <w:trHeight w:val="230"/>
        </w:trPr>
        <w:tc>
          <w:tcPr>
            <w:tcW w:w="509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 России, Кубок России (сумма этапов или финал)</w:t>
            </w:r>
          </w:p>
        </w:tc>
        <w:tc>
          <w:tcPr>
            <w:tcW w:w="1990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России, другие всероссийские официальные соревнования</w:t>
            </w:r>
          </w:p>
        </w:tc>
        <w:tc>
          <w:tcPr>
            <w:tcW w:w="1765" w:type="dxa"/>
            <w:gridSpan w:val="2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федерального округа, другие межрегиональные соревнования </w:t>
            </w:r>
          </w:p>
        </w:tc>
        <w:tc>
          <w:tcPr>
            <w:tcW w:w="1394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Кубок федерального округа (сумма этапов или финал)</w:t>
            </w:r>
          </w:p>
        </w:tc>
        <w:tc>
          <w:tcPr>
            <w:tcW w:w="1981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федерального округа </w:t>
            </w:r>
          </w:p>
        </w:tc>
        <w:tc>
          <w:tcPr>
            <w:tcW w:w="1181" w:type="dxa"/>
            <w:gridSpan w:val="2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края </w:t>
            </w:r>
          </w:p>
        </w:tc>
        <w:tc>
          <w:tcPr>
            <w:tcW w:w="815" w:type="dxa"/>
            <w:vMerge w:val="restart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Кубок края (сумма этапов или финал)</w:t>
            </w:r>
          </w:p>
        </w:tc>
        <w:tc>
          <w:tcPr>
            <w:tcW w:w="1983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края, другие региональные соревнования </w:t>
            </w:r>
          </w:p>
        </w:tc>
      </w:tr>
      <w:tr w:rsidR="00FC579C">
        <w:tc>
          <w:tcPr>
            <w:tcW w:w="509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Юниоры, юниорки</w:t>
            </w:r>
          </w:p>
        </w:tc>
        <w:tc>
          <w:tcPr>
            <w:tcW w:w="969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</w:tc>
        <w:tc>
          <w:tcPr>
            <w:tcW w:w="1765" w:type="dxa"/>
            <w:gridSpan w:val="2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Юниоры, юниорки</w:t>
            </w:r>
          </w:p>
        </w:tc>
        <w:tc>
          <w:tcPr>
            <w:tcW w:w="960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</w:tc>
        <w:tc>
          <w:tcPr>
            <w:tcW w:w="1181" w:type="dxa"/>
            <w:gridSpan w:val="2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Юниоры, юниорки</w:t>
            </w:r>
          </w:p>
        </w:tc>
        <w:tc>
          <w:tcPr>
            <w:tcW w:w="962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</w:tc>
      </w:tr>
      <w:tr w:rsidR="00FC579C">
        <w:tc>
          <w:tcPr>
            <w:tcW w:w="509" w:type="dxa"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:rsidR="00FC579C" w:rsidRDefault="00FC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3" w:type="dxa"/>
            <w:gridSpan w:val="13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спортсмена (занятое место)</w:t>
            </w:r>
          </w:p>
        </w:tc>
      </w:tr>
      <w:tr w:rsidR="00FC579C">
        <w:tc>
          <w:tcPr>
            <w:tcW w:w="509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07" w:type="dxa"/>
          </w:tcPr>
          <w:p w:rsidR="00FC579C" w:rsidRDefault="00ED584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стрельба</w:t>
            </w:r>
          </w:p>
        </w:tc>
        <w:tc>
          <w:tcPr>
            <w:tcW w:w="1284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969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765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394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60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81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815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962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FC579C">
        <w:tc>
          <w:tcPr>
            <w:tcW w:w="509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07" w:type="dxa"/>
          </w:tcPr>
          <w:p w:rsidR="00FC579C" w:rsidRDefault="00ED584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туризм</w:t>
            </w:r>
          </w:p>
        </w:tc>
        <w:tc>
          <w:tcPr>
            <w:tcW w:w="1284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969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765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394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960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181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815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962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FC579C">
        <w:tc>
          <w:tcPr>
            <w:tcW w:w="509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07" w:type="dxa"/>
          </w:tcPr>
          <w:p w:rsidR="00FC579C" w:rsidRDefault="00ED584D">
            <w:pPr>
              <w:pStyle w:val="a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Функциональное многоборье</w:t>
            </w:r>
          </w:p>
        </w:tc>
        <w:tc>
          <w:tcPr>
            <w:tcW w:w="1284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969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765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394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960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181" w:type="dxa"/>
            <w:gridSpan w:val="2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815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021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962" w:type="dxa"/>
          </w:tcPr>
          <w:p w:rsidR="00FC579C" w:rsidRDefault="00ED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</w:tr>
    </w:tbl>
    <w:p w:rsidR="00FC579C" w:rsidRDefault="00FC579C">
      <w:pPr>
        <w:pStyle w:val="af8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FC57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79C" w:rsidRDefault="00ED584D">
      <w:pPr>
        <w:spacing w:after="0" w:line="240" w:lineRule="auto"/>
      </w:pPr>
      <w:r>
        <w:separator/>
      </w:r>
    </w:p>
  </w:endnote>
  <w:endnote w:type="continuationSeparator" w:id="0">
    <w:p w:rsidR="00FC579C" w:rsidRDefault="00ED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79C" w:rsidRDefault="00ED584D">
      <w:pPr>
        <w:spacing w:after="0" w:line="240" w:lineRule="auto"/>
      </w:pPr>
      <w:r>
        <w:separator/>
      </w:r>
    </w:p>
  </w:footnote>
  <w:footnote w:type="continuationSeparator" w:id="0">
    <w:p w:rsidR="00FC579C" w:rsidRDefault="00ED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273164"/>
      <w:docPartObj>
        <w:docPartGallery w:val="Page Numbers (Top of Page)"/>
        <w:docPartUnique/>
      </w:docPartObj>
    </w:sdtPr>
    <w:sdtEndPr/>
    <w:sdtContent>
      <w:p w:rsidR="00FC579C" w:rsidRDefault="00ED584D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579C" w:rsidRDefault="00FC579C">
    <w:pPr>
      <w:pStyle w:val="af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117"/>
    <w:multiLevelType w:val="hybridMultilevel"/>
    <w:tmpl w:val="19648B66"/>
    <w:lvl w:ilvl="0" w:tplc="281E5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899E4">
      <w:start w:val="1"/>
      <w:numFmt w:val="lowerLetter"/>
      <w:lvlText w:val="%2."/>
      <w:lvlJc w:val="left"/>
      <w:pPr>
        <w:ind w:left="1440" w:hanging="360"/>
      </w:pPr>
    </w:lvl>
    <w:lvl w:ilvl="2" w:tplc="3912E142">
      <w:start w:val="1"/>
      <w:numFmt w:val="lowerRoman"/>
      <w:lvlText w:val="%3."/>
      <w:lvlJc w:val="right"/>
      <w:pPr>
        <w:ind w:left="2160" w:hanging="180"/>
      </w:pPr>
    </w:lvl>
    <w:lvl w:ilvl="3" w:tplc="1B34E08C">
      <w:start w:val="1"/>
      <w:numFmt w:val="decimal"/>
      <w:lvlText w:val="%4."/>
      <w:lvlJc w:val="left"/>
      <w:pPr>
        <w:ind w:left="2880" w:hanging="360"/>
      </w:pPr>
    </w:lvl>
    <w:lvl w:ilvl="4" w:tplc="F5927562">
      <w:start w:val="1"/>
      <w:numFmt w:val="lowerLetter"/>
      <w:lvlText w:val="%5."/>
      <w:lvlJc w:val="left"/>
      <w:pPr>
        <w:ind w:left="3600" w:hanging="360"/>
      </w:pPr>
    </w:lvl>
    <w:lvl w:ilvl="5" w:tplc="B526FCDA">
      <w:start w:val="1"/>
      <w:numFmt w:val="lowerRoman"/>
      <w:lvlText w:val="%6."/>
      <w:lvlJc w:val="right"/>
      <w:pPr>
        <w:ind w:left="4320" w:hanging="180"/>
      </w:pPr>
    </w:lvl>
    <w:lvl w:ilvl="6" w:tplc="E0C8F408">
      <w:start w:val="1"/>
      <w:numFmt w:val="decimal"/>
      <w:lvlText w:val="%7."/>
      <w:lvlJc w:val="left"/>
      <w:pPr>
        <w:ind w:left="5040" w:hanging="360"/>
      </w:pPr>
    </w:lvl>
    <w:lvl w:ilvl="7" w:tplc="A0764F4A">
      <w:start w:val="1"/>
      <w:numFmt w:val="lowerLetter"/>
      <w:lvlText w:val="%8."/>
      <w:lvlJc w:val="left"/>
      <w:pPr>
        <w:ind w:left="5760" w:hanging="360"/>
      </w:pPr>
    </w:lvl>
    <w:lvl w:ilvl="8" w:tplc="39F4AE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9C"/>
    <w:rsid w:val="00930157"/>
    <w:rsid w:val="00E66FBC"/>
    <w:rsid w:val="00ED584D"/>
    <w:rsid w:val="00FC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79FB9-4501-49C3-BC3D-AA4AD3F5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Gslina Dolgopolova</cp:lastModifiedBy>
  <cp:revision>4</cp:revision>
  <dcterms:created xsi:type="dcterms:W3CDTF">2026-04-07T07:00:00Z</dcterms:created>
  <dcterms:modified xsi:type="dcterms:W3CDTF">2026-04-07T07:37:00Z</dcterms:modified>
</cp:coreProperties>
</file>