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A2" w:rsidRDefault="00822DD1" w:rsidP="00822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D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822DD1" w:rsidRDefault="00822DD1" w:rsidP="00822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и оценки фактических (достигнутых) значений показателей результативности и эффективности контрольно-надзорной деятельности, осуществляемой исполнительными органами государственной власти Забайкальского края в рамках регионального государственного контроля (надзора) за 2021 год</w:t>
      </w:r>
    </w:p>
    <w:p w:rsidR="00822DD1" w:rsidRPr="00822DD1" w:rsidRDefault="00822DD1" w:rsidP="00822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D1">
        <w:rPr>
          <w:rFonts w:ascii="Times New Roman" w:hAnsi="Times New Roman" w:cs="Times New Roman"/>
          <w:b/>
          <w:sz w:val="28"/>
          <w:szCs w:val="28"/>
        </w:rPr>
        <w:t>Министерство строительства, дорожного хозяйства и транспорта Забайкальского края</w:t>
      </w:r>
    </w:p>
    <w:p w:rsidR="00822DD1" w:rsidRDefault="00822DD1" w:rsidP="00822DD1">
      <w:pPr>
        <w:spacing w:after="0"/>
        <w:jc w:val="center"/>
        <w:rPr>
          <w:rFonts w:ascii="Times New Roman" w:hAnsi="Times New Roman" w:cs="Times New Roman"/>
        </w:rPr>
      </w:pPr>
      <w:r w:rsidRPr="00822DD1">
        <w:rPr>
          <w:rFonts w:ascii="Times New Roman" w:hAnsi="Times New Roman" w:cs="Times New Roman"/>
        </w:rPr>
        <w:t>(наименование исполнительного органа государственной власти Забайкальского края)</w:t>
      </w:r>
    </w:p>
    <w:p w:rsidR="00822DD1" w:rsidRDefault="00822DD1" w:rsidP="00822DD1">
      <w:pPr>
        <w:spacing w:after="0"/>
        <w:jc w:val="center"/>
        <w:rPr>
          <w:rFonts w:ascii="Times New Roman" w:hAnsi="Times New Roman" w:cs="Times New Roman"/>
        </w:rPr>
      </w:pPr>
    </w:p>
    <w:p w:rsidR="00822DD1" w:rsidRDefault="00822DD1" w:rsidP="00822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B3">
        <w:rPr>
          <w:rFonts w:ascii="Times New Roman" w:hAnsi="Times New Roman" w:cs="Times New Roman"/>
          <w:b/>
          <w:sz w:val="28"/>
          <w:szCs w:val="28"/>
        </w:rPr>
        <w:t xml:space="preserve">Региональный государственный контроль за сохранностью автомобильных дорог регионального и межмуниципального значения </w:t>
      </w:r>
      <w:r w:rsidR="00A201B3" w:rsidRPr="00A201B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201B3" w:rsidRDefault="00A201B3" w:rsidP="00822DD1">
      <w:pPr>
        <w:spacing w:after="0"/>
        <w:jc w:val="center"/>
        <w:rPr>
          <w:rFonts w:ascii="Times New Roman" w:hAnsi="Times New Roman" w:cs="Times New Roman"/>
        </w:rPr>
      </w:pPr>
      <w:r w:rsidRPr="00A201B3">
        <w:rPr>
          <w:rFonts w:ascii="Times New Roman" w:hAnsi="Times New Roman" w:cs="Times New Roman"/>
        </w:rPr>
        <w:t>(наименование вида регионального государственного контроля (надзора)</w:t>
      </w:r>
    </w:p>
    <w:p w:rsidR="00A201B3" w:rsidRDefault="00A201B3" w:rsidP="00822DD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694"/>
        <w:gridCol w:w="1559"/>
        <w:gridCol w:w="1701"/>
        <w:gridCol w:w="1984"/>
        <w:gridCol w:w="1418"/>
        <w:gridCol w:w="2835"/>
      </w:tblGrid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86550A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группы показа</w:t>
            </w:r>
            <w:r w:rsidR="00A201B3"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результативности и эффективности контрольно-надзорной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 показа-теля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(достигнутое)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86550A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  <w:r w:rsidR="00A201B3"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bookmarkStart w:id="0" w:name="_GoBack"/>
            <w:bookmarkEnd w:id="0"/>
            <w:r w:rsidR="00A201B3"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A201B3" w:rsidRPr="00A201B3" w:rsidTr="00A201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примыканий объектов дорожного сервиса к автомобильным дорогам регионального и межмуниципальног</w:t>
            </w: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значения Забайкальского края, соответствующих техническим требованиям, от общего количества объектов дорожного сервиса, имеющим примыкание к автомобильным дорогам регионального и межмуниципального значения Забайкальского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A201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 при осуществлении в отношении них контрольно-надзорных мероприятий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характеризующий эффективность контрольно-надзорной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различные аспекты</w:t>
            </w:r>
          </w:p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контрольно-надзорной деятельности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причиненного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внеплановых проверок, по основаниям, предусмотренным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проверок, проведенных </w:t>
            </w: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другими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проверок, проведенных с привлечением экспертных организаций и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заявлений органов государственного контроля (надзора),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выявленных при проведении </w:t>
            </w: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проверок правонарушений, связанных с неисполнением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продолжительность одной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</w:t>
            </w:r>
          </w:p>
        </w:tc>
      </w:tr>
      <w:tr w:rsidR="00A201B3" w:rsidRPr="00A201B3" w:rsidTr="008655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 и на осуществление деятельности по выдаче разрешительных </w:t>
            </w: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(разрешений),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3 108 782,26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B3" w:rsidRPr="0086550A" w:rsidRDefault="00A201B3" w:rsidP="00A2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1B3" w:rsidRPr="00A201B3" w:rsidRDefault="00A201B3" w:rsidP="00822DD1">
      <w:pPr>
        <w:spacing w:after="0"/>
        <w:jc w:val="center"/>
        <w:rPr>
          <w:rFonts w:ascii="Times New Roman" w:hAnsi="Times New Roman" w:cs="Times New Roman"/>
        </w:rPr>
      </w:pPr>
    </w:p>
    <w:p w:rsidR="00A201B3" w:rsidRPr="00A201B3" w:rsidRDefault="00A201B3" w:rsidP="00A2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результативности и эффективности контрольно-надзорной деятельности 1 балл.</w:t>
      </w:r>
    </w:p>
    <w:p w:rsidR="00822DD1" w:rsidRPr="00822DD1" w:rsidRDefault="00822DD1" w:rsidP="00822D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22DD1" w:rsidRPr="00822DD1" w:rsidSect="00A201B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70F7"/>
    <w:multiLevelType w:val="hybridMultilevel"/>
    <w:tmpl w:val="852A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38"/>
    <w:rsid w:val="00586245"/>
    <w:rsid w:val="00822DD1"/>
    <w:rsid w:val="0086550A"/>
    <w:rsid w:val="00956E28"/>
    <w:rsid w:val="00A201B3"/>
    <w:rsid w:val="00F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5CEB"/>
  <w15:chartTrackingRefBased/>
  <w15:docId w15:val="{50BADFAA-E9AF-43D3-9681-7FEA3EF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 М. Талипов</dc:creator>
  <cp:keywords/>
  <dc:description/>
  <cp:lastModifiedBy>Раис М. Талипов</cp:lastModifiedBy>
  <cp:revision>4</cp:revision>
  <dcterms:created xsi:type="dcterms:W3CDTF">2022-01-24T02:59:00Z</dcterms:created>
  <dcterms:modified xsi:type="dcterms:W3CDTF">2022-01-24T03:20:00Z</dcterms:modified>
</cp:coreProperties>
</file>