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1B" w:rsidRDefault="0069651B" w:rsidP="00411802">
      <w:pPr>
        <w:ind w:left="4820"/>
        <w:jc w:val="center"/>
        <w:rPr>
          <w:sz w:val="28"/>
          <w:szCs w:val="28"/>
        </w:rPr>
      </w:pPr>
    </w:p>
    <w:p w:rsidR="00411802" w:rsidRPr="00E652B9" w:rsidRDefault="00411802" w:rsidP="00411802">
      <w:pPr>
        <w:ind w:left="4820"/>
        <w:jc w:val="center"/>
        <w:rPr>
          <w:sz w:val="28"/>
          <w:szCs w:val="28"/>
        </w:rPr>
      </w:pPr>
      <w:r>
        <w:rPr>
          <w:sz w:val="28"/>
          <w:szCs w:val="28"/>
        </w:rPr>
        <w:t>УТВЕРЖДЕН</w:t>
      </w:r>
    </w:p>
    <w:p w:rsidR="00411802" w:rsidRDefault="00ED6E64" w:rsidP="00411802">
      <w:pPr>
        <w:ind w:left="4820"/>
        <w:jc w:val="center"/>
        <w:rPr>
          <w:sz w:val="28"/>
          <w:szCs w:val="28"/>
        </w:rPr>
      </w:pPr>
      <w:r>
        <w:rPr>
          <w:sz w:val="28"/>
          <w:szCs w:val="28"/>
        </w:rPr>
        <w:t>протоколом заседания</w:t>
      </w:r>
      <w:r w:rsidR="00411802">
        <w:rPr>
          <w:sz w:val="28"/>
          <w:szCs w:val="28"/>
        </w:rPr>
        <w:t xml:space="preserve"> Министерства </w:t>
      </w:r>
      <w:r w:rsidR="008235C1" w:rsidRPr="008235C1">
        <w:rPr>
          <w:sz w:val="28"/>
          <w:szCs w:val="28"/>
        </w:rPr>
        <w:t xml:space="preserve">строительства, дорожного хозяйства и </w:t>
      </w:r>
      <w:r w:rsidR="001F1F98" w:rsidRPr="008235C1">
        <w:rPr>
          <w:sz w:val="28"/>
          <w:szCs w:val="28"/>
        </w:rPr>
        <w:t>транспорта Забайкальского</w:t>
      </w:r>
      <w:r w:rsidR="00411802">
        <w:rPr>
          <w:sz w:val="28"/>
          <w:szCs w:val="28"/>
        </w:rPr>
        <w:t xml:space="preserve"> края</w:t>
      </w:r>
    </w:p>
    <w:p w:rsidR="00411802" w:rsidRPr="00E652B9" w:rsidRDefault="00411802" w:rsidP="00F27D5D">
      <w:pPr>
        <w:jc w:val="right"/>
        <w:rPr>
          <w:sz w:val="28"/>
          <w:szCs w:val="28"/>
        </w:rPr>
      </w:pPr>
      <w:r>
        <w:rPr>
          <w:sz w:val="28"/>
          <w:szCs w:val="28"/>
        </w:rPr>
        <w:t>о</w:t>
      </w:r>
      <w:r w:rsidRPr="00E652B9">
        <w:rPr>
          <w:sz w:val="28"/>
          <w:szCs w:val="28"/>
        </w:rPr>
        <w:t>т</w:t>
      </w:r>
      <w:r w:rsidR="001F1F98">
        <w:rPr>
          <w:sz w:val="28"/>
          <w:szCs w:val="28"/>
        </w:rPr>
        <w:t xml:space="preserve"> «11</w:t>
      </w:r>
      <w:r w:rsidR="00ED6E64">
        <w:rPr>
          <w:sz w:val="28"/>
          <w:szCs w:val="28"/>
        </w:rPr>
        <w:t>»</w:t>
      </w:r>
      <w:r w:rsidR="00633BD4">
        <w:rPr>
          <w:sz w:val="28"/>
          <w:szCs w:val="28"/>
        </w:rPr>
        <w:t xml:space="preserve"> </w:t>
      </w:r>
      <w:r w:rsidR="001F1F98">
        <w:rPr>
          <w:sz w:val="28"/>
          <w:szCs w:val="28"/>
        </w:rPr>
        <w:t>марта 2022</w:t>
      </w:r>
      <w:r>
        <w:rPr>
          <w:sz w:val="28"/>
          <w:szCs w:val="28"/>
        </w:rPr>
        <w:t xml:space="preserve"> года № </w:t>
      </w:r>
      <w:r w:rsidR="00633BD4">
        <w:rPr>
          <w:sz w:val="28"/>
          <w:szCs w:val="28"/>
        </w:rPr>
        <w:t>1</w:t>
      </w:r>
    </w:p>
    <w:p w:rsidR="00437389" w:rsidRDefault="00437389" w:rsidP="00411802">
      <w:pPr>
        <w:rPr>
          <w:b/>
          <w:sz w:val="28"/>
          <w:szCs w:val="28"/>
        </w:rPr>
      </w:pPr>
    </w:p>
    <w:p w:rsidR="00437389" w:rsidRDefault="00437389" w:rsidP="00135FD4">
      <w:pPr>
        <w:jc w:val="center"/>
        <w:rPr>
          <w:b/>
          <w:sz w:val="28"/>
          <w:szCs w:val="28"/>
        </w:rPr>
      </w:pPr>
    </w:p>
    <w:p w:rsidR="00905EB0" w:rsidRDefault="00905EB0" w:rsidP="005B2DF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Доклад </w:t>
      </w:r>
    </w:p>
    <w:p w:rsidR="00437389" w:rsidRDefault="00905EB0" w:rsidP="00905EB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w:t>
      </w:r>
      <w:r w:rsidR="00437389">
        <w:rPr>
          <w:rFonts w:ascii="Times New Roman" w:hAnsi="Times New Roman" w:cs="Times New Roman"/>
          <w:sz w:val="28"/>
          <w:szCs w:val="28"/>
        </w:rPr>
        <w:t>антимонопольно</w:t>
      </w:r>
      <w:r>
        <w:rPr>
          <w:rFonts w:ascii="Times New Roman" w:hAnsi="Times New Roman" w:cs="Times New Roman"/>
          <w:sz w:val="28"/>
          <w:szCs w:val="28"/>
        </w:rPr>
        <w:t>м комплаенсе в</w:t>
      </w:r>
      <w:r w:rsidR="00ED6E64">
        <w:rPr>
          <w:rFonts w:ascii="Times New Roman" w:hAnsi="Times New Roman" w:cs="Times New Roman"/>
          <w:sz w:val="28"/>
          <w:szCs w:val="28"/>
        </w:rPr>
        <w:t xml:space="preserve"> </w:t>
      </w:r>
      <w:r w:rsidR="00411802">
        <w:rPr>
          <w:rFonts w:ascii="Times New Roman" w:hAnsi="Times New Roman" w:cs="Times New Roman"/>
          <w:sz w:val="28"/>
          <w:szCs w:val="28"/>
        </w:rPr>
        <w:t>Министерств</w:t>
      </w:r>
      <w:r>
        <w:rPr>
          <w:rFonts w:ascii="Times New Roman" w:hAnsi="Times New Roman" w:cs="Times New Roman"/>
          <w:sz w:val="28"/>
          <w:szCs w:val="28"/>
        </w:rPr>
        <w:t>е</w:t>
      </w:r>
      <w:r w:rsidR="00411802">
        <w:rPr>
          <w:rFonts w:ascii="Times New Roman" w:hAnsi="Times New Roman" w:cs="Times New Roman"/>
          <w:sz w:val="28"/>
          <w:szCs w:val="28"/>
        </w:rPr>
        <w:t xml:space="preserve"> </w:t>
      </w:r>
      <w:r w:rsidR="008235C1" w:rsidRPr="008235C1">
        <w:rPr>
          <w:rFonts w:ascii="Times New Roman" w:hAnsi="Times New Roman" w:cs="Times New Roman"/>
          <w:sz w:val="28"/>
          <w:szCs w:val="28"/>
        </w:rPr>
        <w:t xml:space="preserve">строительства, дорожного хозяйства и </w:t>
      </w:r>
      <w:r w:rsidR="001F1F98" w:rsidRPr="001F1F98">
        <w:rPr>
          <w:rFonts w:ascii="Times New Roman" w:hAnsi="Times New Roman" w:cs="Times New Roman"/>
          <w:sz w:val="28"/>
          <w:szCs w:val="28"/>
        </w:rPr>
        <w:t>транспорта Забайкальского</w:t>
      </w:r>
      <w:r w:rsidR="00411802" w:rsidRPr="001F1F98">
        <w:rPr>
          <w:rFonts w:ascii="Times New Roman" w:hAnsi="Times New Roman" w:cs="Times New Roman"/>
          <w:sz w:val="28"/>
          <w:szCs w:val="28"/>
        </w:rPr>
        <w:t xml:space="preserve"> края</w:t>
      </w:r>
    </w:p>
    <w:p w:rsidR="00437389" w:rsidRDefault="00437389" w:rsidP="002E0BAF">
      <w:pPr>
        <w:pStyle w:val="ConsPlusNormal"/>
        <w:ind w:firstLine="540"/>
        <w:jc w:val="both"/>
        <w:rPr>
          <w:rFonts w:ascii="Times New Roman" w:hAnsi="Times New Roman" w:cs="Times New Roman"/>
          <w:sz w:val="28"/>
          <w:szCs w:val="28"/>
        </w:rPr>
      </w:pPr>
    </w:p>
    <w:p w:rsidR="00437389" w:rsidRDefault="00437389" w:rsidP="002E0BAF">
      <w:pPr>
        <w:pStyle w:val="ConsPlusNormal"/>
        <w:ind w:firstLine="540"/>
        <w:jc w:val="both"/>
        <w:rPr>
          <w:rFonts w:ascii="Times New Roman" w:hAnsi="Times New Roman" w:cs="Times New Roman"/>
          <w:sz w:val="28"/>
          <w:szCs w:val="28"/>
        </w:rPr>
      </w:pPr>
    </w:p>
    <w:p w:rsidR="00905EB0" w:rsidRDefault="00905EB0" w:rsidP="008F619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Антимонопольный комплаенс в Министерстве строительства, дорожного хозяйства и транспорта Забайкальского края </w:t>
      </w:r>
      <w:r w:rsidR="00C73BAE">
        <w:rPr>
          <w:rFonts w:ascii="Times New Roman" w:hAnsi="Times New Roman" w:cs="Times New Roman"/>
          <w:sz w:val="28"/>
          <w:szCs w:val="28"/>
        </w:rPr>
        <w:t>функционирует в соответствии с:</w:t>
      </w:r>
    </w:p>
    <w:p w:rsidR="00C73BAE" w:rsidRDefault="00ED6E64" w:rsidP="00C73BAE">
      <w:pPr>
        <w:pStyle w:val="ConsPlusNormal"/>
        <w:ind w:firstLine="708"/>
        <w:jc w:val="both"/>
        <w:rPr>
          <w:rFonts w:ascii="Times New Roman" w:hAnsi="Times New Roman" w:cs="Times New Roman"/>
          <w:sz w:val="28"/>
        </w:rPr>
      </w:pPr>
      <w:r w:rsidRPr="009B4379">
        <w:rPr>
          <w:rFonts w:ascii="Times New Roman" w:hAnsi="Times New Roman" w:cs="Times New Roman"/>
          <w:sz w:val="28"/>
        </w:rPr>
        <w:t>Указом Президента Российской Федерации от 21 декабря 2017 года № 618 «Об основных направлениях государственной пол</w:t>
      </w:r>
      <w:r w:rsidR="00C73BAE">
        <w:rPr>
          <w:rFonts w:ascii="Times New Roman" w:hAnsi="Times New Roman" w:cs="Times New Roman"/>
          <w:sz w:val="28"/>
        </w:rPr>
        <w:t>итики по развитию конкуренции»;</w:t>
      </w:r>
    </w:p>
    <w:p w:rsidR="00C73BAE" w:rsidRDefault="00C73BAE" w:rsidP="00C73BAE">
      <w:pPr>
        <w:pStyle w:val="ConsPlusNormal"/>
        <w:ind w:firstLine="708"/>
        <w:jc w:val="both"/>
        <w:rPr>
          <w:rFonts w:ascii="Times New Roman" w:hAnsi="Times New Roman" w:cs="Times New Roman"/>
          <w:sz w:val="28"/>
          <w:szCs w:val="28"/>
        </w:rPr>
      </w:pPr>
      <w:r w:rsidRPr="009B4379">
        <w:rPr>
          <w:rFonts w:ascii="Times New Roman" w:hAnsi="Times New Roman" w:cs="Times New Roman"/>
          <w:sz w:val="28"/>
          <w:szCs w:val="28"/>
        </w:rPr>
        <w:t>распоряжение</w:t>
      </w:r>
      <w:r>
        <w:rPr>
          <w:rFonts w:ascii="Times New Roman" w:hAnsi="Times New Roman" w:cs="Times New Roman"/>
          <w:sz w:val="28"/>
          <w:szCs w:val="28"/>
        </w:rPr>
        <w:t>м</w:t>
      </w:r>
      <w:r w:rsidRPr="008F619D">
        <w:rPr>
          <w:rFonts w:ascii="Times New Roman" w:hAnsi="Times New Roman" w:cs="Times New Roman"/>
          <w:sz w:val="28"/>
          <w:szCs w:val="28"/>
        </w:rPr>
        <w:t xml:space="preserve"> Правительства Российской Федерации от 18 октября 2018 года № 2258-р «</w:t>
      </w:r>
      <w:r w:rsidRPr="008F619D">
        <w:rPr>
          <w:rFonts w:ascii="Times New Roman" w:eastAsia="Calibri" w:hAnsi="Times New Roman" w:cs="Times New Roman"/>
          <w:sz w:val="28"/>
          <w:szCs w:val="28"/>
        </w:rPr>
        <w: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r w:rsidRPr="008F619D">
        <w:rPr>
          <w:rFonts w:ascii="Times New Roman" w:hAnsi="Times New Roman" w:cs="Times New Roman"/>
          <w:sz w:val="28"/>
          <w:szCs w:val="28"/>
        </w:rPr>
        <w:t>»</w:t>
      </w:r>
      <w:r>
        <w:rPr>
          <w:rFonts w:ascii="Times New Roman" w:hAnsi="Times New Roman" w:cs="Times New Roman"/>
          <w:sz w:val="28"/>
          <w:szCs w:val="28"/>
        </w:rPr>
        <w:t>;</w:t>
      </w:r>
    </w:p>
    <w:p w:rsidR="008C5508" w:rsidRDefault="00ED6E64" w:rsidP="00C73BAE">
      <w:pPr>
        <w:pStyle w:val="ConsPlusNormal"/>
        <w:ind w:firstLine="708"/>
        <w:jc w:val="both"/>
        <w:rPr>
          <w:rFonts w:ascii="Times New Roman" w:hAnsi="Times New Roman" w:cs="Times New Roman"/>
          <w:sz w:val="28"/>
          <w:szCs w:val="28"/>
        </w:rPr>
      </w:pPr>
      <w:r w:rsidRPr="009B4379">
        <w:rPr>
          <w:rFonts w:ascii="Times New Roman" w:hAnsi="Times New Roman" w:cs="Times New Roman"/>
          <w:sz w:val="28"/>
          <w:szCs w:val="28"/>
        </w:rPr>
        <w:t>распоряжением Губер</w:t>
      </w:r>
      <w:r w:rsidR="008F619D" w:rsidRPr="009B4379">
        <w:rPr>
          <w:rFonts w:ascii="Times New Roman" w:hAnsi="Times New Roman" w:cs="Times New Roman"/>
          <w:sz w:val="28"/>
          <w:szCs w:val="28"/>
        </w:rPr>
        <w:t>натора Забайкальского края от 18</w:t>
      </w:r>
      <w:r w:rsidRPr="009B4379">
        <w:rPr>
          <w:rFonts w:ascii="Times New Roman" w:hAnsi="Times New Roman" w:cs="Times New Roman"/>
          <w:sz w:val="28"/>
          <w:szCs w:val="28"/>
        </w:rPr>
        <w:t xml:space="preserve"> </w:t>
      </w:r>
      <w:r w:rsidR="008F619D" w:rsidRPr="009B4379">
        <w:rPr>
          <w:rFonts w:ascii="Times New Roman" w:hAnsi="Times New Roman" w:cs="Times New Roman"/>
          <w:sz w:val="28"/>
          <w:szCs w:val="28"/>
        </w:rPr>
        <w:t>февраля</w:t>
      </w:r>
      <w:r w:rsidRPr="009B4379">
        <w:rPr>
          <w:rFonts w:ascii="Times New Roman" w:hAnsi="Times New Roman" w:cs="Times New Roman"/>
          <w:sz w:val="28"/>
          <w:szCs w:val="28"/>
        </w:rPr>
        <w:t xml:space="preserve"> 201</w:t>
      </w:r>
      <w:r w:rsidR="008F619D" w:rsidRPr="009B4379">
        <w:rPr>
          <w:rFonts w:ascii="Times New Roman" w:hAnsi="Times New Roman" w:cs="Times New Roman"/>
          <w:sz w:val="28"/>
          <w:szCs w:val="28"/>
        </w:rPr>
        <w:t xml:space="preserve">9 года № </w:t>
      </w:r>
      <w:r w:rsidRPr="009B4379">
        <w:rPr>
          <w:rFonts w:ascii="Times New Roman" w:hAnsi="Times New Roman" w:cs="Times New Roman"/>
          <w:sz w:val="28"/>
          <w:szCs w:val="28"/>
        </w:rPr>
        <w:t>5</w:t>
      </w:r>
      <w:r w:rsidR="008F619D" w:rsidRPr="009B4379">
        <w:rPr>
          <w:rFonts w:ascii="Times New Roman" w:hAnsi="Times New Roman" w:cs="Times New Roman"/>
          <w:sz w:val="28"/>
          <w:szCs w:val="28"/>
        </w:rPr>
        <w:t>4</w:t>
      </w:r>
      <w:r w:rsidRPr="009B4379">
        <w:rPr>
          <w:rFonts w:ascii="Times New Roman" w:hAnsi="Times New Roman" w:cs="Times New Roman"/>
          <w:sz w:val="28"/>
          <w:szCs w:val="28"/>
        </w:rPr>
        <w:t>-р</w:t>
      </w:r>
      <w:r w:rsidR="008F619D" w:rsidRPr="009B4379">
        <w:rPr>
          <w:rFonts w:ascii="Times New Roman" w:hAnsi="Times New Roman" w:cs="Times New Roman"/>
          <w:sz w:val="28"/>
          <w:szCs w:val="28"/>
        </w:rPr>
        <w:t xml:space="preserve"> «О мерах,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Забайкальского края»</w:t>
      </w:r>
      <w:r w:rsidR="00C73BAE">
        <w:rPr>
          <w:rFonts w:ascii="Times New Roman" w:hAnsi="Times New Roman" w:cs="Times New Roman"/>
          <w:sz w:val="28"/>
          <w:szCs w:val="28"/>
        </w:rPr>
        <w:t>.</w:t>
      </w:r>
      <w:r w:rsidR="00C23ACA">
        <w:rPr>
          <w:rFonts w:ascii="Times New Roman" w:hAnsi="Times New Roman" w:cs="Times New Roman"/>
          <w:sz w:val="28"/>
          <w:szCs w:val="28"/>
        </w:rPr>
        <w:t xml:space="preserve"> </w:t>
      </w:r>
    </w:p>
    <w:p w:rsidR="008C5508" w:rsidRDefault="001B59B5" w:rsidP="008F619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Ф</w:t>
      </w:r>
      <w:bookmarkStart w:id="0" w:name="_GoBack"/>
      <w:bookmarkEnd w:id="0"/>
      <w:r w:rsidR="008C5508" w:rsidRPr="00340353">
        <w:rPr>
          <w:rFonts w:ascii="Times New Roman" w:hAnsi="Times New Roman" w:cs="Times New Roman"/>
          <w:sz w:val="28"/>
          <w:szCs w:val="28"/>
        </w:rPr>
        <w:t>ункции</w:t>
      </w:r>
      <w:r w:rsidR="008C5508">
        <w:rPr>
          <w:rFonts w:ascii="Times New Roman" w:hAnsi="Times New Roman" w:cs="Times New Roman"/>
          <w:sz w:val="28"/>
          <w:szCs w:val="28"/>
        </w:rPr>
        <w:t>,</w:t>
      </w:r>
      <w:r w:rsidR="008C5508" w:rsidRPr="00340353">
        <w:rPr>
          <w:rFonts w:ascii="Times New Roman" w:hAnsi="Times New Roman" w:cs="Times New Roman"/>
          <w:sz w:val="28"/>
          <w:szCs w:val="28"/>
        </w:rPr>
        <w:t xml:space="preserve"> связанные с организацией и функционированием антимонопольного комплаенса, возлагаются</w:t>
      </w:r>
      <w:r w:rsidR="008C5508">
        <w:rPr>
          <w:rFonts w:ascii="Times New Roman" w:hAnsi="Times New Roman" w:cs="Times New Roman"/>
          <w:sz w:val="28"/>
          <w:szCs w:val="28"/>
        </w:rPr>
        <w:t xml:space="preserve"> на </w:t>
      </w:r>
      <w:r w:rsidR="00C73BAE">
        <w:rPr>
          <w:rFonts w:ascii="Times New Roman" w:hAnsi="Times New Roman" w:cs="Times New Roman"/>
          <w:sz w:val="28"/>
          <w:szCs w:val="28"/>
        </w:rPr>
        <w:t>помощников министра (по правовым вопросам)</w:t>
      </w:r>
      <w:r w:rsidR="008C5508">
        <w:rPr>
          <w:rFonts w:ascii="Times New Roman" w:hAnsi="Times New Roman" w:cs="Times New Roman"/>
          <w:sz w:val="28"/>
          <w:szCs w:val="28"/>
        </w:rPr>
        <w:t xml:space="preserve"> Министерства.</w:t>
      </w:r>
    </w:p>
    <w:p w:rsidR="00C73BAE" w:rsidRDefault="00C1705B" w:rsidP="008F619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Уполномоченными лицами проведена работа по выявлению и оценке рисков нарушения антимонопольного законодательства, по результатам которой составлен перечень возможных комплаенс-рисков Минстроя Забайкальского края. </w:t>
      </w:r>
    </w:p>
    <w:p w:rsidR="00C1705B" w:rsidRDefault="00C1705B" w:rsidP="008F619D">
      <w:pPr>
        <w:pStyle w:val="ConsPlusNormal"/>
        <w:ind w:firstLine="708"/>
        <w:jc w:val="both"/>
        <w:rPr>
          <w:rFonts w:ascii="Times New Roman" w:hAnsi="Times New Roman" w:cs="Times New Roman"/>
          <w:sz w:val="28"/>
          <w:szCs w:val="28"/>
        </w:rPr>
      </w:pPr>
    </w:p>
    <w:tbl>
      <w:tblPr>
        <w:tblStyle w:val="ad"/>
        <w:tblW w:w="0" w:type="auto"/>
        <w:tblLook w:val="04A0" w:firstRow="1" w:lastRow="0" w:firstColumn="1" w:lastColumn="0" w:noHBand="0" w:noVBand="1"/>
      </w:tblPr>
      <w:tblGrid>
        <w:gridCol w:w="445"/>
        <w:gridCol w:w="1873"/>
        <w:gridCol w:w="1786"/>
        <w:gridCol w:w="2099"/>
        <w:gridCol w:w="3367"/>
      </w:tblGrid>
      <w:tr w:rsidR="0040725A" w:rsidTr="00C1705B">
        <w:tc>
          <w:tcPr>
            <w:tcW w:w="392" w:type="dxa"/>
          </w:tcPr>
          <w:p w:rsidR="00C1705B" w:rsidRPr="00C1705B" w:rsidRDefault="00C1705B" w:rsidP="008F619D">
            <w:pPr>
              <w:pStyle w:val="ConsPlusNormal"/>
              <w:jc w:val="both"/>
              <w:rPr>
                <w:rFonts w:ascii="Times New Roman" w:hAnsi="Times New Roman" w:cs="Times New Roman"/>
                <w:sz w:val="24"/>
                <w:szCs w:val="28"/>
              </w:rPr>
            </w:pPr>
            <w:r w:rsidRPr="00C1705B">
              <w:rPr>
                <w:rFonts w:ascii="Times New Roman" w:hAnsi="Times New Roman" w:cs="Times New Roman"/>
                <w:sz w:val="24"/>
                <w:szCs w:val="28"/>
              </w:rPr>
              <w:t>№</w:t>
            </w:r>
          </w:p>
        </w:tc>
        <w:tc>
          <w:tcPr>
            <w:tcW w:w="1276" w:type="dxa"/>
          </w:tcPr>
          <w:p w:rsidR="00C1705B" w:rsidRPr="00C1705B" w:rsidRDefault="00C1705B" w:rsidP="00C1705B">
            <w:pPr>
              <w:pStyle w:val="ConsPlusNormal"/>
              <w:jc w:val="center"/>
              <w:rPr>
                <w:rFonts w:ascii="Times New Roman" w:hAnsi="Times New Roman" w:cs="Times New Roman"/>
                <w:sz w:val="24"/>
                <w:szCs w:val="28"/>
              </w:rPr>
            </w:pPr>
            <w:r>
              <w:rPr>
                <w:rFonts w:ascii="Times New Roman" w:hAnsi="Times New Roman" w:cs="Times New Roman"/>
                <w:sz w:val="24"/>
                <w:szCs w:val="28"/>
              </w:rPr>
              <w:t>Возникновение рисков</w:t>
            </w:r>
          </w:p>
        </w:tc>
        <w:tc>
          <w:tcPr>
            <w:tcW w:w="1984" w:type="dxa"/>
          </w:tcPr>
          <w:p w:rsidR="00C1705B" w:rsidRPr="00C1705B" w:rsidRDefault="00C1705B" w:rsidP="008F619D">
            <w:pPr>
              <w:pStyle w:val="ConsPlusNormal"/>
              <w:jc w:val="both"/>
              <w:rPr>
                <w:rFonts w:ascii="Times New Roman" w:hAnsi="Times New Roman" w:cs="Times New Roman"/>
                <w:sz w:val="24"/>
                <w:szCs w:val="28"/>
              </w:rPr>
            </w:pPr>
            <w:r w:rsidRPr="00C1705B">
              <w:rPr>
                <w:rFonts w:ascii="Times New Roman" w:hAnsi="Times New Roman" w:cs="Times New Roman"/>
                <w:sz w:val="24"/>
                <w:szCs w:val="28"/>
              </w:rPr>
              <w:t>Уровень риска</w:t>
            </w:r>
          </w:p>
        </w:tc>
        <w:tc>
          <w:tcPr>
            <w:tcW w:w="2126" w:type="dxa"/>
          </w:tcPr>
          <w:p w:rsidR="00C1705B" w:rsidRPr="00C1705B" w:rsidRDefault="00C1705B" w:rsidP="008F619D">
            <w:pPr>
              <w:pStyle w:val="ConsPlusNormal"/>
              <w:jc w:val="both"/>
              <w:rPr>
                <w:rFonts w:ascii="Times New Roman" w:hAnsi="Times New Roman" w:cs="Times New Roman"/>
                <w:sz w:val="24"/>
                <w:szCs w:val="28"/>
              </w:rPr>
            </w:pPr>
            <w:r w:rsidRPr="00C1705B">
              <w:rPr>
                <w:rFonts w:ascii="Times New Roman" w:hAnsi="Times New Roman" w:cs="Times New Roman"/>
                <w:sz w:val="24"/>
                <w:szCs w:val="28"/>
              </w:rPr>
              <w:t>Описание рисков</w:t>
            </w:r>
          </w:p>
        </w:tc>
        <w:tc>
          <w:tcPr>
            <w:tcW w:w="3686" w:type="dxa"/>
          </w:tcPr>
          <w:p w:rsidR="00C1705B" w:rsidRPr="00C1705B" w:rsidRDefault="00C1705B" w:rsidP="00C1705B">
            <w:pPr>
              <w:pStyle w:val="ConsPlusNormal"/>
              <w:jc w:val="center"/>
              <w:rPr>
                <w:rFonts w:ascii="Times New Roman" w:hAnsi="Times New Roman" w:cs="Times New Roman"/>
                <w:sz w:val="24"/>
                <w:szCs w:val="28"/>
              </w:rPr>
            </w:pPr>
            <w:r w:rsidRPr="00C1705B">
              <w:rPr>
                <w:rFonts w:ascii="Times New Roman" w:hAnsi="Times New Roman" w:cs="Times New Roman"/>
                <w:sz w:val="24"/>
                <w:szCs w:val="28"/>
              </w:rPr>
              <w:t>Мероприятия по профилактике возникновения рисков</w:t>
            </w:r>
          </w:p>
        </w:tc>
      </w:tr>
      <w:tr w:rsidR="0040725A" w:rsidTr="00C1705B">
        <w:tc>
          <w:tcPr>
            <w:tcW w:w="392" w:type="dxa"/>
          </w:tcPr>
          <w:p w:rsidR="00C1705B" w:rsidRPr="00C1705B" w:rsidRDefault="00C1705B" w:rsidP="008F619D">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1705B" w:rsidRDefault="00C1705B" w:rsidP="008F619D">
            <w:pPr>
              <w:pStyle w:val="ConsPlusNormal"/>
              <w:jc w:val="both"/>
              <w:rPr>
                <w:rFonts w:ascii="Times New Roman" w:hAnsi="Times New Roman" w:cs="Times New Roman"/>
                <w:sz w:val="28"/>
                <w:szCs w:val="28"/>
              </w:rPr>
            </w:pPr>
            <w:r w:rsidRPr="00C1705B">
              <w:rPr>
                <w:rFonts w:ascii="Times New Roman" w:hAnsi="Times New Roman" w:cs="Times New Roman"/>
                <w:sz w:val="24"/>
                <w:szCs w:val="28"/>
              </w:rPr>
              <w:t>Разработка нормативных правовых актов</w:t>
            </w:r>
          </w:p>
        </w:tc>
        <w:tc>
          <w:tcPr>
            <w:tcW w:w="1984" w:type="dxa"/>
          </w:tcPr>
          <w:p w:rsidR="00C1705B" w:rsidRPr="00C1705B" w:rsidRDefault="00C1705B" w:rsidP="00C1705B">
            <w:pPr>
              <w:pStyle w:val="ConsPlusNormal"/>
              <w:jc w:val="center"/>
              <w:rPr>
                <w:rFonts w:ascii="Times New Roman" w:hAnsi="Times New Roman" w:cs="Times New Roman"/>
                <w:sz w:val="24"/>
                <w:szCs w:val="28"/>
              </w:rPr>
            </w:pPr>
            <w:r w:rsidRPr="00C1705B">
              <w:rPr>
                <w:rFonts w:ascii="Times New Roman" w:hAnsi="Times New Roman" w:cs="Times New Roman"/>
                <w:sz w:val="24"/>
                <w:szCs w:val="28"/>
              </w:rPr>
              <w:t>Низкий</w:t>
            </w:r>
          </w:p>
        </w:tc>
        <w:tc>
          <w:tcPr>
            <w:tcW w:w="2126" w:type="dxa"/>
          </w:tcPr>
          <w:p w:rsidR="00C1705B" w:rsidRPr="00C1705B" w:rsidRDefault="00C1705B" w:rsidP="0040725A">
            <w:pPr>
              <w:pStyle w:val="ConsPlusNormal"/>
              <w:jc w:val="both"/>
              <w:rPr>
                <w:rFonts w:ascii="Times New Roman" w:hAnsi="Times New Roman" w:cs="Times New Roman"/>
                <w:sz w:val="24"/>
                <w:szCs w:val="28"/>
              </w:rPr>
            </w:pPr>
            <w:r>
              <w:rPr>
                <w:rFonts w:ascii="Times New Roman" w:hAnsi="Times New Roman" w:cs="Times New Roman"/>
                <w:sz w:val="24"/>
                <w:szCs w:val="28"/>
              </w:rPr>
              <w:t xml:space="preserve">Принятие нормативного правового акта, которые могут привести к </w:t>
            </w:r>
            <w:r>
              <w:rPr>
                <w:rFonts w:ascii="Times New Roman" w:hAnsi="Times New Roman" w:cs="Times New Roman"/>
                <w:sz w:val="24"/>
                <w:szCs w:val="28"/>
              </w:rPr>
              <w:lastRenderedPageBreak/>
              <w:t>ограничению конкуренции</w:t>
            </w:r>
          </w:p>
        </w:tc>
        <w:tc>
          <w:tcPr>
            <w:tcW w:w="3686" w:type="dxa"/>
          </w:tcPr>
          <w:p w:rsidR="00C1705B" w:rsidRDefault="0040725A" w:rsidP="008F619D">
            <w:pPr>
              <w:pStyle w:val="ConsPlusNormal"/>
              <w:jc w:val="both"/>
              <w:rPr>
                <w:rFonts w:ascii="Times New Roman" w:hAnsi="Times New Roman" w:cs="Times New Roman"/>
                <w:sz w:val="28"/>
                <w:szCs w:val="28"/>
              </w:rPr>
            </w:pPr>
            <w:r w:rsidRPr="0040725A">
              <w:rPr>
                <w:rFonts w:ascii="Times New Roman" w:hAnsi="Times New Roman" w:cs="Times New Roman"/>
                <w:sz w:val="24"/>
                <w:szCs w:val="28"/>
              </w:rPr>
              <w:lastRenderedPageBreak/>
              <w:t>Проведение правовой экспертизы нормативных правовых актов</w:t>
            </w:r>
          </w:p>
        </w:tc>
      </w:tr>
      <w:tr w:rsidR="0040725A" w:rsidTr="00C1705B">
        <w:tc>
          <w:tcPr>
            <w:tcW w:w="392" w:type="dxa"/>
          </w:tcPr>
          <w:p w:rsidR="00C1705B" w:rsidRDefault="0040725A" w:rsidP="008F619D">
            <w:pPr>
              <w:pStyle w:val="ConsPlusNormal"/>
              <w:jc w:val="both"/>
              <w:rPr>
                <w:rFonts w:ascii="Times New Roman" w:hAnsi="Times New Roman" w:cs="Times New Roman"/>
                <w:sz w:val="28"/>
                <w:szCs w:val="28"/>
              </w:rPr>
            </w:pPr>
            <w:r w:rsidRPr="0040725A">
              <w:rPr>
                <w:rFonts w:ascii="Times New Roman" w:hAnsi="Times New Roman" w:cs="Times New Roman"/>
                <w:sz w:val="24"/>
                <w:szCs w:val="28"/>
              </w:rPr>
              <w:lastRenderedPageBreak/>
              <w:t>2</w:t>
            </w:r>
          </w:p>
        </w:tc>
        <w:tc>
          <w:tcPr>
            <w:tcW w:w="1276" w:type="dxa"/>
          </w:tcPr>
          <w:p w:rsidR="00C1705B" w:rsidRPr="0040725A" w:rsidRDefault="0040725A" w:rsidP="008F619D">
            <w:pPr>
              <w:pStyle w:val="ConsPlusNormal"/>
              <w:jc w:val="both"/>
              <w:rPr>
                <w:rFonts w:ascii="Times New Roman" w:hAnsi="Times New Roman" w:cs="Times New Roman"/>
                <w:sz w:val="24"/>
                <w:szCs w:val="28"/>
              </w:rPr>
            </w:pPr>
            <w:r>
              <w:rPr>
                <w:rFonts w:ascii="Times New Roman" w:hAnsi="Times New Roman" w:cs="Times New Roman"/>
                <w:sz w:val="24"/>
                <w:szCs w:val="28"/>
              </w:rPr>
              <w:t>При проведении процедуры закупки работ, услуг</w:t>
            </w:r>
          </w:p>
        </w:tc>
        <w:tc>
          <w:tcPr>
            <w:tcW w:w="1984" w:type="dxa"/>
          </w:tcPr>
          <w:p w:rsidR="00C1705B" w:rsidRDefault="0040725A" w:rsidP="0040725A">
            <w:pPr>
              <w:pStyle w:val="ConsPlusNormal"/>
              <w:jc w:val="center"/>
              <w:rPr>
                <w:rFonts w:ascii="Times New Roman" w:hAnsi="Times New Roman" w:cs="Times New Roman"/>
                <w:sz w:val="28"/>
                <w:szCs w:val="28"/>
              </w:rPr>
            </w:pPr>
            <w:r w:rsidRPr="0040725A">
              <w:rPr>
                <w:rFonts w:ascii="Times New Roman" w:hAnsi="Times New Roman" w:cs="Times New Roman"/>
                <w:sz w:val="24"/>
                <w:szCs w:val="28"/>
              </w:rPr>
              <w:t>Низкий</w:t>
            </w:r>
          </w:p>
        </w:tc>
        <w:tc>
          <w:tcPr>
            <w:tcW w:w="2126" w:type="dxa"/>
          </w:tcPr>
          <w:p w:rsidR="00C1705B" w:rsidRDefault="0040725A" w:rsidP="008F619D">
            <w:pPr>
              <w:pStyle w:val="ConsPlusNormal"/>
              <w:jc w:val="both"/>
              <w:rPr>
                <w:rFonts w:ascii="Times New Roman" w:hAnsi="Times New Roman" w:cs="Times New Roman"/>
                <w:sz w:val="28"/>
                <w:szCs w:val="28"/>
              </w:rPr>
            </w:pPr>
            <w:r w:rsidRPr="0040725A">
              <w:rPr>
                <w:rFonts w:ascii="Times New Roman" w:hAnsi="Times New Roman" w:cs="Times New Roman"/>
                <w:sz w:val="24"/>
                <w:szCs w:val="28"/>
              </w:rPr>
              <w:t>Ошибочное применение норм законодательства в сфере закупок</w:t>
            </w:r>
          </w:p>
        </w:tc>
        <w:tc>
          <w:tcPr>
            <w:tcW w:w="3686" w:type="dxa"/>
          </w:tcPr>
          <w:p w:rsidR="00C1705B" w:rsidRDefault="0040725A" w:rsidP="0040725A">
            <w:pPr>
              <w:pStyle w:val="ConsPlusNormal"/>
              <w:jc w:val="both"/>
              <w:rPr>
                <w:rFonts w:ascii="Times New Roman" w:hAnsi="Times New Roman" w:cs="Times New Roman"/>
                <w:sz w:val="28"/>
                <w:szCs w:val="28"/>
              </w:rPr>
            </w:pPr>
            <w:r>
              <w:rPr>
                <w:rFonts w:ascii="Times New Roman" w:hAnsi="Times New Roman" w:cs="Times New Roman"/>
                <w:sz w:val="24"/>
                <w:szCs w:val="28"/>
              </w:rPr>
              <w:t>Увеличение</w:t>
            </w:r>
            <w:r w:rsidRPr="0040725A">
              <w:rPr>
                <w:rFonts w:ascii="Times New Roman" w:hAnsi="Times New Roman" w:cs="Times New Roman"/>
                <w:sz w:val="24"/>
                <w:szCs w:val="28"/>
              </w:rPr>
              <w:t xml:space="preserve"> профессионального уровня сотрудников</w:t>
            </w:r>
          </w:p>
        </w:tc>
      </w:tr>
      <w:tr w:rsidR="0040725A" w:rsidTr="00C1705B">
        <w:tc>
          <w:tcPr>
            <w:tcW w:w="392" w:type="dxa"/>
          </w:tcPr>
          <w:p w:rsidR="0040725A" w:rsidRPr="0040725A" w:rsidRDefault="0040725A" w:rsidP="008F619D">
            <w:pPr>
              <w:pStyle w:val="ConsPlusNormal"/>
              <w:jc w:val="both"/>
              <w:rPr>
                <w:rFonts w:ascii="Times New Roman" w:hAnsi="Times New Roman" w:cs="Times New Roman"/>
                <w:sz w:val="24"/>
                <w:szCs w:val="28"/>
              </w:rPr>
            </w:pPr>
            <w:r>
              <w:rPr>
                <w:rFonts w:ascii="Times New Roman" w:hAnsi="Times New Roman" w:cs="Times New Roman"/>
                <w:sz w:val="24"/>
                <w:szCs w:val="28"/>
              </w:rPr>
              <w:t>3</w:t>
            </w:r>
          </w:p>
        </w:tc>
        <w:tc>
          <w:tcPr>
            <w:tcW w:w="1276" w:type="dxa"/>
          </w:tcPr>
          <w:p w:rsidR="0040725A" w:rsidRDefault="0040725A" w:rsidP="008F619D">
            <w:pPr>
              <w:pStyle w:val="ConsPlusNormal"/>
              <w:jc w:val="both"/>
              <w:rPr>
                <w:rFonts w:ascii="Times New Roman" w:hAnsi="Times New Roman" w:cs="Times New Roman"/>
                <w:sz w:val="24"/>
                <w:szCs w:val="28"/>
              </w:rPr>
            </w:pPr>
            <w:r>
              <w:rPr>
                <w:rFonts w:ascii="Times New Roman" w:hAnsi="Times New Roman" w:cs="Times New Roman"/>
                <w:sz w:val="24"/>
                <w:szCs w:val="28"/>
              </w:rPr>
              <w:t>При заключении концессионного соглашения</w:t>
            </w:r>
          </w:p>
        </w:tc>
        <w:tc>
          <w:tcPr>
            <w:tcW w:w="1984" w:type="dxa"/>
          </w:tcPr>
          <w:p w:rsidR="0040725A" w:rsidRPr="0040725A" w:rsidRDefault="0040725A" w:rsidP="0040725A">
            <w:pPr>
              <w:pStyle w:val="ConsPlusNormal"/>
              <w:jc w:val="center"/>
              <w:rPr>
                <w:rFonts w:ascii="Times New Roman" w:hAnsi="Times New Roman" w:cs="Times New Roman"/>
                <w:sz w:val="24"/>
                <w:szCs w:val="28"/>
              </w:rPr>
            </w:pPr>
            <w:r>
              <w:rPr>
                <w:rFonts w:ascii="Times New Roman" w:hAnsi="Times New Roman" w:cs="Times New Roman"/>
                <w:sz w:val="24"/>
                <w:szCs w:val="28"/>
              </w:rPr>
              <w:t>Низкий</w:t>
            </w:r>
          </w:p>
        </w:tc>
        <w:tc>
          <w:tcPr>
            <w:tcW w:w="2126" w:type="dxa"/>
          </w:tcPr>
          <w:p w:rsidR="0040725A" w:rsidRPr="0040725A" w:rsidRDefault="0040725A" w:rsidP="0040725A">
            <w:pPr>
              <w:pStyle w:val="ConsPlusNormal"/>
              <w:jc w:val="both"/>
              <w:rPr>
                <w:rFonts w:ascii="Times New Roman" w:hAnsi="Times New Roman" w:cs="Times New Roman"/>
                <w:sz w:val="24"/>
                <w:szCs w:val="28"/>
              </w:rPr>
            </w:pPr>
            <w:r w:rsidRPr="0040725A">
              <w:rPr>
                <w:rFonts w:ascii="Times New Roman" w:hAnsi="Times New Roman" w:cs="Times New Roman"/>
                <w:sz w:val="24"/>
                <w:szCs w:val="28"/>
              </w:rPr>
              <w:t xml:space="preserve">Ошибочное применение норм законодательства </w:t>
            </w:r>
            <w:r>
              <w:rPr>
                <w:rFonts w:ascii="Times New Roman" w:hAnsi="Times New Roman" w:cs="Times New Roman"/>
                <w:sz w:val="24"/>
                <w:szCs w:val="28"/>
              </w:rPr>
              <w:t xml:space="preserve"> о концессионных соглашениях</w:t>
            </w:r>
          </w:p>
        </w:tc>
        <w:tc>
          <w:tcPr>
            <w:tcW w:w="3686" w:type="dxa"/>
          </w:tcPr>
          <w:p w:rsidR="0040725A" w:rsidRPr="0040725A" w:rsidRDefault="0040725A" w:rsidP="008F619D">
            <w:pPr>
              <w:pStyle w:val="ConsPlusNormal"/>
              <w:jc w:val="both"/>
              <w:rPr>
                <w:rFonts w:ascii="Times New Roman" w:hAnsi="Times New Roman" w:cs="Times New Roman"/>
                <w:sz w:val="24"/>
                <w:szCs w:val="28"/>
              </w:rPr>
            </w:pPr>
            <w:r>
              <w:rPr>
                <w:rFonts w:ascii="Times New Roman" w:hAnsi="Times New Roman" w:cs="Times New Roman"/>
                <w:sz w:val="24"/>
                <w:szCs w:val="28"/>
              </w:rPr>
              <w:t>Реализация практического применения норм о концессионных соглашениях. Увеличение</w:t>
            </w:r>
            <w:r w:rsidRPr="0040725A">
              <w:rPr>
                <w:rFonts w:ascii="Times New Roman" w:hAnsi="Times New Roman" w:cs="Times New Roman"/>
                <w:sz w:val="24"/>
                <w:szCs w:val="28"/>
              </w:rPr>
              <w:t xml:space="preserve"> профессионального уровня сотрудников</w:t>
            </w:r>
          </w:p>
        </w:tc>
      </w:tr>
    </w:tbl>
    <w:p w:rsidR="00C1705B" w:rsidRDefault="00C1705B" w:rsidP="008F619D">
      <w:pPr>
        <w:pStyle w:val="ConsPlusNormal"/>
        <w:ind w:firstLine="708"/>
        <w:jc w:val="both"/>
        <w:rPr>
          <w:rFonts w:ascii="Times New Roman" w:hAnsi="Times New Roman" w:cs="Times New Roman"/>
          <w:sz w:val="28"/>
          <w:szCs w:val="28"/>
        </w:rPr>
      </w:pPr>
    </w:p>
    <w:p w:rsidR="008C5508" w:rsidRDefault="00A16BD7" w:rsidP="00A16BD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Минстроем Забайкальского края проведена работа по правов</w:t>
      </w:r>
      <w:r w:rsidR="00E75F22">
        <w:rPr>
          <w:rFonts w:ascii="Times New Roman" w:hAnsi="Times New Roman" w:cs="Times New Roman"/>
          <w:sz w:val="28"/>
          <w:szCs w:val="28"/>
        </w:rPr>
        <w:t>ой</w:t>
      </w:r>
      <w:r>
        <w:rPr>
          <w:rFonts w:ascii="Times New Roman" w:hAnsi="Times New Roman" w:cs="Times New Roman"/>
          <w:sz w:val="28"/>
          <w:szCs w:val="28"/>
        </w:rPr>
        <w:t xml:space="preserve"> и антикоррупционн</w:t>
      </w:r>
      <w:r w:rsidR="00E75F22">
        <w:rPr>
          <w:rFonts w:ascii="Times New Roman" w:hAnsi="Times New Roman" w:cs="Times New Roman"/>
          <w:sz w:val="28"/>
          <w:szCs w:val="28"/>
        </w:rPr>
        <w:t>ой</w:t>
      </w:r>
      <w:r>
        <w:rPr>
          <w:rFonts w:ascii="Times New Roman" w:hAnsi="Times New Roman" w:cs="Times New Roman"/>
          <w:sz w:val="28"/>
          <w:szCs w:val="28"/>
        </w:rPr>
        <w:t xml:space="preserve"> экспертиз</w:t>
      </w:r>
      <w:r w:rsidR="00E75F22">
        <w:rPr>
          <w:rFonts w:ascii="Times New Roman" w:hAnsi="Times New Roman" w:cs="Times New Roman"/>
          <w:sz w:val="28"/>
          <w:szCs w:val="28"/>
        </w:rPr>
        <w:t>е</w:t>
      </w:r>
      <w:r>
        <w:rPr>
          <w:rFonts w:ascii="Times New Roman" w:hAnsi="Times New Roman" w:cs="Times New Roman"/>
          <w:sz w:val="28"/>
          <w:szCs w:val="28"/>
        </w:rPr>
        <w:t xml:space="preserve"> проектов правовых актов, имеющих нормативный характер. Уполномоченными лицами проведена правовая экспертиза 13 проектов правовых актов, имеющих нормативный характер. По результатам указанной экспертизы нарушений антимонопольного законодательства не выявлены. Принятые приказы Минстроя Забайкальского края опубликованы на официальном сайте ведомства.</w:t>
      </w:r>
    </w:p>
    <w:p w:rsidR="00A26320" w:rsidRDefault="00A16BD7" w:rsidP="00A26320">
      <w:pPr>
        <w:autoSpaceDE w:val="0"/>
        <w:autoSpaceDN w:val="0"/>
        <w:adjustRightInd w:val="0"/>
        <w:ind w:firstLine="708"/>
        <w:jc w:val="both"/>
        <w:rPr>
          <w:rFonts w:eastAsia="Calibri"/>
          <w:sz w:val="28"/>
          <w:szCs w:val="28"/>
        </w:rPr>
      </w:pPr>
      <w:r>
        <w:rPr>
          <w:sz w:val="28"/>
          <w:szCs w:val="28"/>
        </w:rPr>
        <w:t xml:space="preserve">В </w:t>
      </w:r>
      <w:r w:rsidR="00A26320">
        <w:rPr>
          <w:sz w:val="28"/>
          <w:szCs w:val="28"/>
        </w:rPr>
        <w:t>У</w:t>
      </w:r>
      <w:r w:rsidR="00E75F22">
        <w:rPr>
          <w:sz w:val="28"/>
          <w:szCs w:val="28"/>
        </w:rPr>
        <w:t>правление</w:t>
      </w:r>
      <w:r w:rsidR="00A26320">
        <w:rPr>
          <w:sz w:val="28"/>
          <w:szCs w:val="28"/>
        </w:rPr>
        <w:t xml:space="preserve"> Федеральной антимонопольной службы по Забайкальскому краю в 20</w:t>
      </w:r>
      <w:r>
        <w:rPr>
          <w:sz w:val="28"/>
          <w:szCs w:val="28"/>
        </w:rPr>
        <w:t>21</w:t>
      </w:r>
      <w:r w:rsidR="00A26320">
        <w:rPr>
          <w:sz w:val="28"/>
          <w:szCs w:val="28"/>
        </w:rPr>
        <w:t xml:space="preserve"> году </w:t>
      </w:r>
      <w:r>
        <w:rPr>
          <w:sz w:val="28"/>
          <w:szCs w:val="28"/>
        </w:rPr>
        <w:t>направлялась</w:t>
      </w:r>
      <w:r w:rsidR="00A26320">
        <w:rPr>
          <w:sz w:val="28"/>
          <w:szCs w:val="28"/>
        </w:rPr>
        <w:t xml:space="preserve"> 1 жалоба на действия Мин</w:t>
      </w:r>
      <w:r>
        <w:rPr>
          <w:sz w:val="28"/>
          <w:szCs w:val="28"/>
        </w:rPr>
        <w:t>строя</w:t>
      </w:r>
      <w:r w:rsidR="00A26320">
        <w:rPr>
          <w:sz w:val="28"/>
          <w:szCs w:val="28"/>
        </w:rPr>
        <w:t xml:space="preserve"> </w:t>
      </w:r>
      <w:r w:rsidR="00B62B03">
        <w:rPr>
          <w:rFonts w:eastAsia="Calibri"/>
          <w:sz w:val="28"/>
          <w:szCs w:val="28"/>
        </w:rPr>
        <w:t>Забайкальского края</w:t>
      </w:r>
      <w:r w:rsidR="00B62B03">
        <w:rPr>
          <w:sz w:val="28"/>
          <w:szCs w:val="28"/>
        </w:rPr>
        <w:t xml:space="preserve"> </w:t>
      </w:r>
      <w:r w:rsidR="00A26320">
        <w:rPr>
          <w:sz w:val="28"/>
          <w:szCs w:val="28"/>
        </w:rPr>
        <w:t xml:space="preserve">при </w:t>
      </w:r>
      <w:r>
        <w:rPr>
          <w:sz w:val="28"/>
          <w:szCs w:val="28"/>
        </w:rPr>
        <w:t xml:space="preserve">рассмотрении заявок </w:t>
      </w:r>
      <w:r w:rsidR="00B62B03">
        <w:rPr>
          <w:sz w:val="28"/>
          <w:szCs w:val="28"/>
        </w:rPr>
        <w:t>о готовности к участию в конкурсе на заключение концессионного соглашения.</w:t>
      </w:r>
      <w:r w:rsidR="00A26320">
        <w:rPr>
          <w:sz w:val="28"/>
          <w:szCs w:val="28"/>
        </w:rPr>
        <w:t xml:space="preserve"> </w:t>
      </w:r>
      <w:r w:rsidR="00B62B03">
        <w:rPr>
          <w:sz w:val="28"/>
          <w:szCs w:val="28"/>
        </w:rPr>
        <w:t xml:space="preserve">Производство по рассмотрению жалобы прекращено </w:t>
      </w:r>
      <w:r w:rsidR="00A26320">
        <w:rPr>
          <w:sz w:val="28"/>
          <w:szCs w:val="28"/>
        </w:rPr>
        <w:t xml:space="preserve">в </w:t>
      </w:r>
      <w:r w:rsidR="00B62B03">
        <w:rPr>
          <w:sz w:val="28"/>
          <w:szCs w:val="28"/>
        </w:rPr>
        <w:t>порядке ч. 24 ст. 18.1</w:t>
      </w:r>
      <w:r w:rsidR="00A26320">
        <w:rPr>
          <w:sz w:val="28"/>
          <w:szCs w:val="28"/>
        </w:rPr>
        <w:t xml:space="preserve"> </w:t>
      </w:r>
      <w:r w:rsidR="00A26320">
        <w:rPr>
          <w:rFonts w:eastAsia="Calibri"/>
          <w:sz w:val="28"/>
          <w:szCs w:val="28"/>
        </w:rPr>
        <w:t>Федеральн</w:t>
      </w:r>
      <w:r w:rsidR="00B62B03">
        <w:rPr>
          <w:rFonts w:eastAsia="Calibri"/>
          <w:sz w:val="28"/>
          <w:szCs w:val="28"/>
        </w:rPr>
        <w:t>ого</w:t>
      </w:r>
      <w:r w:rsidR="00A26320">
        <w:rPr>
          <w:rFonts w:eastAsia="Calibri"/>
          <w:sz w:val="28"/>
          <w:szCs w:val="28"/>
        </w:rPr>
        <w:t xml:space="preserve"> закон</w:t>
      </w:r>
      <w:r w:rsidR="00B62B03">
        <w:rPr>
          <w:rFonts w:eastAsia="Calibri"/>
          <w:sz w:val="28"/>
          <w:szCs w:val="28"/>
        </w:rPr>
        <w:t>а</w:t>
      </w:r>
      <w:r w:rsidR="00A26320">
        <w:rPr>
          <w:rFonts w:eastAsia="Calibri"/>
          <w:sz w:val="28"/>
          <w:szCs w:val="28"/>
        </w:rPr>
        <w:t xml:space="preserve"> от </w:t>
      </w:r>
      <w:r w:rsidR="00B62B03">
        <w:rPr>
          <w:rFonts w:eastAsia="Calibri"/>
          <w:sz w:val="28"/>
          <w:szCs w:val="28"/>
        </w:rPr>
        <w:t>24</w:t>
      </w:r>
      <w:r w:rsidR="00A26320">
        <w:rPr>
          <w:rFonts w:eastAsia="Calibri"/>
          <w:sz w:val="28"/>
          <w:szCs w:val="28"/>
        </w:rPr>
        <w:t xml:space="preserve"> </w:t>
      </w:r>
      <w:r w:rsidR="00B62B03">
        <w:rPr>
          <w:rFonts w:eastAsia="Calibri"/>
          <w:sz w:val="28"/>
          <w:szCs w:val="28"/>
        </w:rPr>
        <w:t>июля</w:t>
      </w:r>
      <w:r w:rsidR="00A26320">
        <w:rPr>
          <w:rFonts w:eastAsia="Calibri"/>
          <w:sz w:val="28"/>
          <w:szCs w:val="28"/>
        </w:rPr>
        <w:t xml:space="preserve"> 20</w:t>
      </w:r>
      <w:r w:rsidR="00B62B03">
        <w:rPr>
          <w:rFonts w:eastAsia="Calibri"/>
          <w:sz w:val="28"/>
          <w:szCs w:val="28"/>
        </w:rPr>
        <w:t>06</w:t>
      </w:r>
      <w:r w:rsidR="00A26320">
        <w:rPr>
          <w:rFonts w:eastAsia="Calibri"/>
          <w:sz w:val="28"/>
          <w:szCs w:val="28"/>
        </w:rPr>
        <w:t xml:space="preserve"> года № </w:t>
      </w:r>
      <w:r w:rsidR="00B62B03">
        <w:rPr>
          <w:rFonts w:eastAsia="Calibri"/>
          <w:sz w:val="28"/>
          <w:szCs w:val="28"/>
        </w:rPr>
        <w:t>135</w:t>
      </w:r>
      <w:r w:rsidR="00A26320">
        <w:rPr>
          <w:rFonts w:eastAsia="Calibri"/>
          <w:sz w:val="28"/>
          <w:szCs w:val="28"/>
        </w:rPr>
        <w:t xml:space="preserve">-ФЗ «О </w:t>
      </w:r>
      <w:r w:rsidR="00B62B03">
        <w:rPr>
          <w:rFonts w:eastAsia="Calibri"/>
          <w:sz w:val="28"/>
          <w:szCs w:val="28"/>
        </w:rPr>
        <w:t>защите конкуренции</w:t>
      </w:r>
      <w:r w:rsidR="00A26320">
        <w:rPr>
          <w:rFonts w:eastAsia="Calibri"/>
          <w:sz w:val="28"/>
          <w:szCs w:val="28"/>
        </w:rPr>
        <w:t xml:space="preserve">». </w:t>
      </w:r>
      <w:r w:rsidR="00B62B03">
        <w:rPr>
          <w:rFonts w:eastAsia="Calibri"/>
          <w:sz w:val="28"/>
          <w:szCs w:val="28"/>
        </w:rPr>
        <w:t>Каких-либо иных н</w:t>
      </w:r>
      <w:r w:rsidR="00A26320">
        <w:rPr>
          <w:rFonts w:eastAsia="Calibri"/>
          <w:sz w:val="28"/>
          <w:szCs w:val="28"/>
        </w:rPr>
        <w:t xml:space="preserve">арушений </w:t>
      </w:r>
      <w:r w:rsidR="00B62B03">
        <w:rPr>
          <w:rFonts w:eastAsia="Calibri"/>
          <w:sz w:val="28"/>
          <w:szCs w:val="28"/>
        </w:rPr>
        <w:t>антимонопольного</w:t>
      </w:r>
      <w:r w:rsidR="00A26320">
        <w:rPr>
          <w:rFonts w:eastAsia="Calibri"/>
          <w:sz w:val="28"/>
          <w:szCs w:val="28"/>
        </w:rPr>
        <w:t xml:space="preserve"> законодательства не установлено.</w:t>
      </w:r>
    </w:p>
    <w:p w:rsidR="00A26320" w:rsidRDefault="00A26320" w:rsidP="00A26320">
      <w:pPr>
        <w:autoSpaceDE w:val="0"/>
        <w:autoSpaceDN w:val="0"/>
        <w:adjustRightInd w:val="0"/>
        <w:ind w:firstLine="708"/>
        <w:jc w:val="both"/>
        <w:rPr>
          <w:rFonts w:eastAsia="Calibri"/>
          <w:sz w:val="28"/>
          <w:szCs w:val="28"/>
        </w:rPr>
      </w:pPr>
      <w:r>
        <w:rPr>
          <w:rFonts w:eastAsia="Calibri"/>
          <w:sz w:val="28"/>
          <w:szCs w:val="28"/>
        </w:rPr>
        <w:t xml:space="preserve">Также </w:t>
      </w:r>
      <w:r w:rsidR="00B62B03">
        <w:rPr>
          <w:rFonts w:eastAsia="Calibri"/>
          <w:sz w:val="28"/>
          <w:szCs w:val="28"/>
        </w:rPr>
        <w:t xml:space="preserve">в 2021 году </w:t>
      </w:r>
      <w:r>
        <w:rPr>
          <w:rFonts w:eastAsia="Calibri"/>
          <w:sz w:val="28"/>
          <w:szCs w:val="28"/>
        </w:rPr>
        <w:t xml:space="preserve">не </w:t>
      </w:r>
      <w:r w:rsidR="00B62B03">
        <w:rPr>
          <w:rFonts w:eastAsia="Calibri"/>
          <w:sz w:val="28"/>
          <w:szCs w:val="28"/>
        </w:rPr>
        <w:t>выявлено</w:t>
      </w:r>
      <w:r>
        <w:rPr>
          <w:rFonts w:eastAsia="Calibri"/>
          <w:sz w:val="28"/>
          <w:szCs w:val="28"/>
        </w:rPr>
        <w:t xml:space="preserve"> наличие аффилированности, личной заинтересованности при осуществлении функций Мин</w:t>
      </w:r>
      <w:r w:rsidR="00B62B03">
        <w:rPr>
          <w:rFonts w:eastAsia="Calibri"/>
          <w:sz w:val="28"/>
          <w:szCs w:val="28"/>
        </w:rPr>
        <w:t>строя Забайкальского края</w:t>
      </w:r>
      <w:r>
        <w:rPr>
          <w:rFonts w:eastAsia="Calibri"/>
          <w:sz w:val="28"/>
          <w:szCs w:val="28"/>
        </w:rPr>
        <w:t xml:space="preserve"> в отношении организаций, физических лиц.</w:t>
      </w:r>
    </w:p>
    <w:p w:rsidR="008C5508" w:rsidRDefault="00B62B03" w:rsidP="008F619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связи с вышеизложенным, отсутстви</w:t>
      </w:r>
      <w:r w:rsidR="00E75F22">
        <w:rPr>
          <w:rFonts w:ascii="Times New Roman" w:hAnsi="Times New Roman" w:cs="Times New Roman"/>
          <w:sz w:val="28"/>
          <w:szCs w:val="28"/>
        </w:rPr>
        <w:t>е</w:t>
      </w:r>
      <w:r w:rsidR="00CE44CA">
        <w:rPr>
          <w:rFonts w:ascii="Times New Roman" w:hAnsi="Times New Roman" w:cs="Times New Roman"/>
          <w:sz w:val="28"/>
          <w:szCs w:val="28"/>
        </w:rPr>
        <w:t xml:space="preserve"> нарушений антимонопольного законодательства в деятельности </w:t>
      </w:r>
      <w:r w:rsidR="00E75F22" w:rsidRPr="00E75F22">
        <w:rPr>
          <w:rFonts w:ascii="Times New Roman" w:hAnsi="Times New Roman" w:cs="Times New Roman"/>
          <w:sz w:val="28"/>
          <w:szCs w:val="28"/>
        </w:rPr>
        <w:t>Минстроя Забайкальского края</w:t>
      </w:r>
      <w:r w:rsidR="00276F2E">
        <w:rPr>
          <w:rFonts w:ascii="Times New Roman" w:hAnsi="Times New Roman" w:cs="Times New Roman"/>
          <w:sz w:val="28"/>
          <w:szCs w:val="28"/>
        </w:rPr>
        <w:t xml:space="preserve">, </w:t>
      </w:r>
      <w:r w:rsidR="00E75F22">
        <w:rPr>
          <w:rFonts w:ascii="Times New Roman" w:hAnsi="Times New Roman" w:cs="Times New Roman"/>
          <w:sz w:val="28"/>
          <w:szCs w:val="28"/>
        </w:rPr>
        <w:t>принятие</w:t>
      </w:r>
      <w:r w:rsidR="00276F2E">
        <w:rPr>
          <w:rFonts w:ascii="Times New Roman" w:hAnsi="Times New Roman" w:cs="Times New Roman"/>
          <w:sz w:val="28"/>
          <w:szCs w:val="28"/>
        </w:rPr>
        <w:t xml:space="preserve"> нормативных правовых актов </w:t>
      </w:r>
      <w:r w:rsidR="00E75F22" w:rsidRPr="00E75F22">
        <w:rPr>
          <w:rFonts w:ascii="Times New Roman" w:eastAsia="Calibri" w:hAnsi="Times New Roman" w:cs="Times New Roman"/>
          <w:sz w:val="28"/>
          <w:szCs w:val="28"/>
        </w:rPr>
        <w:t>Минстроя Забайкальского края</w:t>
      </w:r>
      <w:r w:rsidR="00E75F22" w:rsidRPr="00E75F22">
        <w:rPr>
          <w:rFonts w:ascii="Times New Roman" w:hAnsi="Times New Roman" w:cs="Times New Roman"/>
          <w:sz w:val="28"/>
          <w:szCs w:val="28"/>
        </w:rPr>
        <w:t xml:space="preserve"> </w:t>
      </w:r>
      <w:r w:rsidR="00E75F22">
        <w:rPr>
          <w:rFonts w:ascii="Times New Roman" w:hAnsi="Times New Roman" w:cs="Times New Roman"/>
          <w:sz w:val="28"/>
          <w:szCs w:val="28"/>
        </w:rPr>
        <w:t>без</w:t>
      </w:r>
      <w:r w:rsidR="00D31D67">
        <w:rPr>
          <w:rFonts w:ascii="Times New Roman" w:hAnsi="Times New Roman" w:cs="Times New Roman"/>
          <w:sz w:val="28"/>
          <w:szCs w:val="28"/>
        </w:rPr>
        <w:t xml:space="preserve"> риск</w:t>
      </w:r>
      <w:r w:rsidR="00E75F22">
        <w:rPr>
          <w:rFonts w:ascii="Times New Roman" w:hAnsi="Times New Roman" w:cs="Times New Roman"/>
          <w:sz w:val="28"/>
          <w:szCs w:val="28"/>
        </w:rPr>
        <w:t>ов</w:t>
      </w:r>
      <w:r w:rsidR="00D31D67">
        <w:rPr>
          <w:rFonts w:ascii="Times New Roman" w:hAnsi="Times New Roman" w:cs="Times New Roman"/>
          <w:sz w:val="28"/>
          <w:szCs w:val="28"/>
        </w:rPr>
        <w:t xml:space="preserve"> нарушения антимонопольного законодательства свидетельствуют об </w:t>
      </w:r>
      <w:r w:rsidR="00CE44CA">
        <w:rPr>
          <w:rFonts w:ascii="Times New Roman" w:hAnsi="Times New Roman" w:cs="Times New Roman"/>
          <w:sz w:val="28"/>
          <w:szCs w:val="28"/>
        </w:rPr>
        <w:t>эффективност</w:t>
      </w:r>
      <w:r w:rsidR="00D31D67">
        <w:rPr>
          <w:rFonts w:ascii="Times New Roman" w:hAnsi="Times New Roman" w:cs="Times New Roman"/>
          <w:sz w:val="28"/>
          <w:szCs w:val="28"/>
        </w:rPr>
        <w:t>и</w:t>
      </w:r>
      <w:r w:rsidR="00CE44CA">
        <w:rPr>
          <w:rFonts w:ascii="Times New Roman" w:hAnsi="Times New Roman" w:cs="Times New Roman"/>
          <w:sz w:val="28"/>
          <w:szCs w:val="28"/>
        </w:rPr>
        <w:t xml:space="preserve"> организации и функционирования </w:t>
      </w:r>
      <w:r w:rsidR="00E75F22" w:rsidRPr="00FD6EEA">
        <w:rPr>
          <w:rFonts w:ascii="Times New Roman" w:hAnsi="Times New Roman" w:cs="Times New Roman"/>
          <w:sz w:val="28"/>
          <w:szCs w:val="28"/>
        </w:rPr>
        <w:t>антимонопольного комплаенса</w:t>
      </w:r>
      <w:r w:rsidR="00E75F22">
        <w:rPr>
          <w:rFonts w:ascii="Times New Roman" w:hAnsi="Times New Roman" w:cs="Times New Roman"/>
          <w:sz w:val="28"/>
          <w:szCs w:val="28"/>
        </w:rPr>
        <w:t xml:space="preserve"> </w:t>
      </w:r>
      <w:r w:rsidR="00CE44CA">
        <w:rPr>
          <w:rFonts w:ascii="Times New Roman" w:hAnsi="Times New Roman" w:cs="Times New Roman"/>
          <w:sz w:val="28"/>
          <w:szCs w:val="28"/>
        </w:rPr>
        <w:t xml:space="preserve">в </w:t>
      </w:r>
      <w:r w:rsidR="00E75F22" w:rsidRPr="00E75F22">
        <w:rPr>
          <w:rFonts w:ascii="Times New Roman" w:hAnsi="Times New Roman" w:cs="Times New Roman"/>
          <w:sz w:val="28"/>
          <w:szCs w:val="28"/>
        </w:rPr>
        <w:t>Минстро</w:t>
      </w:r>
      <w:r w:rsidR="00E75F22">
        <w:rPr>
          <w:rFonts w:ascii="Times New Roman" w:hAnsi="Times New Roman" w:cs="Times New Roman"/>
          <w:sz w:val="28"/>
          <w:szCs w:val="28"/>
        </w:rPr>
        <w:t>е</w:t>
      </w:r>
      <w:r w:rsidR="00E75F22" w:rsidRPr="00E75F22">
        <w:rPr>
          <w:rFonts w:ascii="Times New Roman" w:hAnsi="Times New Roman" w:cs="Times New Roman"/>
          <w:sz w:val="28"/>
          <w:szCs w:val="28"/>
        </w:rPr>
        <w:t xml:space="preserve"> Забайкальского края</w:t>
      </w:r>
      <w:r w:rsidR="00D31D67">
        <w:rPr>
          <w:rFonts w:ascii="Times New Roman" w:hAnsi="Times New Roman" w:cs="Times New Roman"/>
          <w:sz w:val="28"/>
          <w:szCs w:val="28"/>
        </w:rPr>
        <w:t xml:space="preserve">. </w:t>
      </w:r>
    </w:p>
    <w:p w:rsidR="00D31D67" w:rsidRDefault="00D31D67" w:rsidP="00D31D67">
      <w:pPr>
        <w:pStyle w:val="ConsPlusNormal"/>
        <w:jc w:val="both"/>
        <w:rPr>
          <w:rFonts w:ascii="Times New Roman" w:hAnsi="Times New Roman" w:cs="Times New Roman"/>
          <w:sz w:val="28"/>
          <w:szCs w:val="28"/>
        </w:rPr>
      </w:pPr>
    </w:p>
    <w:p w:rsidR="00D31D67" w:rsidRDefault="00D31D67" w:rsidP="00D31D67">
      <w:pPr>
        <w:pStyle w:val="ConsPlusNormal"/>
        <w:jc w:val="both"/>
        <w:rPr>
          <w:rFonts w:ascii="Times New Roman" w:hAnsi="Times New Roman" w:cs="Times New Roman"/>
          <w:sz w:val="28"/>
          <w:szCs w:val="28"/>
        </w:rPr>
      </w:pPr>
    </w:p>
    <w:sectPr w:rsidR="00D31D67" w:rsidSect="00042A4D">
      <w:headerReference w:type="default" r:id="rId7"/>
      <w:pgSz w:w="11906" w:h="16838"/>
      <w:pgMar w:top="1134" w:right="567" w:bottom="107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F93" w:rsidRDefault="00116F93" w:rsidP="00F246FC">
      <w:r>
        <w:separator/>
      </w:r>
    </w:p>
  </w:endnote>
  <w:endnote w:type="continuationSeparator" w:id="0">
    <w:p w:rsidR="00116F93" w:rsidRDefault="00116F93" w:rsidP="00F2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F93" w:rsidRDefault="00116F93" w:rsidP="00F246FC">
      <w:r>
        <w:separator/>
      </w:r>
    </w:p>
  </w:footnote>
  <w:footnote w:type="continuationSeparator" w:id="0">
    <w:p w:rsidR="00116F93" w:rsidRDefault="00116F93" w:rsidP="00F2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25" w:rsidRDefault="00651725">
    <w:pPr>
      <w:pStyle w:val="a4"/>
      <w:jc w:val="center"/>
    </w:pPr>
  </w:p>
  <w:p w:rsidR="00651725" w:rsidRDefault="00651725" w:rsidP="00F246F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4AD"/>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2F33787"/>
    <w:multiLevelType w:val="hybridMultilevel"/>
    <w:tmpl w:val="F3EAD800"/>
    <w:lvl w:ilvl="0" w:tplc="3256700E">
      <w:start w:val="1"/>
      <w:numFmt w:val="decimal"/>
      <w:suff w:val="space"/>
      <w:lvlText w:val="%1."/>
      <w:lvlJc w:val="left"/>
      <w:pPr>
        <w:ind w:left="720" w:hanging="360"/>
      </w:pPr>
      <w:rPr>
        <w:rFonts w:cs="Times New Roman" w:hint="default"/>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B551B91"/>
    <w:multiLevelType w:val="hybridMultilevel"/>
    <w:tmpl w:val="19B46C7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 w15:restartNumberingAfterBreak="0">
    <w:nsid w:val="30350F07"/>
    <w:multiLevelType w:val="hybridMultilevel"/>
    <w:tmpl w:val="AA90D8BC"/>
    <w:lvl w:ilvl="0" w:tplc="8C8A176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45269F8"/>
    <w:multiLevelType w:val="hybridMultilevel"/>
    <w:tmpl w:val="48869B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67090D"/>
    <w:multiLevelType w:val="multilevel"/>
    <w:tmpl w:val="0A3E5364"/>
    <w:lvl w:ilvl="0">
      <w:start w:val="3"/>
      <w:numFmt w:val="decimal"/>
      <w:suff w:val="space"/>
      <w:lvlText w:val="%1."/>
      <w:lvlJc w:val="left"/>
      <w:pPr>
        <w:ind w:left="360" w:hanging="360"/>
      </w:pPr>
      <w:rPr>
        <w:rFonts w:cs="Times New Roman" w:hint="default"/>
      </w:rPr>
    </w:lvl>
    <w:lvl w:ilvl="1">
      <w:start w:val="1"/>
      <w:numFmt w:val="decimal"/>
      <w:suff w:val="space"/>
      <w:lvlText w:val="%2)"/>
      <w:lvlJc w:val="left"/>
      <w:pPr>
        <w:ind w:left="792" w:hanging="432"/>
      </w:pPr>
      <w:rPr>
        <w:rFonts w:ascii="Times New Roman" w:eastAsia="Times New Roman" w:hAnsi="Times New Roman"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5A3850F2"/>
    <w:multiLevelType w:val="hybridMultilevel"/>
    <w:tmpl w:val="636E1208"/>
    <w:lvl w:ilvl="0" w:tplc="0152EBAC">
      <w:start w:val="1"/>
      <w:numFmt w:val="decimal"/>
      <w:suff w:val="space"/>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347CB0"/>
    <w:multiLevelType w:val="multilevel"/>
    <w:tmpl w:val="79D2CD38"/>
    <w:lvl w:ilvl="0">
      <w:start w:val="1"/>
      <w:numFmt w:val="decimal"/>
      <w:suff w:val="space"/>
      <w:lvlText w:val="%1."/>
      <w:lvlJc w:val="left"/>
      <w:pPr>
        <w:ind w:left="397" w:hanging="397"/>
      </w:pPr>
      <w:rPr>
        <w:rFonts w:cs="Times New Roman" w:hint="default"/>
        <w:b w:val="0"/>
      </w:rPr>
    </w:lvl>
    <w:lvl w:ilvl="1">
      <w:start w:val="1"/>
      <w:numFmt w:val="decimal"/>
      <w:suff w:val="space"/>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74CE4B37"/>
    <w:multiLevelType w:val="hybridMultilevel"/>
    <w:tmpl w:val="2F1E0FE2"/>
    <w:lvl w:ilvl="0" w:tplc="173CAD34">
      <w:start w:val="1"/>
      <w:numFmt w:val="decimal"/>
      <w:lvlText w:val="%1."/>
      <w:lvlJc w:val="left"/>
      <w:pPr>
        <w:ind w:left="1777" w:hanging="360"/>
      </w:pPr>
      <w:rPr>
        <w:rFonts w:cs="Times New Roman"/>
      </w:rPr>
    </w:lvl>
    <w:lvl w:ilvl="1" w:tplc="04190019">
      <w:start w:val="1"/>
      <w:numFmt w:val="lowerLetter"/>
      <w:lvlText w:val="%2."/>
      <w:lvlJc w:val="left"/>
      <w:pPr>
        <w:ind w:left="2497" w:hanging="360"/>
      </w:pPr>
      <w:rPr>
        <w:rFonts w:cs="Times New Roman"/>
      </w:rPr>
    </w:lvl>
    <w:lvl w:ilvl="2" w:tplc="0419001B">
      <w:start w:val="1"/>
      <w:numFmt w:val="lowerRoman"/>
      <w:lvlText w:val="%3."/>
      <w:lvlJc w:val="right"/>
      <w:pPr>
        <w:ind w:left="3217" w:hanging="180"/>
      </w:pPr>
      <w:rPr>
        <w:rFonts w:cs="Times New Roman"/>
      </w:rPr>
    </w:lvl>
    <w:lvl w:ilvl="3" w:tplc="0419000F">
      <w:start w:val="1"/>
      <w:numFmt w:val="decimal"/>
      <w:lvlText w:val="%4."/>
      <w:lvlJc w:val="left"/>
      <w:pPr>
        <w:ind w:left="3937" w:hanging="360"/>
      </w:pPr>
      <w:rPr>
        <w:rFonts w:cs="Times New Roman"/>
      </w:rPr>
    </w:lvl>
    <w:lvl w:ilvl="4" w:tplc="04190019">
      <w:start w:val="1"/>
      <w:numFmt w:val="lowerLetter"/>
      <w:lvlText w:val="%5."/>
      <w:lvlJc w:val="left"/>
      <w:pPr>
        <w:ind w:left="4657" w:hanging="360"/>
      </w:pPr>
      <w:rPr>
        <w:rFonts w:cs="Times New Roman"/>
      </w:rPr>
    </w:lvl>
    <w:lvl w:ilvl="5" w:tplc="0419001B">
      <w:start w:val="1"/>
      <w:numFmt w:val="lowerRoman"/>
      <w:lvlText w:val="%6."/>
      <w:lvlJc w:val="right"/>
      <w:pPr>
        <w:ind w:left="5377" w:hanging="180"/>
      </w:pPr>
      <w:rPr>
        <w:rFonts w:cs="Times New Roman"/>
      </w:rPr>
    </w:lvl>
    <w:lvl w:ilvl="6" w:tplc="0419000F">
      <w:start w:val="1"/>
      <w:numFmt w:val="decimal"/>
      <w:lvlText w:val="%7."/>
      <w:lvlJc w:val="left"/>
      <w:pPr>
        <w:ind w:left="6097" w:hanging="360"/>
      </w:pPr>
      <w:rPr>
        <w:rFonts w:cs="Times New Roman"/>
      </w:rPr>
    </w:lvl>
    <w:lvl w:ilvl="7" w:tplc="04190019">
      <w:start w:val="1"/>
      <w:numFmt w:val="lowerLetter"/>
      <w:lvlText w:val="%8."/>
      <w:lvlJc w:val="left"/>
      <w:pPr>
        <w:ind w:left="6817" w:hanging="360"/>
      </w:pPr>
      <w:rPr>
        <w:rFonts w:cs="Times New Roman"/>
      </w:rPr>
    </w:lvl>
    <w:lvl w:ilvl="8" w:tplc="0419001B">
      <w:start w:val="1"/>
      <w:numFmt w:val="lowerRoman"/>
      <w:lvlText w:val="%9."/>
      <w:lvlJc w:val="right"/>
      <w:pPr>
        <w:ind w:left="7537" w:hanging="180"/>
      </w:pPr>
      <w:rPr>
        <w:rFonts w:cs="Times New Roman"/>
      </w:rPr>
    </w:lvl>
  </w:abstractNum>
  <w:abstractNum w:abstractNumId="9" w15:restartNumberingAfterBreak="0">
    <w:nsid w:val="7D0912CA"/>
    <w:multiLevelType w:val="multilevel"/>
    <w:tmpl w:val="0A3E5364"/>
    <w:lvl w:ilvl="0">
      <w:start w:val="3"/>
      <w:numFmt w:val="decimal"/>
      <w:suff w:val="space"/>
      <w:lvlText w:val="%1."/>
      <w:lvlJc w:val="left"/>
      <w:pPr>
        <w:ind w:left="360" w:hanging="360"/>
      </w:pPr>
      <w:rPr>
        <w:rFonts w:cs="Times New Roman" w:hint="default"/>
      </w:rPr>
    </w:lvl>
    <w:lvl w:ilvl="1">
      <w:start w:val="1"/>
      <w:numFmt w:val="decimal"/>
      <w:suff w:val="space"/>
      <w:lvlText w:val="%2)"/>
      <w:lvlJc w:val="left"/>
      <w:pPr>
        <w:ind w:left="792" w:hanging="432"/>
      </w:pPr>
      <w:rPr>
        <w:rFonts w:ascii="Times New Roman" w:eastAsia="Times New Roman" w:hAnsi="Times New Roman"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2A37"/>
    <w:rsid w:val="00010AF9"/>
    <w:rsid w:val="00042A4D"/>
    <w:rsid w:val="00055FEC"/>
    <w:rsid w:val="00087231"/>
    <w:rsid w:val="00095470"/>
    <w:rsid w:val="000A7BE7"/>
    <w:rsid w:val="000D1345"/>
    <w:rsid w:val="000D31B1"/>
    <w:rsid w:val="000D4E4A"/>
    <w:rsid w:val="0010325B"/>
    <w:rsid w:val="00103FE4"/>
    <w:rsid w:val="001040F9"/>
    <w:rsid w:val="00110D31"/>
    <w:rsid w:val="00116F93"/>
    <w:rsid w:val="00124AF8"/>
    <w:rsid w:val="00135FD4"/>
    <w:rsid w:val="00142A37"/>
    <w:rsid w:val="001570B9"/>
    <w:rsid w:val="00161B10"/>
    <w:rsid w:val="001737D1"/>
    <w:rsid w:val="0019136B"/>
    <w:rsid w:val="0019760A"/>
    <w:rsid w:val="001B0F8B"/>
    <w:rsid w:val="001B59B5"/>
    <w:rsid w:val="001C20B5"/>
    <w:rsid w:val="001C6190"/>
    <w:rsid w:val="001D0A78"/>
    <w:rsid w:val="001D3854"/>
    <w:rsid w:val="001E774A"/>
    <w:rsid w:val="001F1F98"/>
    <w:rsid w:val="00217FFA"/>
    <w:rsid w:val="00222BA0"/>
    <w:rsid w:val="0023409B"/>
    <w:rsid w:val="00253F9D"/>
    <w:rsid w:val="00270D90"/>
    <w:rsid w:val="00276F2E"/>
    <w:rsid w:val="00280EDC"/>
    <w:rsid w:val="002D5EA2"/>
    <w:rsid w:val="002E0BAF"/>
    <w:rsid w:val="002F20AE"/>
    <w:rsid w:val="002F645E"/>
    <w:rsid w:val="002F6CD8"/>
    <w:rsid w:val="003264AD"/>
    <w:rsid w:val="00340353"/>
    <w:rsid w:val="00354970"/>
    <w:rsid w:val="003628DB"/>
    <w:rsid w:val="00370D01"/>
    <w:rsid w:val="00376678"/>
    <w:rsid w:val="003A2465"/>
    <w:rsid w:val="003B3E01"/>
    <w:rsid w:val="003E5FE0"/>
    <w:rsid w:val="003F3DBD"/>
    <w:rsid w:val="0040725A"/>
    <w:rsid w:val="00411802"/>
    <w:rsid w:val="00425DFD"/>
    <w:rsid w:val="00427422"/>
    <w:rsid w:val="00435CBB"/>
    <w:rsid w:val="00437389"/>
    <w:rsid w:val="00443B6F"/>
    <w:rsid w:val="004513CB"/>
    <w:rsid w:val="00467C88"/>
    <w:rsid w:val="00481978"/>
    <w:rsid w:val="0049517B"/>
    <w:rsid w:val="004C1D74"/>
    <w:rsid w:val="004C286D"/>
    <w:rsid w:val="004F41E1"/>
    <w:rsid w:val="00505FEC"/>
    <w:rsid w:val="00523391"/>
    <w:rsid w:val="00526A0D"/>
    <w:rsid w:val="00530794"/>
    <w:rsid w:val="00547F01"/>
    <w:rsid w:val="0055299B"/>
    <w:rsid w:val="005633BB"/>
    <w:rsid w:val="005642C9"/>
    <w:rsid w:val="005731E0"/>
    <w:rsid w:val="00582005"/>
    <w:rsid w:val="005B2DF0"/>
    <w:rsid w:val="005D7F2F"/>
    <w:rsid w:val="005F06E5"/>
    <w:rsid w:val="00614599"/>
    <w:rsid w:val="0062691B"/>
    <w:rsid w:val="00633BD4"/>
    <w:rsid w:val="00640B52"/>
    <w:rsid w:val="00651725"/>
    <w:rsid w:val="00667D2F"/>
    <w:rsid w:val="00670E04"/>
    <w:rsid w:val="00687690"/>
    <w:rsid w:val="0069651B"/>
    <w:rsid w:val="006C255B"/>
    <w:rsid w:val="00702741"/>
    <w:rsid w:val="007352AE"/>
    <w:rsid w:val="00747836"/>
    <w:rsid w:val="00767243"/>
    <w:rsid w:val="00772D5F"/>
    <w:rsid w:val="007A69B3"/>
    <w:rsid w:val="007B0606"/>
    <w:rsid w:val="007B1D3A"/>
    <w:rsid w:val="007E58EC"/>
    <w:rsid w:val="007F57EC"/>
    <w:rsid w:val="007F6800"/>
    <w:rsid w:val="007F69A9"/>
    <w:rsid w:val="0080301E"/>
    <w:rsid w:val="008114BF"/>
    <w:rsid w:val="00814562"/>
    <w:rsid w:val="008211E0"/>
    <w:rsid w:val="008235C1"/>
    <w:rsid w:val="0082750A"/>
    <w:rsid w:val="00837A90"/>
    <w:rsid w:val="00840999"/>
    <w:rsid w:val="00847AB4"/>
    <w:rsid w:val="008A714A"/>
    <w:rsid w:val="008C1FD0"/>
    <w:rsid w:val="008C5508"/>
    <w:rsid w:val="008F46D0"/>
    <w:rsid w:val="008F619D"/>
    <w:rsid w:val="00905EB0"/>
    <w:rsid w:val="0093563F"/>
    <w:rsid w:val="00935AFA"/>
    <w:rsid w:val="00951FB6"/>
    <w:rsid w:val="00967037"/>
    <w:rsid w:val="009A48FE"/>
    <w:rsid w:val="009A4DF2"/>
    <w:rsid w:val="009B4379"/>
    <w:rsid w:val="009C7F68"/>
    <w:rsid w:val="009F34CE"/>
    <w:rsid w:val="00A12AC3"/>
    <w:rsid w:val="00A16BD7"/>
    <w:rsid w:val="00A202DF"/>
    <w:rsid w:val="00A26320"/>
    <w:rsid w:val="00A27070"/>
    <w:rsid w:val="00A43C6A"/>
    <w:rsid w:val="00A660BB"/>
    <w:rsid w:val="00A663B9"/>
    <w:rsid w:val="00AA15C0"/>
    <w:rsid w:val="00AB3182"/>
    <w:rsid w:val="00AB4200"/>
    <w:rsid w:val="00AB4542"/>
    <w:rsid w:val="00AB5DDA"/>
    <w:rsid w:val="00AB7340"/>
    <w:rsid w:val="00AC1FA4"/>
    <w:rsid w:val="00AF5C1D"/>
    <w:rsid w:val="00B12D4C"/>
    <w:rsid w:val="00B16398"/>
    <w:rsid w:val="00B315E2"/>
    <w:rsid w:val="00B50E18"/>
    <w:rsid w:val="00B62B03"/>
    <w:rsid w:val="00B748D0"/>
    <w:rsid w:val="00B77BFD"/>
    <w:rsid w:val="00B82E86"/>
    <w:rsid w:val="00BA5CA3"/>
    <w:rsid w:val="00BB080C"/>
    <w:rsid w:val="00BB4605"/>
    <w:rsid w:val="00BC4AF4"/>
    <w:rsid w:val="00BC4C56"/>
    <w:rsid w:val="00C1705B"/>
    <w:rsid w:val="00C17075"/>
    <w:rsid w:val="00C23ACA"/>
    <w:rsid w:val="00C4735A"/>
    <w:rsid w:val="00C6765A"/>
    <w:rsid w:val="00C70108"/>
    <w:rsid w:val="00C701BF"/>
    <w:rsid w:val="00C73BAE"/>
    <w:rsid w:val="00C86DF8"/>
    <w:rsid w:val="00CC0A22"/>
    <w:rsid w:val="00CD4A0A"/>
    <w:rsid w:val="00CE44CA"/>
    <w:rsid w:val="00CE6E8D"/>
    <w:rsid w:val="00CF0E22"/>
    <w:rsid w:val="00D066DA"/>
    <w:rsid w:val="00D20C99"/>
    <w:rsid w:val="00D31D67"/>
    <w:rsid w:val="00D366A1"/>
    <w:rsid w:val="00D43B75"/>
    <w:rsid w:val="00D80EC4"/>
    <w:rsid w:val="00D86D82"/>
    <w:rsid w:val="00D91732"/>
    <w:rsid w:val="00DB1756"/>
    <w:rsid w:val="00DC07E2"/>
    <w:rsid w:val="00DC4823"/>
    <w:rsid w:val="00E16C00"/>
    <w:rsid w:val="00E32DEC"/>
    <w:rsid w:val="00E43CA6"/>
    <w:rsid w:val="00E54BEE"/>
    <w:rsid w:val="00E75F22"/>
    <w:rsid w:val="00E95399"/>
    <w:rsid w:val="00E964FB"/>
    <w:rsid w:val="00EA3ACF"/>
    <w:rsid w:val="00EB61F4"/>
    <w:rsid w:val="00ED6E64"/>
    <w:rsid w:val="00EE61AB"/>
    <w:rsid w:val="00EE725D"/>
    <w:rsid w:val="00EE759E"/>
    <w:rsid w:val="00F14840"/>
    <w:rsid w:val="00F246FC"/>
    <w:rsid w:val="00F27D5D"/>
    <w:rsid w:val="00F4389F"/>
    <w:rsid w:val="00F60A01"/>
    <w:rsid w:val="00F8280C"/>
    <w:rsid w:val="00FB3D6E"/>
    <w:rsid w:val="00FD6EEA"/>
    <w:rsid w:val="00FE6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5DC08"/>
  <w15:docId w15:val="{AB78285F-5F8B-435C-96BC-E487581B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39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5399"/>
    <w:pPr>
      <w:ind w:left="720"/>
      <w:contextualSpacing/>
    </w:pPr>
  </w:style>
  <w:style w:type="paragraph" w:styleId="a4">
    <w:name w:val="header"/>
    <w:basedOn w:val="a"/>
    <w:link w:val="a5"/>
    <w:uiPriority w:val="99"/>
    <w:rsid w:val="00E95399"/>
    <w:pPr>
      <w:tabs>
        <w:tab w:val="center" w:pos="4677"/>
        <w:tab w:val="right" w:pos="9355"/>
      </w:tabs>
    </w:pPr>
  </w:style>
  <w:style w:type="character" w:customStyle="1" w:styleId="a5">
    <w:name w:val="Верхний колонтитул Знак"/>
    <w:basedOn w:val="a0"/>
    <w:link w:val="a4"/>
    <w:uiPriority w:val="99"/>
    <w:locked/>
    <w:rsid w:val="00E95399"/>
    <w:rPr>
      <w:rFonts w:ascii="Times New Roman" w:hAnsi="Times New Roman" w:cs="Times New Roman"/>
      <w:sz w:val="24"/>
      <w:szCs w:val="24"/>
      <w:lang w:eastAsia="ru-RU"/>
    </w:rPr>
  </w:style>
  <w:style w:type="character" w:styleId="a6">
    <w:name w:val="Hyperlink"/>
    <w:basedOn w:val="a0"/>
    <w:uiPriority w:val="99"/>
    <w:rsid w:val="00CC0A22"/>
    <w:rPr>
      <w:rFonts w:cs="Times New Roman"/>
      <w:color w:val="auto"/>
      <w:u w:val="single"/>
    </w:rPr>
  </w:style>
  <w:style w:type="paragraph" w:styleId="a7">
    <w:name w:val="footer"/>
    <w:basedOn w:val="a"/>
    <w:link w:val="a8"/>
    <w:uiPriority w:val="99"/>
    <w:rsid w:val="00F246FC"/>
    <w:pPr>
      <w:tabs>
        <w:tab w:val="center" w:pos="4677"/>
        <w:tab w:val="right" w:pos="9355"/>
      </w:tabs>
    </w:pPr>
  </w:style>
  <w:style w:type="character" w:customStyle="1" w:styleId="a8">
    <w:name w:val="Нижний колонтитул Знак"/>
    <w:basedOn w:val="a0"/>
    <w:link w:val="a7"/>
    <w:uiPriority w:val="99"/>
    <w:locked/>
    <w:rsid w:val="00F246FC"/>
    <w:rPr>
      <w:rFonts w:ascii="Times New Roman" w:hAnsi="Times New Roman" w:cs="Times New Roman"/>
      <w:sz w:val="24"/>
      <w:szCs w:val="24"/>
      <w:lang w:eastAsia="ru-RU"/>
    </w:rPr>
  </w:style>
  <w:style w:type="paragraph" w:styleId="a9">
    <w:name w:val="Title"/>
    <w:basedOn w:val="a"/>
    <w:link w:val="aa"/>
    <w:uiPriority w:val="99"/>
    <w:qFormat/>
    <w:rsid w:val="00135FD4"/>
    <w:pPr>
      <w:ind w:firstLine="567"/>
      <w:jc w:val="center"/>
    </w:pPr>
    <w:rPr>
      <w:b/>
      <w:bCs/>
      <w:sz w:val="28"/>
      <w:szCs w:val="28"/>
    </w:rPr>
  </w:style>
  <w:style w:type="character" w:customStyle="1" w:styleId="aa">
    <w:name w:val="Заголовок Знак"/>
    <w:basedOn w:val="a0"/>
    <w:link w:val="a9"/>
    <w:uiPriority w:val="99"/>
    <w:locked/>
    <w:rsid w:val="00135FD4"/>
    <w:rPr>
      <w:rFonts w:ascii="Times New Roman" w:hAnsi="Times New Roman" w:cs="Times New Roman"/>
      <w:b/>
      <w:bCs/>
      <w:sz w:val="28"/>
      <w:szCs w:val="28"/>
      <w:lang w:eastAsia="ru-RU"/>
    </w:rPr>
  </w:style>
  <w:style w:type="paragraph" w:styleId="ab">
    <w:name w:val="Balloon Text"/>
    <w:basedOn w:val="a"/>
    <w:link w:val="ac"/>
    <w:uiPriority w:val="99"/>
    <w:semiHidden/>
    <w:rsid w:val="00427422"/>
    <w:rPr>
      <w:rFonts w:ascii="Tahoma" w:hAnsi="Tahoma" w:cs="Tahoma"/>
      <w:sz w:val="16"/>
      <w:szCs w:val="16"/>
    </w:rPr>
  </w:style>
  <w:style w:type="character" w:customStyle="1" w:styleId="ac">
    <w:name w:val="Текст выноски Знак"/>
    <w:basedOn w:val="a0"/>
    <w:link w:val="ab"/>
    <w:uiPriority w:val="99"/>
    <w:semiHidden/>
    <w:locked/>
    <w:rsid w:val="00427422"/>
    <w:rPr>
      <w:rFonts w:ascii="Tahoma" w:hAnsi="Tahoma" w:cs="Tahoma"/>
      <w:sz w:val="16"/>
      <w:szCs w:val="16"/>
      <w:lang w:eastAsia="ru-RU"/>
    </w:rPr>
  </w:style>
  <w:style w:type="table" w:styleId="ad">
    <w:name w:val="Table Grid"/>
    <w:basedOn w:val="a1"/>
    <w:uiPriority w:val="99"/>
    <w:rsid w:val="001913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AF5C1D"/>
    <w:pPr>
      <w:widowControl w:val="0"/>
      <w:autoSpaceDE w:val="0"/>
      <w:autoSpaceDN w:val="0"/>
    </w:pPr>
    <w:rPr>
      <w:rFonts w:eastAsia="Times New Roman" w:cs="Calibri"/>
      <w:szCs w:val="20"/>
    </w:rPr>
  </w:style>
  <w:style w:type="paragraph" w:customStyle="1" w:styleId="ConsPlusTitle">
    <w:name w:val="ConsPlusTitle"/>
    <w:uiPriority w:val="99"/>
    <w:rsid w:val="002E0BAF"/>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425739">
      <w:marLeft w:val="0"/>
      <w:marRight w:val="0"/>
      <w:marTop w:val="0"/>
      <w:marBottom w:val="0"/>
      <w:divBdr>
        <w:top w:val="none" w:sz="0" w:space="0" w:color="auto"/>
        <w:left w:val="none" w:sz="0" w:space="0" w:color="auto"/>
        <w:bottom w:val="none" w:sz="0" w:space="0" w:color="auto"/>
        <w:right w:val="none" w:sz="0" w:space="0" w:color="auto"/>
      </w:divBdr>
    </w:div>
    <w:div w:id="516425740">
      <w:marLeft w:val="0"/>
      <w:marRight w:val="0"/>
      <w:marTop w:val="0"/>
      <w:marBottom w:val="0"/>
      <w:divBdr>
        <w:top w:val="none" w:sz="0" w:space="0" w:color="auto"/>
        <w:left w:val="none" w:sz="0" w:space="0" w:color="auto"/>
        <w:bottom w:val="none" w:sz="0" w:space="0" w:color="auto"/>
        <w:right w:val="none" w:sz="0" w:space="0" w:color="auto"/>
      </w:divBdr>
    </w:div>
    <w:div w:id="516425741">
      <w:marLeft w:val="0"/>
      <w:marRight w:val="0"/>
      <w:marTop w:val="0"/>
      <w:marBottom w:val="0"/>
      <w:divBdr>
        <w:top w:val="none" w:sz="0" w:space="0" w:color="auto"/>
        <w:left w:val="none" w:sz="0" w:space="0" w:color="auto"/>
        <w:bottom w:val="none" w:sz="0" w:space="0" w:color="auto"/>
        <w:right w:val="none" w:sz="0" w:space="0" w:color="auto"/>
      </w:divBdr>
    </w:div>
    <w:div w:id="516425742">
      <w:marLeft w:val="0"/>
      <w:marRight w:val="0"/>
      <w:marTop w:val="0"/>
      <w:marBottom w:val="0"/>
      <w:divBdr>
        <w:top w:val="none" w:sz="0" w:space="0" w:color="auto"/>
        <w:left w:val="none" w:sz="0" w:space="0" w:color="auto"/>
        <w:bottom w:val="none" w:sz="0" w:space="0" w:color="auto"/>
        <w:right w:val="none" w:sz="0" w:space="0" w:color="auto"/>
      </w:divBdr>
    </w:div>
    <w:div w:id="516425743">
      <w:marLeft w:val="0"/>
      <w:marRight w:val="0"/>
      <w:marTop w:val="0"/>
      <w:marBottom w:val="0"/>
      <w:divBdr>
        <w:top w:val="none" w:sz="0" w:space="0" w:color="auto"/>
        <w:left w:val="none" w:sz="0" w:space="0" w:color="auto"/>
        <w:bottom w:val="none" w:sz="0" w:space="0" w:color="auto"/>
        <w:right w:val="none" w:sz="0" w:space="0" w:color="auto"/>
      </w:divBdr>
    </w:div>
    <w:div w:id="516425744">
      <w:marLeft w:val="0"/>
      <w:marRight w:val="0"/>
      <w:marTop w:val="0"/>
      <w:marBottom w:val="0"/>
      <w:divBdr>
        <w:top w:val="none" w:sz="0" w:space="0" w:color="auto"/>
        <w:left w:val="none" w:sz="0" w:space="0" w:color="auto"/>
        <w:bottom w:val="none" w:sz="0" w:space="0" w:color="auto"/>
        <w:right w:val="none" w:sz="0" w:space="0" w:color="auto"/>
      </w:divBdr>
    </w:div>
    <w:div w:id="516425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2</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Райдун</dc:creator>
  <cp:lastModifiedBy>Андрей С. Новиков</cp:lastModifiedBy>
  <cp:revision>20</cp:revision>
  <cp:lastPrinted>2019-12-13T02:51:00Z</cp:lastPrinted>
  <dcterms:created xsi:type="dcterms:W3CDTF">2019-02-14T08:19:00Z</dcterms:created>
  <dcterms:modified xsi:type="dcterms:W3CDTF">2022-03-23T01:53:00Z</dcterms:modified>
</cp:coreProperties>
</file>