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91" w:rsidRPr="004A4491" w:rsidRDefault="005A1344" w:rsidP="004A449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  <w:lang w:val="en-US"/>
        </w:rPr>
        <w:t>I</w:t>
      </w:r>
      <w:r w:rsidRPr="005A13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квартале 2023 года в адрес Министерства строительства, дорожного хозяйства и транспорта Забайкальского края поступило</w:t>
      </w:r>
      <w:r w:rsidR="00254031">
        <w:rPr>
          <w:rFonts w:ascii="Times New Roman" w:hAnsi="Times New Roman"/>
          <w:sz w:val="28"/>
        </w:rPr>
        <w:t xml:space="preserve"> 270 </w:t>
      </w:r>
      <w:r w:rsidR="004A4491" w:rsidRPr="004A4491">
        <w:rPr>
          <w:rFonts w:ascii="Times New Roman" w:hAnsi="Times New Roman"/>
          <w:sz w:val="28"/>
        </w:rPr>
        <w:t>обращений граждан и юридических лиц, из них:</w:t>
      </w:r>
    </w:p>
    <w:p w:rsidR="004A4491" w:rsidRPr="004A4491" w:rsidRDefault="004A4491" w:rsidP="004A449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</w:rPr>
      </w:pPr>
      <w:r w:rsidRPr="004A4491">
        <w:rPr>
          <w:rFonts w:ascii="Times New Roman" w:hAnsi="Times New Roman"/>
          <w:sz w:val="28"/>
        </w:rPr>
        <w:t>жилищная сфера –</w:t>
      </w:r>
      <w:r w:rsidR="00254031">
        <w:rPr>
          <w:rFonts w:ascii="Times New Roman" w:hAnsi="Times New Roman"/>
          <w:sz w:val="28"/>
        </w:rPr>
        <w:t xml:space="preserve"> 163 </w:t>
      </w:r>
      <w:r w:rsidRPr="004A4491">
        <w:rPr>
          <w:rFonts w:ascii="Times New Roman" w:hAnsi="Times New Roman"/>
          <w:sz w:val="28"/>
        </w:rPr>
        <w:t xml:space="preserve">обращений </w:t>
      </w:r>
      <w:r w:rsidR="00254031">
        <w:rPr>
          <w:rFonts w:ascii="Times New Roman" w:hAnsi="Times New Roman"/>
          <w:sz w:val="28"/>
        </w:rPr>
        <w:t>(</w:t>
      </w:r>
      <w:r w:rsidR="005E4F74">
        <w:rPr>
          <w:rFonts w:ascii="Times New Roman" w:hAnsi="Times New Roman"/>
          <w:sz w:val="28"/>
        </w:rPr>
        <w:t>60,37</w:t>
      </w:r>
      <w:r w:rsidR="00254031">
        <w:rPr>
          <w:rFonts w:ascii="Times New Roman" w:hAnsi="Times New Roman"/>
          <w:sz w:val="28"/>
        </w:rPr>
        <w:t xml:space="preserve"> %) </w:t>
      </w:r>
      <w:r w:rsidRPr="004A4491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из которых </w:t>
      </w:r>
      <w:r w:rsidR="00E00629">
        <w:rPr>
          <w:rFonts w:ascii="Times New Roman" w:hAnsi="Times New Roman"/>
          <w:sz w:val="28"/>
        </w:rPr>
        <w:t xml:space="preserve">62 </w:t>
      </w:r>
      <w:r w:rsidRPr="004A4491">
        <w:rPr>
          <w:rFonts w:ascii="Times New Roman" w:hAnsi="Times New Roman"/>
          <w:sz w:val="28"/>
        </w:rPr>
        <w:t>обращени</w:t>
      </w:r>
      <w:r w:rsidR="00E00629">
        <w:rPr>
          <w:rFonts w:ascii="Times New Roman" w:hAnsi="Times New Roman"/>
          <w:sz w:val="28"/>
        </w:rPr>
        <w:t xml:space="preserve">я </w:t>
      </w:r>
      <w:r w:rsidRPr="004A4491">
        <w:rPr>
          <w:rFonts w:ascii="Times New Roman" w:hAnsi="Times New Roman"/>
          <w:sz w:val="28"/>
        </w:rPr>
        <w:t>по вопросам</w:t>
      </w:r>
      <w:r w:rsidRPr="004A4491">
        <w:t xml:space="preserve"> </w:t>
      </w:r>
      <w:r w:rsidRPr="004A4491">
        <w:rPr>
          <w:rFonts w:ascii="Times New Roman" w:hAnsi="Times New Roman"/>
          <w:sz w:val="28"/>
        </w:rPr>
        <w:t>предоставления выплат гражданам, пострадавшим в результате чрезвычайных ситуаций 2021 и 2022 годов);</w:t>
      </w:r>
    </w:p>
    <w:p w:rsidR="00254031" w:rsidRPr="004A4491" w:rsidRDefault="004A4491" w:rsidP="00254031">
      <w:pPr>
        <w:numPr>
          <w:ilvl w:val="0"/>
          <w:numId w:val="1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8"/>
        </w:rPr>
      </w:pPr>
      <w:r w:rsidRPr="004A4491">
        <w:rPr>
          <w:rFonts w:ascii="Times New Roman" w:hAnsi="Times New Roman"/>
          <w:sz w:val="28"/>
        </w:rPr>
        <w:t xml:space="preserve">дорожная сфера – </w:t>
      </w:r>
      <w:r w:rsidR="00254031">
        <w:rPr>
          <w:rFonts w:ascii="Times New Roman" w:hAnsi="Times New Roman"/>
          <w:sz w:val="28"/>
        </w:rPr>
        <w:t>53 обращения (</w:t>
      </w:r>
      <w:r w:rsidR="002349D9">
        <w:rPr>
          <w:rFonts w:ascii="Times New Roman" w:hAnsi="Times New Roman"/>
          <w:sz w:val="28"/>
        </w:rPr>
        <w:t>19,6</w:t>
      </w:r>
      <w:r w:rsidR="005E4F74">
        <w:rPr>
          <w:rFonts w:ascii="Times New Roman" w:hAnsi="Times New Roman"/>
          <w:sz w:val="28"/>
        </w:rPr>
        <w:t>3</w:t>
      </w:r>
      <w:r w:rsidR="002349D9">
        <w:rPr>
          <w:rFonts w:ascii="Times New Roman" w:hAnsi="Times New Roman"/>
          <w:sz w:val="28"/>
        </w:rPr>
        <w:t xml:space="preserve"> %</w:t>
      </w:r>
      <w:r w:rsidR="00254031">
        <w:rPr>
          <w:rFonts w:ascii="Times New Roman" w:hAnsi="Times New Roman"/>
          <w:sz w:val="28"/>
        </w:rPr>
        <w:t>);</w:t>
      </w:r>
    </w:p>
    <w:p w:rsidR="004A4491" w:rsidRPr="004A4491" w:rsidRDefault="004A4491" w:rsidP="004A4491">
      <w:pPr>
        <w:numPr>
          <w:ilvl w:val="0"/>
          <w:numId w:val="1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8"/>
        </w:rPr>
      </w:pPr>
      <w:r w:rsidRPr="004A4491">
        <w:rPr>
          <w:rFonts w:ascii="Times New Roman" w:hAnsi="Times New Roman"/>
          <w:sz w:val="28"/>
        </w:rPr>
        <w:t xml:space="preserve">транспортная сфера – </w:t>
      </w:r>
      <w:r w:rsidR="00254031">
        <w:rPr>
          <w:rFonts w:ascii="Times New Roman" w:hAnsi="Times New Roman"/>
          <w:sz w:val="28"/>
        </w:rPr>
        <w:t>34</w:t>
      </w:r>
      <w:r w:rsidR="002349D9">
        <w:rPr>
          <w:rFonts w:ascii="Times New Roman" w:hAnsi="Times New Roman"/>
          <w:sz w:val="28"/>
        </w:rPr>
        <w:t xml:space="preserve"> обращения (12,60 %);</w:t>
      </w:r>
    </w:p>
    <w:p w:rsidR="004A4491" w:rsidRPr="004A4491" w:rsidRDefault="004A4491" w:rsidP="004A4491">
      <w:pPr>
        <w:numPr>
          <w:ilvl w:val="0"/>
          <w:numId w:val="1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8"/>
        </w:rPr>
      </w:pPr>
      <w:r w:rsidRPr="004A4491">
        <w:rPr>
          <w:rFonts w:ascii="Times New Roman" w:hAnsi="Times New Roman"/>
          <w:sz w:val="28"/>
        </w:rPr>
        <w:t xml:space="preserve">сфера строительства – </w:t>
      </w:r>
      <w:r w:rsidR="00254031">
        <w:rPr>
          <w:rFonts w:ascii="Times New Roman" w:hAnsi="Times New Roman"/>
          <w:sz w:val="28"/>
        </w:rPr>
        <w:t>11</w:t>
      </w:r>
      <w:r w:rsidR="002349D9">
        <w:rPr>
          <w:rFonts w:ascii="Times New Roman" w:hAnsi="Times New Roman"/>
          <w:sz w:val="28"/>
        </w:rPr>
        <w:t xml:space="preserve"> обращений (4,07 %);</w:t>
      </w:r>
    </w:p>
    <w:p w:rsidR="004A4491" w:rsidRPr="004A4491" w:rsidRDefault="004A4491" w:rsidP="002349D9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</w:rPr>
      </w:pPr>
      <w:r w:rsidRPr="004A4491">
        <w:rPr>
          <w:rFonts w:ascii="Times New Roman" w:hAnsi="Times New Roman"/>
          <w:sz w:val="28"/>
        </w:rPr>
        <w:t xml:space="preserve">социальная сфера – </w:t>
      </w:r>
      <w:r w:rsidR="00254031">
        <w:rPr>
          <w:rFonts w:ascii="Times New Roman" w:hAnsi="Times New Roman"/>
          <w:sz w:val="28"/>
        </w:rPr>
        <w:t>9</w:t>
      </w:r>
      <w:r w:rsidR="002349D9">
        <w:rPr>
          <w:rFonts w:ascii="Times New Roman" w:hAnsi="Times New Roman"/>
          <w:sz w:val="28"/>
        </w:rPr>
        <w:t xml:space="preserve"> обращений (3,33 %).</w:t>
      </w:r>
    </w:p>
    <w:p w:rsidR="004A4491" w:rsidRPr="004A4491" w:rsidRDefault="004A4491" w:rsidP="004A449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A4491">
        <w:rPr>
          <w:rFonts w:ascii="Times New Roman" w:hAnsi="Times New Roman"/>
          <w:sz w:val="28"/>
        </w:rPr>
        <w:t xml:space="preserve">На все обращения граждан своевременно подготовлены и направлены ответы </w:t>
      </w:r>
      <w:r w:rsidR="00254031" w:rsidRPr="004A4491">
        <w:rPr>
          <w:rFonts w:ascii="Times New Roman" w:hAnsi="Times New Roman"/>
          <w:sz w:val="28"/>
        </w:rPr>
        <w:t xml:space="preserve">заявителям </w:t>
      </w:r>
      <w:r w:rsidRPr="004A4491">
        <w:rPr>
          <w:rFonts w:ascii="Times New Roman" w:hAnsi="Times New Roman"/>
          <w:sz w:val="28"/>
        </w:rPr>
        <w:t xml:space="preserve">в соответствии с Федеральным законом </w:t>
      </w:r>
      <w:r w:rsidR="00F107DF" w:rsidRPr="004A4491">
        <w:rPr>
          <w:rFonts w:ascii="Times New Roman" w:hAnsi="Times New Roman"/>
          <w:sz w:val="28"/>
        </w:rPr>
        <w:t xml:space="preserve">от 2 мая 2006 года </w:t>
      </w:r>
      <w:r w:rsidRPr="004A4491">
        <w:rPr>
          <w:rFonts w:ascii="Times New Roman" w:hAnsi="Times New Roman"/>
          <w:sz w:val="28"/>
        </w:rPr>
        <w:t xml:space="preserve">«О порядке рассмотрения обращений граждан Российской Федерации» </w:t>
      </w:r>
      <w:r w:rsidR="00F107DF">
        <w:rPr>
          <w:rFonts w:ascii="Times New Roman" w:hAnsi="Times New Roman"/>
          <w:sz w:val="28"/>
        </w:rPr>
        <w:br/>
      </w:r>
      <w:r w:rsidRPr="004A4491">
        <w:rPr>
          <w:rFonts w:ascii="Times New Roman" w:hAnsi="Times New Roman"/>
          <w:sz w:val="28"/>
        </w:rPr>
        <w:t>№ 59-ФЗ.</w:t>
      </w:r>
    </w:p>
    <w:p w:rsidR="005A1344" w:rsidRPr="005A1344" w:rsidRDefault="005A1344" w:rsidP="005A134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5A1344" w:rsidRPr="005A1344" w:rsidSect="00D22B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68CF"/>
    <w:multiLevelType w:val="hybridMultilevel"/>
    <w:tmpl w:val="372AC5D8"/>
    <w:lvl w:ilvl="0" w:tplc="D550E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16"/>
    <w:rsid w:val="0013631E"/>
    <w:rsid w:val="00171EC1"/>
    <w:rsid w:val="002349D9"/>
    <w:rsid w:val="00254031"/>
    <w:rsid w:val="00336116"/>
    <w:rsid w:val="00370885"/>
    <w:rsid w:val="00462A78"/>
    <w:rsid w:val="004A4491"/>
    <w:rsid w:val="005A1344"/>
    <w:rsid w:val="005E4F74"/>
    <w:rsid w:val="006A7631"/>
    <w:rsid w:val="008F248E"/>
    <w:rsid w:val="009C672E"/>
    <w:rsid w:val="00D22BC3"/>
    <w:rsid w:val="00D54895"/>
    <w:rsid w:val="00DE43CB"/>
    <w:rsid w:val="00E00629"/>
    <w:rsid w:val="00F107DF"/>
    <w:rsid w:val="00F2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6A72"/>
  <w15:docId w15:val="{5590EC17-CD85-48E8-AFC3-1EDF09DF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6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Валиева</dc:creator>
  <cp:lastModifiedBy>Екатерина П. Рагузина</cp:lastModifiedBy>
  <cp:revision>5</cp:revision>
  <cp:lastPrinted>2023-07-03T08:10:00Z</cp:lastPrinted>
  <dcterms:created xsi:type="dcterms:W3CDTF">2023-07-03T01:28:00Z</dcterms:created>
  <dcterms:modified xsi:type="dcterms:W3CDTF">2023-07-03T08:16:00Z</dcterms:modified>
</cp:coreProperties>
</file>