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3" w:rsidRDefault="00731093" w:rsidP="00731093"/>
    <w:p w:rsidR="00731093" w:rsidRDefault="00731093" w:rsidP="00731093">
      <w:pPr>
        <w:jc w:val="center"/>
        <w:rPr>
          <w:b/>
        </w:rPr>
      </w:pPr>
      <w:r>
        <w:rPr>
          <w:b/>
        </w:rPr>
        <w:t xml:space="preserve">Информация </w:t>
      </w:r>
    </w:p>
    <w:p w:rsidR="00731093" w:rsidRDefault="00731093" w:rsidP="00731093">
      <w:pPr>
        <w:jc w:val="center"/>
        <w:rPr>
          <w:b/>
        </w:rPr>
      </w:pPr>
      <w:r>
        <w:rPr>
          <w:b/>
        </w:rPr>
        <w:t xml:space="preserve">о проверке  </w:t>
      </w:r>
      <w:r w:rsidR="000A459E" w:rsidRPr="000A459E">
        <w:rPr>
          <w:b/>
        </w:rPr>
        <w:t xml:space="preserve">администрации городского поселения </w:t>
      </w:r>
      <w:r w:rsidR="008460B8" w:rsidRPr="008460B8">
        <w:rPr>
          <w:b/>
        </w:rPr>
        <w:t>«</w:t>
      </w:r>
      <w:r w:rsidR="00175CA1">
        <w:rPr>
          <w:b/>
        </w:rPr>
        <w:t>Первомайское</w:t>
      </w:r>
      <w:r w:rsidR="008460B8" w:rsidRPr="008460B8">
        <w:rPr>
          <w:b/>
        </w:rPr>
        <w:t>» муниципального района «</w:t>
      </w:r>
      <w:proofErr w:type="spellStart"/>
      <w:r w:rsidR="008E126E">
        <w:rPr>
          <w:b/>
        </w:rPr>
        <w:t>Шилкинский</w:t>
      </w:r>
      <w:proofErr w:type="spellEnd"/>
      <w:r w:rsidR="008460B8" w:rsidRPr="008460B8">
        <w:rPr>
          <w:b/>
        </w:rPr>
        <w:t xml:space="preserve"> район»</w:t>
      </w:r>
    </w:p>
    <w:p w:rsidR="002E4141" w:rsidRDefault="002E4141" w:rsidP="00731093">
      <w:pPr>
        <w:jc w:val="cente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175CA1" w:rsidRPr="00175CA1">
        <w:rPr>
          <w:rFonts w:ascii="Times New Roman" w:hAnsi="Times New Roman" w:cs="Times New Roman"/>
          <w:sz w:val="28"/>
          <w:szCs w:val="28"/>
        </w:rPr>
        <w:t>распоряжения Министерства строительства, дорожного хозяйства и транспорта  Забайкальского края от 29 июля 2019 года № 30-р «О проведении плановой, документарной проверки администрации городского поселения «Первомайское» муниципального района «</w:t>
      </w:r>
      <w:proofErr w:type="spellStart"/>
      <w:r w:rsidR="00175CA1" w:rsidRPr="00175CA1">
        <w:rPr>
          <w:rFonts w:ascii="Times New Roman" w:hAnsi="Times New Roman" w:cs="Times New Roman"/>
          <w:sz w:val="28"/>
          <w:szCs w:val="28"/>
        </w:rPr>
        <w:t>Шилкинский</w:t>
      </w:r>
      <w:proofErr w:type="spellEnd"/>
      <w:r w:rsidR="00175CA1" w:rsidRPr="00175CA1">
        <w:rPr>
          <w:rFonts w:ascii="Times New Roman" w:hAnsi="Times New Roman" w:cs="Times New Roman"/>
          <w:sz w:val="28"/>
          <w:szCs w:val="28"/>
        </w:rPr>
        <w:t xml:space="preserve"> район»</w:t>
      </w:r>
      <w:r w:rsidR="008460B8">
        <w:rPr>
          <w:rFonts w:ascii="Times New Roman" w:hAnsi="Times New Roman" w:cs="Times New Roman"/>
          <w:sz w:val="28"/>
          <w:szCs w:val="28"/>
        </w:rPr>
        <w:t xml:space="preserve"> </w:t>
      </w:r>
      <w:r w:rsidR="00175CA1">
        <w:rPr>
          <w:rFonts w:ascii="Times New Roman" w:hAnsi="Times New Roman" w:cs="Times New Roman"/>
          <w:b/>
          <w:sz w:val="28"/>
          <w:szCs w:val="28"/>
        </w:rPr>
        <w:t>05 сентября</w:t>
      </w:r>
      <w:r w:rsidR="000A459E">
        <w:rPr>
          <w:rFonts w:ascii="Times New Roman" w:hAnsi="Times New Roman" w:cs="Times New Roman"/>
          <w:b/>
          <w:sz w:val="28"/>
          <w:szCs w:val="28"/>
        </w:rPr>
        <w:t xml:space="preserve"> </w:t>
      </w:r>
      <w:r w:rsidR="00D5593E">
        <w:rPr>
          <w:rFonts w:ascii="Times New Roman" w:hAnsi="Times New Roman" w:cs="Times New Roman"/>
          <w:b/>
          <w:sz w:val="28"/>
          <w:szCs w:val="28"/>
        </w:rPr>
        <w:t xml:space="preserve"> </w:t>
      </w:r>
      <w:bookmarkStart w:id="0" w:name="_GoBack"/>
      <w:bookmarkEnd w:id="0"/>
      <w:r w:rsidR="000A459E">
        <w:rPr>
          <w:rFonts w:ascii="Times New Roman" w:hAnsi="Times New Roman" w:cs="Times New Roman"/>
          <w:b/>
          <w:sz w:val="28"/>
          <w:szCs w:val="28"/>
        </w:rPr>
        <w:t>2019</w:t>
      </w:r>
      <w:r w:rsidR="00730482" w:rsidRPr="00731093">
        <w:rPr>
          <w:rFonts w:ascii="Times New Roman" w:hAnsi="Times New Roman" w:cs="Times New Roman"/>
          <w:b/>
          <w:sz w:val="28"/>
          <w:szCs w:val="28"/>
        </w:rPr>
        <w:t xml:space="preserve"> 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городского поселения </w:t>
      </w:r>
      <w:r w:rsidR="008E126E" w:rsidRPr="008E126E">
        <w:rPr>
          <w:rFonts w:ascii="Times New Roman" w:hAnsi="Times New Roman" w:cs="Times New Roman"/>
          <w:sz w:val="28"/>
          <w:szCs w:val="28"/>
        </w:rPr>
        <w:t>«</w:t>
      </w:r>
      <w:r w:rsidR="00175CA1">
        <w:rPr>
          <w:rFonts w:ascii="Times New Roman" w:hAnsi="Times New Roman" w:cs="Times New Roman"/>
          <w:sz w:val="28"/>
          <w:szCs w:val="28"/>
        </w:rPr>
        <w:t>Первомайское</w:t>
      </w:r>
      <w:r w:rsidR="008E126E" w:rsidRPr="008E126E">
        <w:rPr>
          <w:rFonts w:ascii="Times New Roman" w:hAnsi="Times New Roman" w:cs="Times New Roman"/>
          <w:sz w:val="28"/>
          <w:szCs w:val="28"/>
        </w:rPr>
        <w:t>» муниципального района «</w:t>
      </w:r>
      <w:proofErr w:type="spellStart"/>
      <w:r w:rsidR="008E126E" w:rsidRPr="008E126E">
        <w:rPr>
          <w:rFonts w:ascii="Times New Roman" w:hAnsi="Times New Roman" w:cs="Times New Roman"/>
          <w:sz w:val="28"/>
          <w:szCs w:val="28"/>
        </w:rPr>
        <w:t>Шилкинский</w:t>
      </w:r>
      <w:proofErr w:type="spellEnd"/>
      <w:r w:rsidR="008E126E" w:rsidRPr="008E126E">
        <w:rPr>
          <w:rFonts w:ascii="Times New Roman" w:hAnsi="Times New Roman" w:cs="Times New Roman"/>
          <w:sz w:val="28"/>
          <w:szCs w:val="28"/>
        </w:rPr>
        <w:t xml:space="preserve"> район»</w:t>
      </w:r>
      <w:r w:rsidRPr="00731093">
        <w:rPr>
          <w:rFonts w:ascii="Times New Roman" w:hAnsi="Times New Roman" w:cs="Times New Roman"/>
          <w:sz w:val="28"/>
          <w:szCs w:val="28"/>
        </w:rPr>
        <w:t>.</w:t>
      </w:r>
      <w:r>
        <w:rPr>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проверки были выявлены нарушения. Администрации</w:t>
      </w:r>
      <w:r w:rsidR="00943EAD" w:rsidRPr="00943EAD">
        <w:t xml:space="preserve"> </w:t>
      </w:r>
      <w:r w:rsidR="00943EAD" w:rsidRPr="00943EAD">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008E126E" w:rsidRPr="008E126E">
        <w:rPr>
          <w:rFonts w:ascii="Times New Roman" w:hAnsi="Times New Roman" w:cs="Times New Roman"/>
          <w:sz w:val="28"/>
          <w:szCs w:val="28"/>
        </w:rPr>
        <w:t>«</w:t>
      </w:r>
      <w:r w:rsidR="00175CA1">
        <w:rPr>
          <w:rFonts w:ascii="Times New Roman" w:hAnsi="Times New Roman" w:cs="Times New Roman"/>
          <w:sz w:val="28"/>
          <w:szCs w:val="28"/>
        </w:rPr>
        <w:t>Первомайское</w:t>
      </w:r>
      <w:r w:rsidR="008E126E" w:rsidRPr="008E126E">
        <w:rPr>
          <w:rFonts w:ascii="Times New Roman" w:hAnsi="Times New Roman" w:cs="Times New Roman"/>
          <w:sz w:val="28"/>
          <w:szCs w:val="28"/>
        </w:rPr>
        <w:t>» муниципального района «</w:t>
      </w:r>
      <w:proofErr w:type="spellStart"/>
      <w:r w:rsidR="008E126E" w:rsidRPr="008E126E">
        <w:rPr>
          <w:rFonts w:ascii="Times New Roman" w:hAnsi="Times New Roman" w:cs="Times New Roman"/>
          <w:sz w:val="28"/>
          <w:szCs w:val="28"/>
        </w:rPr>
        <w:t>Шилкинский</w:t>
      </w:r>
      <w:proofErr w:type="spellEnd"/>
      <w:r w:rsidR="008E126E" w:rsidRPr="008E126E">
        <w:rPr>
          <w:rFonts w:ascii="Times New Roman" w:hAnsi="Times New Roman" w:cs="Times New Roman"/>
          <w:sz w:val="28"/>
          <w:szCs w:val="28"/>
        </w:rPr>
        <w:t xml:space="preserve"> район»</w:t>
      </w:r>
      <w:r w:rsidR="008E126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175CA1">
        <w:rPr>
          <w:rFonts w:ascii="Times New Roman" w:hAnsi="Times New Roman" w:cs="Times New Roman"/>
          <w:b/>
          <w:sz w:val="28"/>
          <w:szCs w:val="28"/>
        </w:rPr>
        <w:t>06 сентября</w:t>
      </w:r>
      <w:r w:rsidR="008460B8">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201</w:t>
      </w:r>
      <w:r w:rsidR="000A459E" w:rsidRPr="00A7623F">
        <w:rPr>
          <w:rFonts w:ascii="Times New Roman" w:hAnsi="Times New Roman" w:cs="Times New Roman"/>
          <w:b/>
          <w:sz w:val="28"/>
          <w:szCs w:val="28"/>
        </w:rPr>
        <w:t>9</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p>
    <w:p w:rsidR="00175CA1" w:rsidRPr="00175CA1" w:rsidRDefault="00175CA1" w:rsidP="00175CA1">
      <w:pPr>
        <w:ind w:firstLine="708"/>
        <w:jc w:val="both"/>
        <w:rPr>
          <w:color w:val="000000" w:themeColor="text1"/>
          <w:szCs w:val="28"/>
        </w:rPr>
      </w:pPr>
      <w:r w:rsidRPr="00175CA1">
        <w:rPr>
          <w:color w:val="000000" w:themeColor="text1"/>
          <w:szCs w:val="28"/>
        </w:rPr>
        <w:t>1. Безотлагательно рассмотреть указанное предписание и устранить выявленные нарушения законодательства о градостроительной деятельности.</w:t>
      </w:r>
    </w:p>
    <w:p w:rsidR="00175CA1" w:rsidRPr="00175CA1" w:rsidRDefault="00175CA1" w:rsidP="00175CA1">
      <w:pPr>
        <w:ind w:firstLine="708"/>
        <w:jc w:val="both"/>
        <w:rPr>
          <w:color w:val="000000" w:themeColor="text1"/>
          <w:szCs w:val="28"/>
        </w:rPr>
      </w:pPr>
      <w:r w:rsidRPr="00175CA1">
        <w:rPr>
          <w:color w:val="000000" w:themeColor="text1"/>
          <w:szCs w:val="28"/>
        </w:rPr>
        <w:t xml:space="preserve">2.  </w:t>
      </w:r>
      <w:proofErr w:type="gramStart"/>
      <w:r w:rsidRPr="00175CA1">
        <w:rPr>
          <w:color w:val="000000" w:themeColor="text1"/>
          <w:szCs w:val="28"/>
        </w:rPr>
        <w:t>В срок до 1 марта 2020 года  пункт 23 части 1 статьи 8 действующего Устава городского поселения «Первомайское»   муниципального   района   «</w:t>
      </w:r>
      <w:proofErr w:type="spellStart"/>
      <w:r w:rsidRPr="00175CA1">
        <w:rPr>
          <w:color w:val="000000" w:themeColor="text1"/>
          <w:szCs w:val="28"/>
        </w:rPr>
        <w:t>Шилкинский</w:t>
      </w:r>
      <w:proofErr w:type="spellEnd"/>
      <w:r w:rsidRPr="00175CA1">
        <w:rPr>
          <w:color w:val="000000" w:themeColor="text1"/>
          <w:szCs w:val="28"/>
        </w:rPr>
        <w:t xml:space="preserve"> район» привести в соответствие пункту 20 части 1 статьи 14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3 августа 2018 года № 340-ФЗ, от 2</w:t>
      </w:r>
      <w:proofErr w:type="gramEnd"/>
      <w:r w:rsidRPr="00175CA1">
        <w:rPr>
          <w:color w:val="000000" w:themeColor="text1"/>
          <w:szCs w:val="28"/>
        </w:rPr>
        <w:t xml:space="preserve"> августа 2019 года № 283-ФЗ).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3.  </w:t>
      </w:r>
      <w:proofErr w:type="gramStart"/>
      <w:r w:rsidRPr="00175CA1">
        <w:rPr>
          <w:color w:val="000000" w:themeColor="text1"/>
          <w:szCs w:val="28"/>
        </w:rPr>
        <w:t>В срок до 1 декабря 2019 года  по решению Совета городского поселения «Первомайское» от 17 ноября 2015 года № 210 «Об утверждении Положения состава, порядка подготовки  генерального плана, порядка подготовки изменений и внесение их в генеральный план, а также состав, порядок подготовки планов реализации генерального плана городского поселения «Первомайское»  устранить следующие нарушения:</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в преамбуле Решения исключить ссылку на часть 6 статьи 24 Градостроительного кодекса Российской Федерации, которая утратила силу на основании Федерального закона от 5 мая 2014 года №131-ФЗ «О внесении изменений в Градостроительный кодекс Российской Федерации» и указать ссылку на статьи 23, 24, 25, 26 Градостроительного кодекса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 xml:space="preserve">По Положению о составе, порядке подготовки  генерального плана, порядке подготовки изменений и внесение их в генеральный план, а также составе, порядку подготовки планов реализации генерального плана городского поселения «Первомайское», утверждённому решением Совета городского поселения «Первомайское»  от 17 ноября 2015 года № 210 (далее – Положение), устранить следующие нарушения:  </w:t>
      </w:r>
    </w:p>
    <w:p w:rsidR="00175CA1" w:rsidRPr="00175CA1" w:rsidRDefault="00175CA1" w:rsidP="00175CA1">
      <w:pPr>
        <w:ind w:firstLine="708"/>
        <w:jc w:val="both"/>
        <w:rPr>
          <w:color w:val="000000" w:themeColor="text1"/>
          <w:szCs w:val="28"/>
        </w:rPr>
      </w:pPr>
      <w:r w:rsidRPr="00175CA1">
        <w:rPr>
          <w:color w:val="000000" w:themeColor="text1"/>
          <w:szCs w:val="28"/>
        </w:rPr>
        <w:lastRenderedPageBreak/>
        <w:t xml:space="preserve">- подпункт 3.2 пункта 3 статьи 2 Положения привести в соответствие части 5 статьи 23 Градостроительного кодекса;  </w:t>
      </w:r>
    </w:p>
    <w:p w:rsidR="00175CA1" w:rsidRPr="00175CA1" w:rsidRDefault="00175CA1" w:rsidP="00175CA1">
      <w:pPr>
        <w:ind w:firstLine="708"/>
        <w:jc w:val="both"/>
        <w:rPr>
          <w:color w:val="000000" w:themeColor="text1"/>
          <w:szCs w:val="28"/>
        </w:rPr>
      </w:pPr>
      <w:r w:rsidRPr="00175CA1">
        <w:rPr>
          <w:color w:val="000000" w:themeColor="text1"/>
          <w:szCs w:val="28"/>
        </w:rPr>
        <w:tab/>
        <w:t>- подпункт 2 пункта 3.4 статьи 2 Положения привести в соответствие пункту 2 части 7 статьи 23 Градостроительного кодекса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подпункт 4 пункта 3.4 статьи 2 Положения привести в соответствие пункту 4 части 7 статьи 23 Градостроительного кодекса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 пункт 3.5 статьи 2 Положения привести в соответствие пункту 8.1 части 8 статьи 23 Градостроительного кодекса (в редакции Федеральных законов от 29 июля 2017 года № 280-ФЗ, от 27 декабря 2018 года № 538-ФЗ);</w:t>
      </w:r>
    </w:p>
    <w:p w:rsidR="00175CA1" w:rsidRPr="00175CA1" w:rsidRDefault="00175CA1" w:rsidP="00175CA1">
      <w:pPr>
        <w:ind w:firstLine="708"/>
        <w:jc w:val="both"/>
        <w:rPr>
          <w:color w:val="000000" w:themeColor="text1"/>
          <w:szCs w:val="28"/>
        </w:rPr>
      </w:pPr>
      <w:r w:rsidRPr="00175CA1">
        <w:rPr>
          <w:color w:val="000000" w:themeColor="text1"/>
          <w:szCs w:val="28"/>
        </w:rPr>
        <w:t>- статью 3 Положения привести в соответствие статье 5.1 Градостроительного кодекса Российской Федерации (в редакции Федерального закона от 29 декабря 2017 года № 455-ФЗ);</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в пункте 8 статьи 3 Положения исключить ссылку на постановление Правительства Российской Федерации от 24 марта 2007 года № 178 и указать ссылку на приказ Министерства экономического развития Российской Федерации от 21 июля 2016 года № 460 «Об утверждении порядка согласования проектов документов территориального планирования муниципальных образований, состава и порядке работы согласительной комиссии при согласовании проектов документов территориального планирования»;</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2 части 1 статьи 4 Положения привести в соответствие пункту 2 части 1 статьи 25 Градостроительного кодекса Российской Федерации (в редакции Федерального закона от 29 июля 2017 года № 280-ФЗ);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1 части 2 статьи 4 Положения привести в соответствие пункту 1 части 2 статьи 25 Градостроительного кодекса (в редакции Федерального закона от 31 декабря 2017 года № 507-ФЗ);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3   статьи  4  Положения  привести в соответствие  части  3  статьи  25 </w:t>
      </w:r>
      <w:proofErr w:type="spellStart"/>
      <w:r w:rsidRPr="00175CA1">
        <w:rPr>
          <w:color w:val="000000" w:themeColor="text1"/>
          <w:szCs w:val="28"/>
        </w:rPr>
        <w:t>Градо¬строительного</w:t>
      </w:r>
      <w:proofErr w:type="spellEnd"/>
      <w:r w:rsidRPr="00175CA1">
        <w:rPr>
          <w:color w:val="000000" w:themeColor="text1"/>
          <w:szCs w:val="28"/>
        </w:rPr>
        <w:t xml:space="preserve">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ab/>
      </w:r>
      <w:proofErr w:type="gramStart"/>
      <w:r w:rsidRPr="00175CA1">
        <w:rPr>
          <w:color w:val="000000" w:themeColor="text1"/>
          <w:szCs w:val="28"/>
        </w:rPr>
        <w:t>- Положение доработать с учётом частей 2, 5.1 статьи 23, частей 18, 19, 20, 21, 22, 23, 24, 25, 26 статьи 24, частей 4.1, 13 статьи 25, статьи 26 Градостроительного кодекса Российской Федерации, частей 3, 7, 9, 12 статьи 10 Закона Забайкальского края от 29 декабря 2008 года № 113-ЗЗК «О градостроительной деятельности в Забайкальском крае».</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4.  В срок до 1 декабря 2019 года  по решению Совета городского поселения «Первомайское» от 26 марта 2009 года № 91 «Об утверждении Положения о составе, порядке подготовки и утверждения местных нормативов градостроительного проектирования на территории городского поселения «Первомайское»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привести в соответствие с частью 8 статьи 29.4. Градостроительного кодекса Российской Федерации (в редакции Федерального закона от 5 мая 2014 года № 131-ФЗ).</w:t>
      </w:r>
    </w:p>
    <w:p w:rsidR="00175CA1" w:rsidRPr="00175CA1" w:rsidRDefault="00175CA1" w:rsidP="00175CA1">
      <w:pPr>
        <w:ind w:firstLine="708"/>
        <w:jc w:val="both"/>
        <w:rPr>
          <w:color w:val="000000" w:themeColor="text1"/>
          <w:szCs w:val="28"/>
        </w:rPr>
      </w:pPr>
      <w:r w:rsidRPr="00175CA1">
        <w:rPr>
          <w:color w:val="000000" w:themeColor="text1"/>
          <w:szCs w:val="28"/>
        </w:rPr>
        <w:t>По Положению о составе, порядке подготовки и утверждения местных нормативов градостроительного проектирования на территории городского поселения «Первомайское» (далее – Положение), утверждённому   решением Совета городского поселения «Первомайское» от 26 марта 2009 года № 91,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наименование  Положения привести в соответствие с частью 8 статьи 29.4 Градостроительного кодекса Российской Федерации (в редакции Федерального закона от 5 мая 2014 года № 131-ФЗ);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2.5. раздела 2 Положения привести в соответствие части  5 статьи 29.2.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в разделе 3 Положения указать, что на основании части 1 статьи 29.4 Градостроительного кодекса Российской Федерации (в редакции Федерального закона от 5 мая 2014 года № 131-ФЗ), изменения в местные нормативы градостроительного проектирования утверждаются представительным органом местного самоуправления;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 раздел 3 Положения доработать с учётом частей 2, 3, 4, 5, 6, 7 статьи 29.4 Градостроительного кодекса Российской Федерации (в редакции Федерального закона от 5 мая 2014 года № 131-ФЗ).</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xml:space="preserve">5.  </w:t>
      </w:r>
      <w:proofErr w:type="gramStart"/>
      <w:r w:rsidRPr="00175CA1">
        <w:rPr>
          <w:color w:val="000000" w:themeColor="text1"/>
          <w:szCs w:val="28"/>
        </w:rPr>
        <w:t>В срок до 1 декабря 2019 года   по Порядку организации и проведения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175CA1">
        <w:rPr>
          <w:color w:val="000000" w:themeColor="text1"/>
          <w:szCs w:val="28"/>
        </w:rPr>
        <w:t xml:space="preserve"> предельных параметров разрешённого строительства, реконструкции объектов капитального строительства на территории городского поселения «Первомайское» (далее – Порядок), утверждённому решением Совета городского поселения «Первомайское» от 12 апреля 2018 года № 90,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абзац 6 раздела «Особенности организации и проведения публичных слушаний по проекту генерального плана городского поселения «Первомайское» Порядка привести в соответствие части 4 статьи 28 Градостроительного кодекса Российской Федерации (в редакции Федерального закона от 29 декабря 2017 года № 455-ФЗ);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xml:space="preserve">- абзац 4 раздела «Особенности организации и проведения публичных слушаний по проекту правил землепользования и застройки городского поселения «Первомайское» Порядка привести в соответствие части 4 статьи 28 Градостроительного кодекса Российской Федерации (в редакции Федерального закона от 29 декабря 2017 года № 455-ФЗ);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xml:space="preserve">- абзац 11 раздела «Особенности организации и проведения публичных слушаний по проекту правил землепользования и застройки городского поселения «Первомайское» Порядка привести в соответствие части 16 статьи 31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ab/>
        <w:t>- абзацы 6-8 раздела «Порядок деятельности комиссии администрации городского поселения «Первомайское» по подготовке проекта правил землепользования и застройки» Порядка привести в соответствие части 4 статьи 18 Закона «Забайкальского края от 29 декабря 2008 года № 113-ЗЗК (в редакции Закона Забайкальского края от 17 июля 2018 года № 1638-ЗЗК);</w:t>
      </w:r>
    </w:p>
    <w:p w:rsidR="00175CA1" w:rsidRPr="00175CA1" w:rsidRDefault="00175CA1" w:rsidP="00175CA1">
      <w:pPr>
        <w:ind w:firstLine="708"/>
        <w:jc w:val="both"/>
        <w:rPr>
          <w:color w:val="000000" w:themeColor="text1"/>
          <w:szCs w:val="28"/>
        </w:rPr>
      </w:pPr>
      <w:r w:rsidRPr="00175CA1">
        <w:rPr>
          <w:color w:val="000000" w:themeColor="text1"/>
          <w:szCs w:val="28"/>
        </w:rPr>
        <w:tab/>
        <w:t xml:space="preserve">- в абзаце 4 раздела «Особенности организации и проведения публичных слушаний по вопросу об отклонении от предельных параметров разрешённого строительства, реконструкции объектов капитального строительства» Порядка определён порядок направления сообщений о проведении публичных слушаний или общественных обсуждений по вопросу предоставления разрешения на условно разрешённый вид использования;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xml:space="preserve">- абзац 1 раздела «Особенности организации и проведения публичных слушаний по проектам планировки территории и межевания территории» Порядка привести в соответствие части 5 статьи 46 Градостроительного кодекса Российской Федерации (в редакции Федерального закона от 29 декабря 2017 года № 455-ФЗ);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 абзац 14 раздела «Особенности организации и проведения публичных слушаний по проектам планировки территории и межевания территории» Порядка привести в соответствие части 5 статьи 46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 Порядок доработать с учётом частей 5.2, 6 статьи 46 Градостроительного кодекса Российской</w:t>
      </w:r>
      <w:r w:rsidRPr="00175CA1">
        <w:rPr>
          <w:color w:val="000000" w:themeColor="text1"/>
          <w:szCs w:val="28"/>
        </w:rPr>
        <w:tab/>
        <w:t xml:space="preserve"> Федерации (в редакции Федерального  закона от 29 декабря 2017 года №455-ФЗ).</w:t>
      </w:r>
    </w:p>
    <w:p w:rsidR="00175CA1" w:rsidRPr="00175CA1" w:rsidRDefault="00175CA1" w:rsidP="00175CA1">
      <w:pPr>
        <w:ind w:firstLine="708"/>
        <w:jc w:val="both"/>
        <w:rPr>
          <w:color w:val="000000" w:themeColor="text1"/>
          <w:szCs w:val="28"/>
        </w:rPr>
      </w:pPr>
      <w:r w:rsidRPr="00175CA1">
        <w:rPr>
          <w:color w:val="000000" w:themeColor="text1"/>
          <w:szCs w:val="28"/>
        </w:rPr>
        <w:t>6.  В срок до 1 декабря 2019 года   по решению Совета городского поселения «Первомайское» от 17 ноября 2015 года № 211 «Об утверждении Положения о порядке подготовки документации по планировке территории городского поселения «Первомайское»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наименование Положения о порядке подготовки документации по планировке территории городского поселения «Первомайское», разрабатываемой на основании решений органов местного самоуправления в соответствии с ч.1 ст.45 Градостроительного кодекса Российской Федерации в пункте 1 Решения привести с соответствие с наименованием, указанным в названии Решения.</w:t>
      </w:r>
    </w:p>
    <w:p w:rsidR="00175CA1" w:rsidRPr="00175CA1" w:rsidRDefault="00175CA1" w:rsidP="00175CA1">
      <w:pPr>
        <w:ind w:firstLine="708"/>
        <w:jc w:val="both"/>
        <w:rPr>
          <w:color w:val="000000" w:themeColor="text1"/>
          <w:szCs w:val="28"/>
        </w:rPr>
      </w:pPr>
      <w:r w:rsidRPr="00175CA1">
        <w:rPr>
          <w:color w:val="000000" w:themeColor="text1"/>
          <w:szCs w:val="28"/>
        </w:rPr>
        <w:t>По Положению о порядке подготовки документации по планировке территорий городского поселения «Первомайское» (далее – Порядок), утверждённому решением Совета городского поселения «Первомайское» от 17 ноября 2015 года № 211,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наименование Положения о порядке подготовки документации по планировке территорий городского поселения «Первомайское» привести в  соответствие части 20 статьи 45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 в пункте 2.6. раздела 2 Положения исключить ссылку на часть 5 статьи 42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 пункт 3.1. раздела 3 Положения привести в соответствие части 1 статьи 46 Градостроительного кодекса Российской Федерации (в редакции Федерального закона от 3 июля 2016 года № 373-ФЗ);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3.10. раздела 3 Положения привести в соответствие части 4 статьи 46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 раздел 3 Положения доработать с учётом статьи 5.1. Градостроительного кодекса Российской Федерации (в редакции Федерального закона от 29 декабря 2017 года № 455-ФЗ);</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в пункте 3.11. раздела 3 Положения исключить ссылку на части 7-10, 12 статьи 46 Градостроительного кодекса Российской Федерации и указать ссылку на статью 5.1, части 5.1, 11 статьи 46 Градостроительного кодекса Российской Федерации;</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3.12. раздела 3 Положения привести в соответствие части 13 статьи 46 Градостроительного кодекса Российской Федерации (в редакции Федерального закона от 2 августа 2019 года № 283-ФЗ);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пункты 3.13, 3.14. раздела 3 Положения  исключить;</w:t>
      </w:r>
    </w:p>
    <w:p w:rsidR="00175CA1" w:rsidRPr="00175CA1" w:rsidRDefault="00175CA1" w:rsidP="00175CA1">
      <w:pPr>
        <w:ind w:firstLine="708"/>
        <w:jc w:val="both"/>
        <w:rPr>
          <w:color w:val="000000" w:themeColor="text1"/>
          <w:szCs w:val="28"/>
        </w:rPr>
      </w:pPr>
      <w:r w:rsidRPr="00175CA1">
        <w:rPr>
          <w:color w:val="000000" w:themeColor="text1"/>
          <w:szCs w:val="28"/>
        </w:rPr>
        <w:tab/>
      </w:r>
      <w:proofErr w:type="gramStart"/>
      <w:r w:rsidRPr="00175CA1">
        <w:rPr>
          <w:color w:val="000000" w:themeColor="text1"/>
          <w:szCs w:val="28"/>
        </w:rPr>
        <w:t xml:space="preserve">- пункт 3.17. раздела 3 Положения привести в соответствие части 5.1. статьи 46 Градостроительного кодекса Российской Федерации (в редакции Федеральных  законов  от  23 июня 2014 года № 171-ФЗ,  3   июля   2016   года  </w:t>
      </w:r>
      <w:proofErr w:type="gramEnd"/>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373-ФЗ,  29 июля 2017 года  № 217-ФЗ, 29 декабря 2017 года № 455-ФЗ, от 2 августа 2019 года № 283-ФЗ);</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ab/>
        <w:t>н) пункты 3.15, 3.16 раздела 3 Положения привести в соответствие Градостроительному кодексу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 xml:space="preserve">7.  В срок до 1 декабря 2019 года инициировать отмену решения Совета городского поселения «Первомайское» от 17 ноября 2015 года № 208 «Положение о составе, порядке деятельности  комиссии по подготовке проекта правил землепользования и застройки». Главой администрации городского поселения «Первомайское» утвердить порядок деятельности и состав комиссии по подготовке проекта правил землепользования и застройки (с указанием фамилий, имён, отчеств, должностей председателя, заместителя председателя, секретаря и членов комиссии по подготовке проекта правил землепользования  и застройки). </w:t>
      </w:r>
    </w:p>
    <w:p w:rsidR="00175CA1" w:rsidRPr="00175CA1" w:rsidRDefault="00175CA1" w:rsidP="00175CA1">
      <w:pPr>
        <w:ind w:firstLine="708"/>
        <w:jc w:val="both"/>
        <w:rPr>
          <w:color w:val="000000" w:themeColor="text1"/>
          <w:szCs w:val="28"/>
        </w:rPr>
      </w:pPr>
      <w:r w:rsidRPr="00175CA1">
        <w:rPr>
          <w:color w:val="000000" w:themeColor="text1"/>
          <w:szCs w:val="28"/>
        </w:rPr>
        <w:tab/>
        <w:t>8.  В срок до 1 декабря 2019 года по постановлению администрации городского поселения «Первомайское» от 31 октября 2013 года № 210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(далее – Постановление)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в преамбуле Постановления указать ссылку на статью 40 Градостроительного кодекса Российской Федерации. </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По административному регламенту по предоставлению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(далее –  Административный регламент),  утверждённому постановлением администрации городского поселения «Первомайское» от 31 октября 2013 года № 210, устранить следующие нарушения:</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в соответствии с Реестром описаний процедур указать случаи, при которых требуется проведение процедуры;          </w:t>
      </w:r>
    </w:p>
    <w:p w:rsidR="00175CA1" w:rsidRPr="00175CA1" w:rsidRDefault="00175CA1" w:rsidP="00175CA1">
      <w:pPr>
        <w:ind w:firstLine="708"/>
        <w:jc w:val="both"/>
        <w:rPr>
          <w:color w:val="000000" w:themeColor="text1"/>
          <w:szCs w:val="28"/>
        </w:rPr>
      </w:pPr>
      <w:r w:rsidRPr="00175CA1">
        <w:rPr>
          <w:color w:val="000000" w:themeColor="text1"/>
          <w:szCs w:val="28"/>
        </w:rPr>
        <w:t>- в подпункте 2.6.1. пункта 2.6, пункте 2.15. раздела 2 Административного регламента исключить документы, необходимые для предоставления муниципальной услуги, не предусмотренные Реестром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175CA1" w:rsidRPr="00175CA1" w:rsidRDefault="00175CA1" w:rsidP="00175CA1">
      <w:pPr>
        <w:ind w:firstLine="708"/>
        <w:jc w:val="both"/>
        <w:rPr>
          <w:color w:val="000000" w:themeColor="text1"/>
          <w:szCs w:val="28"/>
        </w:rPr>
      </w:pPr>
      <w:r w:rsidRPr="00175CA1">
        <w:rPr>
          <w:color w:val="000000" w:themeColor="text1"/>
          <w:szCs w:val="28"/>
        </w:rPr>
        <w:t>- схема размещения объекта;</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2.7. раздела 2 Административного регламента привести с соответствие Реестру описаний процедур;  </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xml:space="preserve">- пункты 3.1, 3.6. раздела 3 Административного регламента привести в соответствие частям 4, 5 статьи 40 Градостроительного кодекса Российской Федерации  (в   редакции   Федерального   закона   от   29  декабря  2017  года </w:t>
      </w:r>
      <w:proofErr w:type="gramEnd"/>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455-ФЗ);</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подпункт 2.4.1. пункта 2.4. раздела 2 Административного регламента привести в соответствие с  частью 7 статьи 39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 xml:space="preserve">9.  </w:t>
      </w:r>
      <w:proofErr w:type="gramStart"/>
      <w:r w:rsidRPr="00175CA1">
        <w:rPr>
          <w:color w:val="000000" w:themeColor="text1"/>
          <w:szCs w:val="28"/>
        </w:rPr>
        <w:t>В срок до 1 декабря 2019 года представить документ, подтверждающий официальное опубликование (обнародование) постановления администрации городского поселения «Первомайское» от 31 октября 2013 года № 210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в порядке, установленном Уставом городского поселения «Первомайское», для официального опубликования муниципальных правовых актов, иной официальной</w:t>
      </w:r>
      <w:proofErr w:type="gramEnd"/>
      <w:r w:rsidRPr="00175CA1">
        <w:rPr>
          <w:color w:val="000000" w:themeColor="text1"/>
          <w:szCs w:val="28"/>
        </w:rPr>
        <w:t xml:space="preserve"> информации.  </w:t>
      </w:r>
    </w:p>
    <w:p w:rsidR="00175CA1" w:rsidRPr="00175CA1" w:rsidRDefault="00175CA1" w:rsidP="00175CA1">
      <w:pPr>
        <w:ind w:firstLine="708"/>
        <w:jc w:val="both"/>
        <w:rPr>
          <w:color w:val="000000" w:themeColor="text1"/>
          <w:szCs w:val="28"/>
        </w:rPr>
      </w:pPr>
      <w:r w:rsidRPr="00175CA1">
        <w:rPr>
          <w:color w:val="000000" w:themeColor="text1"/>
          <w:szCs w:val="28"/>
        </w:rPr>
        <w:t xml:space="preserve">10.  </w:t>
      </w:r>
      <w:proofErr w:type="gramStart"/>
      <w:r w:rsidRPr="00175CA1">
        <w:rPr>
          <w:color w:val="000000" w:themeColor="text1"/>
          <w:szCs w:val="28"/>
        </w:rPr>
        <w:t>В срок до 1 декабря 2019 года по административному регламенту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(далее –  Административный регламент), утверждённому постановлением администрации городского поселения «Первомайское» от 31 октября 2013 года № 209, устранить следующие нарушения:</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в Административном регламенте указать случаи, при которых требуется проведение процедуры;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подпункт 2.6.1. пункта 2.6. раздела 2 Административного регламента привести в соответствие с Реестром описаний процедур;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пункт 2.7. раздела 2 Административного регламента привести в соответствие с Реестром описаний процедур;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xml:space="preserve">- подпункт 2.4.1. пункта 1.4. раздела 2 Административного регламента привести в соответствие с частью 7 статьи 39 Градостроительного кодекса Российской Федерации;  </w:t>
      </w:r>
    </w:p>
    <w:p w:rsidR="00175CA1" w:rsidRPr="00175CA1" w:rsidRDefault="00175CA1" w:rsidP="00175CA1">
      <w:pPr>
        <w:ind w:firstLine="708"/>
        <w:jc w:val="both"/>
        <w:rPr>
          <w:color w:val="000000" w:themeColor="text1"/>
          <w:szCs w:val="28"/>
        </w:rPr>
      </w:pPr>
      <w:r w:rsidRPr="00175CA1">
        <w:rPr>
          <w:color w:val="000000" w:themeColor="text1"/>
          <w:szCs w:val="28"/>
        </w:rPr>
        <w:tab/>
        <w:t>- в пункте 3.6. раздела 3 Административного регламента определить организацию и проведение публичных слушаний по вопросу предоставления разрешения  по вопросу предоставления разрешения на условно разрешённый вид использования земельного участка;</w:t>
      </w:r>
    </w:p>
    <w:p w:rsidR="00175CA1" w:rsidRPr="00175CA1" w:rsidRDefault="00175CA1" w:rsidP="00175CA1">
      <w:pPr>
        <w:ind w:firstLine="708"/>
        <w:jc w:val="both"/>
        <w:rPr>
          <w:color w:val="000000" w:themeColor="text1"/>
          <w:szCs w:val="28"/>
        </w:rPr>
      </w:pPr>
      <w:r w:rsidRPr="00175CA1">
        <w:rPr>
          <w:color w:val="000000" w:themeColor="text1"/>
          <w:szCs w:val="28"/>
        </w:rPr>
        <w:tab/>
      </w:r>
      <w:proofErr w:type="gramStart"/>
      <w:r w:rsidRPr="00175CA1">
        <w:rPr>
          <w:color w:val="000000" w:themeColor="text1"/>
          <w:szCs w:val="28"/>
        </w:rPr>
        <w:t>- пункт 3.6. раздела 3 Административного регламента привести в соответствие частям 4, 7 статьи 39 Градостроительного кодекса Российской Федерации (в редакции Федерального закона от 29 декабря 2017 год № 455-ФЗ.</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11.  </w:t>
      </w:r>
      <w:proofErr w:type="gramStart"/>
      <w:r w:rsidRPr="00175CA1">
        <w:rPr>
          <w:color w:val="000000" w:themeColor="text1"/>
          <w:szCs w:val="28"/>
        </w:rPr>
        <w:t>В срок до 1 декабря 2019 года представить документ, подтверждающий официальное опубликование (обнародование) постановления администрации городского поселения «Первомайское» от 31 октября 2013 года № 209 «Об утверждении административного регламента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в порядке, установленном Уставом городского поселения «Первомайское», для официального опубликования муниципальных правовых актов, иной официальной</w:t>
      </w:r>
      <w:proofErr w:type="gramEnd"/>
      <w:r w:rsidRPr="00175CA1">
        <w:rPr>
          <w:color w:val="000000" w:themeColor="text1"/>
          <w:szCs w:val="28"/>
        </w:rPr>
        <w:t xml:space="preserve"> информации.  </w:t>
      </w:r>
    </w:p>
    <w:p w:rsidR="00175CA1" w:rsidRPr="00175CA1" w:rsidRDefault="00175CA1" w:rsidP="00175CA1">
      <w:pPr>
        <w:ind w:firstLine="708"/>
        <w:jc w:val="both"/>
        <w:rPr>
          <w:color w:val="000000" w:themeColor="text1"/>
          <w:szCs w:val="28"/>
        </w:rPr>
      </w:pPr>
      <w:r w:rsidRPr="00175CA1">
        <w:rPr>
          <w:color w:val="000000" w:themeColor="text1"/>
          <w:szCs w:val="28"/>
        </w:rPr>
        <w:tab/>
        <w:t>12.  В срок до 1 декабря 2019 года по постановлению администрации городского поселения «Первомайское» от 31 октября 2013 года № 208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 (далее – Постановление)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наименование муниципальной услуги в пункте 1 Постановления привести в соответствие с наименованием муниципальной услуги в названии Постановления;</w:t>
      </w:r>
    </w:p>
    <w:p w:rsidR="00175CA1" w:rsidRPr="00175CA1" w:rsidRDefault="00175CA1" w:rsidP="00175CA1">
      <w:pPr>
        <w:ind w:firstLine="708"/>
        <w:jc w:val="both"/>
        <w:rPr>
          <w:color w:val="000000" w:themeColor="text1"/>
          <w:szCs w:val="28"/>
        </w:rPr>
      </w:pPr>
      <w:r w:rsidRPr="00175CA1">
        <w:rPr>
          <w:color w:val="000000" w:themeColor="text1"/>
          <w:szCs w:val="28"/>
        </w:rPr>
        <w:t>- в преамбуле Постановления исключить ссылку на часть 1 статьи 44, часть 17 стать 46 Градостроительного кодекса Российской Федерации и указать ссылку на статью 57.3. Градостроительного кодекса Российской Федерации.</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При административному регламенту по предоставлению муниципальной услуги «Подготовка, утверждение и выдача градостроительного плана земельного участка» (далее – Административный регламент), утверждённому постановлением администрации городского поселения «Первомайское» от 31 октября 2013 года № 208,  устранить следующие нарушения:</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в пункте 2.3. раздела 2 Административного регламента исключить ссылку на часть 17 статьи 26 Градостроительного кодекса Российской Федерации и указать ссылку на статью 57.3. Градостроительного кодекса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ab/>
        <w:t>- в пункте 2.5. раздела 2 Административного регламента исключить ссылку на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а указать ссылку на приказ Министерства строительства и жилищно-коммунального  хозяйства  Российской  Федерации  от  25  апреля  2017  года № 741/</w:t>
      </w:r>
      <w:proofErr w:type="spellStart"/>
      <w:proofErr w:type="gramStart"/>
      <w:r w:rsidRPr="00175CA1">
        <w:rPr>
          <w:color w:val="000000" w:themeColor="text1"/>
          <w:szCs w:val="28"/>
        </w:rPr>
        <w:t>пр</w:t>
      </w:r>
      <w:proofErr w:type="spellEnd"/>
      <w:proofErr w:type="gramEnd"/>
      <w:r w:rsidRPr="00175CA1">
        <w:rPr>
          <w:color w:val="000000" w:themeColor="text1"/>
          <w:szCs w:val="28"/>
        </w:rPr>
        <w:t>;</w:t>
      </w:r>
    </w:p>
    <w:p w:rsidR="00175CA1" w:rsidRPr="00175CA1" w:rsidRDefault="00175CA1" w:rsidP="00175CA1">
      <w:pPr>
        <w:ind w:firstLine="708"/>
        <w:jc w:val="both"/>
        <w:rPr>
          <w:color w:val="000000" w:themeColor="text1"/>
          <w:szCs w:val="28"/>
        </w:rPr>
      </w:pPr>
      <w:r w:rsidRPr="00175CA1">
        <w:rPr>
          <w:color w:val="000000" w:themeColor="text1"/>
          <w:szCs w:val="28"/>
        </w:rPr>
        <w:t>- подпункт 1.3.6. пункта 1.3. раздела 1 Административного регламента привести в соответствие Реестру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подпункт 2 пункта 2.4. раздела 2 Административного регламента привести в соответствие Реестру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xml:space="preserve">13.  </w:t>
      </w:r>
      <w:proofErr w:type="gramStart"/>
      <w:r w:rsidRPr="00175CA1">
        <w:rPr>
          <w:color w:val="000000" w:themeColor="text1"/>
          <w:szCs w:val="28"/>
        </w:rPr>
        <w:t xml:space="preserve">В срок до 1 декабря 2019 года представить документ, подтверждающий официальное опубликование (обнародование) постановления администрации городского поселения «Первомайское» от 31 октября 2013 года № 208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 в порядке, установленном Уставом городского поселения «Первомайское», для официального опубликования муниципальных правовых актов, иной официальной информации.  </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14.  В срок до 1 декабря 2019 года по постановлению администрации городского поселения «Первомайское» от 31 октября 2013 года № 205 «Об утверждении административного регламента предоставления муниципальной услуги «Выдача разрешений на строительство, реконструкцию, капитальный ремонт объектов капитального строительства» (далее – Постановление) устранить следующие нарушения: </w:t>
      </w:r>
    </w:p>
    <w:p w:rsidR="00175CA1" w:rsidRPr="00175CA1" w:rsidRDefault="00175CA1" w:rsidP="00175CA1">
      <w:pPr>
        <w:ind w:firstLine="708"/>
        <w:jc w:val="both"/>
        <w:rPr>
          <w:color w:val="000000" w:themeColor="text1"/>
          <w:szCs w:val="28"/>
        </w:rPr>
      </w:pPr>
      <w:r w:rsidRPr="00175CA1">
        <w:rPr>
          <w:color w:val="000000" w:themeColor="text1"/>
          <w:szCs w:val="28"/>
        </w:rPr>
        <w:t>- наименование муниципальной услуги привести в соответствие Реестру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в преамбуле Постановления исключить ссылку на статью 52 Градостроительного кодекса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По административному регламенту предоставления муниципальной услуги «Выдача разрешений на строительство, реконструкцию, капитальный ремонт объектов капитального строительства» (далее –  Административный регламент)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наименование муниципальной услуги привести в соответствие Реестру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пункты 1, 2 раздела 1, пункт 10 раздела 2 Административного регламента привести в соответствие Реестру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пункт 13 раздела 2 Административного регламента привести в соответствие части 11 статьи 51 Градостроительного кодекса Российской Федерации и Реестру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в пункте 15 раздела 2, в пункте 57 раздела 3 Административного регламента исключить ссылку на 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 а указать ссылку на приказ Министерства строительства и жилищно-коммунального хозяйства Российской Федерации от 19 февраля 2015 года № 117/</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разрешения на строительство и формы разрешения на ввод объекта в эксплуатацию»;</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в пункте 15 раздела 2 Административного регламента указать следующие документы, предусмотренные частью 7 статьи 51 Градостроительного кодекса Российской Федерации (в редакции Федеральных  законов  от  1 июля 20111 года № 169-ФЗ, от 2 апреля 2014 года № 65-ФЗ, от 3 июля 2016 года № 315-ФЗ, от 3  марта  2018  года  № 342-ФЗ,  27  июня 2019 года № 151-ФЗ, от 2 августа 2019 года № 283-ФЗ):</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схема расположения земельного участка или земельных участков на кадастровом плане территории, на основании которой был </w:t>
      </w:r>
      <w:proofErr w:type="gramStart"/>
      <w:r w:rsidRPr="00175CA1">
        <w:rPr>
          <w:color w:val="000000" w:themeColor="text1"/>
          <w:szCs w:val="28"/>
        </w:rPr>
        <w:t>образован указанный земельный участок и выдан</w:t>
      </w:r>
      <w:proofErr w:type="gramEnd"/>
      <w:r w:rsidRPr="00175CA1">
        <w:rPr>
          <w:color w:val="000000" w:themeColor="text1"/>
          <w:szCs w:val="28"/>
        </w:rPr>
        <w:t xml:space="preserve"> градостроительный план земельного участка в случае, предусмотренном частью 1.1 статьи 57.3 Градостроительного кодекса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 результаты инженерных изысканий;</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r>
      <w:proofErr w:type="gramStart"/>
      <w:r w:rsidRPr="00175CA1">
        <w:rPr>
          <w:color w:val="000000" w:themeColor="text1"/>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w:t>
      </w:r>
      <w:proofErr w:type="gramEnd"/>
      <w:r w:rsidRPr="00175CA1">
        <w:rPr>
          <w:color w:val="000000" w:themeColor="text1"/>
          <w:szCs w:val="28"/>
        </w:rPr>
        <w:t xml:space="preserve">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175CA1">
        <w:rPr>
          <w:color w:val="000000" w:themeColor="text1"/>
          <w:szCs w:val="28"/>
        </w:rPr>
        <w:t xml:space="preserve"> </w:t>
      </w:r>
      <w:proofErr w:type="gramStart"/>
      <w:r w:rsidRPr="00175CA1">
        <w:rPr>
          <w:color w:val="000000" w:themeColor="text1"/>
          <w:szCs w:val="28"/>
        </w:rPr>
        <w:t>соответствии</w:t>
      </w:r>
      <w:proofErr w:type="gramEnd"/>
      <w:r w:rsidRPr="00175CA1">
        <w:rPr>
          <w:color w:val="000000" w:themeColor="text1"/>
          <w:szCs w:val="28"/>
        </w:rPr>
        <w:t xml:space="preserve"> с частью 3.8 статьи 49 Градостроительного кодекса российской Федерации;</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175CA1" w:rsidRPr="00175CA1" w:rsidRDefault="00175CA1" w:rsidP="00175CA1">
      <w:pPr>
        <w:ind w:firstLine="708"/>
        <w:jc w:val="both"/>
        <w:rPr>
          <w:color w:val="000000" w:themeColor="text1"/>
          <w:szCs w:val="28"/>
        </w:rPr>
      </w:pPr>
      <w:r w:rsidRPr="00175CA1">
        <w:rPr>
          <w:color w:val="000000" w:themeColor="text1"/>
          <w:szCs w:val="28"/>
        </w:rPr>
        <w:t xml:space="preserve">- решение общего собрания собственников помещений и </w:t>
      </w:r>
      <w:proofErr w:type="spellStart"/>
      <w:r w:rsidRPr="00175CA1">
        <w:rPr>
          <w:color w:val="000000" w:themeColor="text1"/>
          <w:szCs w:val="28"/>
        </w:rPr>
        <w:t>машино</w:t>
      </w:r>
      <w:proofErr w:type="spellEnd"/>
      <w:r w:rsidRPr="00175CA1">
        <w:rPr>
          <w:color w:val="000000" w:themeColor="text1"/>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75CA1">
        <w:rPr>
          <w:color w:val="000000" w:themeColor="text1"/>
          <w:szCs w:val="28"/>
        </w:rPr>
        <w:t>машино</w:t>
      </w:r>
      <w:proofErr w:type="spellEnd"/>
      <w:r w:rsidRPr="00175CA1">
        <w:rPr>
          <w:color w:val="000000" w:themeColor="text1"/>
          <w:szCs w:val="28"/>
        </w:rPr>
        <w:t>-мест в многоквартирном доме;</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r>
      <w:proofErr w:type="gramStart"/>
      <w:r w:rsidRPr="00175CA1">
        <w:rPr>
          <w:color w:val="000000" w:themeColor="text1"/>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в пункте 15 раздела 2 Административного регламента исключить документы, не предусмотренные частью 7 статьи 51 Градостроительного кодекса Российской Федерации:</w:t>
      </w:r>
    </w:p>
    <w:p w:rsidR="00175CA1" w:rsidRPr="00175CA1" w:rsidRDefault="00175CA1" w:rsidP="00175CA1">
      <w:pPr>
        <w:ind w:firstLine="708"/>
        <w:jc w:val="both"/>
        <w:rPr>
          <w:color w:val="000000" w:themeColor="text1"/>
          <w:szCs w:val="28"/>
        </w:rPr>
      </w:pPr>
      <w:r w:rsidRPr="00175CA1">
        <w:rPr>
          <w:color w:val="000000" w:themeColor="text1"/>
          <w:szCs w:val="28"/>
        </w:rPr>
        <w:t>-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175CA1" w:rsidRPr="00175CA1" w:rsidRDefault="00175CA1" w:rsidP="00175CA1">
      <w:pPr>
        <w:ind w:firstLine="708"/>
        <w:jc w:val="both"/>
        <w:rPr>
          <w:color w:val="000000" w:themeColor="text1"/>
          <w:szCs w:val="28"/>
        </w:rPr>
      </w:pPr>
      <w:r w:rsidRPr="00175CA1">
        <w:rPr>
          <w:color w:val="000000" w:themeColor="text1"/>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указных объектов не проводилась в соответствии со статьёй 49 настоящего Кодекса; </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ab/>
        <w:t>- пункт 20 раздела 2 Административного регламента  привести в соответствие с Реестром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ab/>
      </w:r>
      <w:proofErr w:type="gramStart"/>
      <w:r w:rsidRPr="00175CA1">
        <w:rPr>
          <w:color w:val="000000" w:themeColor="text1"/>
          <w:szCs w:val="28"/>
        </w:rPr>
        <w:t>- пункт 20 раздела 2 Административного регламента привести в соответствие с частью 13 статьи 51 Градостроительного кодекса Российской Федерации (в ред. Федеральных законов от 13 июля 2015 года № 216-ФЗ, от 30 декабря 2015 года  № 459-ФЗ,   от   03   июля   2016  года   № 373-ФЗ,  от   03   августа  2018  года № 340-ФЗ,   от   03   августа  2018  года №  342-ФЗ,  от  02   августа  2019  года № 283-ФЗ): указать следующие</w:t>
      </w:r>
      <w:proofErr w:type="gramEnd"/>
      <w:r w:rsidRPr="00175CA1">
        <w:rPr>
          <w:color w:val="000000" w:themeColor="text1"/>
          <w:szCs w:val="28"/>
        </w:rPr>
        <w:t xml:space="preserve"> основания для отказа в предоставлении муниципальной услуги: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при отсутствии документов, предусмотренных частью 7  статьи 51 Градостроительного кодекса Российской Федерации, </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175CA1">
        <w:rPr>
          <w:color w:val="000000" w:themeColor="text1"/>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175CA1">
        <w:rPr>
          <w:color w:val="000000" w:themeColor="text1"/>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 В случае</w:t>
      </w:r>
      <w:proofErr w:type="gramStart"/>
      <w:r w:rsidRPr="00175CA1">
        <w:rPr>
          <w:color w:val="000000" w:themeColor="text1"/>
          <w:szCs w:val="28"/>
        </w:rPr>
        <w:t>,</w:t>
      </w:r>
      <w:proofErr w:type="gramEnd"/>
      <w:r w:rsidRPr="00175CA1">
        <w:rPr>
          <w:color w:val="000000" w:themeColor="text1"/>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75CA1" w:rsidRPr="00175CA1" w:rsidRDefault="00175CA1" w:rsidP="00175CA1">
      <w:pPr>
        <w:ind w:firstLine="708"/>
        <w:jc w:val="both"/>
        <w:rPr>
          <w:color w:val="000000" w:themeColor="text1"/>
          <w:szCs w:val="28"/>
        </w:rPr>
      </w:pPr>
      <w:r w:rsidRPr="00175CA1">
        <w:rPr>
          <w:color w:val="000000" w:themeColor="text1"/>
          <w:szCs w:val="28"/>
        </w:rPr>
        <w:t xml:space="preserve">  </w:t>
      </w:r>
      <w:r w:rsidRPr="00175CA1">
        <w:rPr>
          <w:color w:val="000000" w:themeColor="text1"/>
          <w:szCs w:val="28"/>
        </w:rPr>
        <w:tab/>
        <w:t>- пункт 20 раздела 2 Административного регламента  привести в соответствие с Реестром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пункт 13 раздела 2 Административного регламента привести в соответствие с частью 11 статьи 51 Градостроительного кодекса Российской Федерации (в редакции Федеральных законов от 13 июля 2015 года № 216-ФЗ, от 30 декабря 2015  года  № 459-ФЗ,  от  19 декабря 2016 № 445-ФЗ, от 03 августа 2018 года № 342-ФЗ);</w:t>
      </w:r>
    </w:p>
    <w:p w:rsidR="00175CA1" w:rsidRPr="00175CA1" w:rsidRDefault="00175CA1" w:rsidP="00175CA1">
      <w:pPr>
        <w:ind w:firstLine="708"/>
        <w:jc w:val="both"/>
        <w:rPr>
          <w:color w:val="000000" w:themeColor="text1"/>
          <w:szCs w:val="28"/>
        </w:rPr>
      </w:pPr>
      <w:r w:rsidRPr="00175CA1">
        <w:rPr>
          <w:color w:val="000000" w:themeColor="text1"/>
          <w:szCs w:val="28"/>
        </w:rPr>
        <w:t>- в пункте 57 раздела 3 Административного регламента исключить ссылку на 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а указать ссылку на приказ Министерства  строительства и жилищно-коммунального  хозяйства  Российской  Федерации  от  19  февраля  2015 года № 117\</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разрешения на строительство и формы разрешения на ввод объекта в эксплуатацию».  </w:t>
      </w:r>
    </w:p>
    <w:p w:rsidR="00175CA1" w:rsidRPr="00175CA1" w:rsidRDefault="00175CA1" w:rsidP="00175CA1">
      <w:pPr>
        <w:ind w:firstLine="708"/>
        <w:jc w:val="both"/>
        <w:rPr>
          <w:color w:val="000000" w:themeColor="text1"/>
          <w:szCs w:val="28"/>
        </w:rPr>
      </w:pPr>
      <w:r w:rsidRPr="00175CA1">
        <w:rPr>
          <w:color w:val="000000" w:themeColor="text1"/>
          <w:szCs w:val="28"/>
        </w:rPr>
        <w:t xml:space="preserve">15.  </w:t>
      </w:r>
      <w:proofErr w:type="gramStart"/>
      <w:r w:rsidRPr="00175CA1">
        <w:rPr>
          <w:color w:val="000000" w:themeColor="text1"/>
          <w:szCs w:val="28"/>
        </w:rPr>
        <w:t xml:space="preserve">В срок до 1 декабря 2019 года представить документ, подтверждающий официальное опубликование (обнародование) постановления администрации городского поселения «Первомайское» от 31 октября 2013 года № 205 «Об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 в порядке, установленном Уставом городского поселения «Первомайское», для официального опубликования муниципальных правовых актов, иной официальной информации. </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16.  В срок до 1 декабря 2019 года  по административному регламенту по предоставлению муниципальной услуги «Выдача разрешений на ввод объектов капитального строительства в эксплуатацию», утверждённому постановлением администрации городского поселения «Первомайское» от 31 октября 2013 года № 206 (далее – Административный регламент),  устранить следующие нарушения: </w:t>
      </w:r>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подпункт 2.6.1. пункта 2.6., пункт 2.16. раздела 2 Административного регламента привести в соответствие части 3 статьи 55 Градостроительного кодекса Российской Федерации (в редакции Федеральных законов от 27 июля 2010 года № 226-ФЗ,  от   18   июля  2011  года  № 243-ФЗ,   от    28    ноября   2011   года   №  337-ФЗ,    от    25    июня    2012   года   № 93-ФЗ,  от   3   июля   2016   года № 373-ФЗ, от 22 октября 2014 года</w:t>
      </w:r>
      <w:proofErr w:type="gramEnd"/>
      <w:r w:rsidRPr="00175CA1">
        <w:rPr>
          <w:color w:val="000000" w:themeColor="text1"/>
          <w:szCs w:val="28"/>
        </w:rPr>
        <w:t xml:space="preserve"> № </w:t>
      </w:r>
      <w:proofErr w:type="gramStart"/>
      <w:r w:rsidRPr="00175CA1">
        <w:rPr>
          <w:color w:val="000000" w:themeColor="text1"/>
          <w:szCs w:val="28"/>
        </w:rPr>
        <w:t>315-ФЗ, от 13 июля 2015 года № 252-ФЗ, от 3 июля 2016 года  №  361-ФЗ,  от  3  июля  2016  года  №  372-ФЗ,  от  3  августа  2018 года № 340-ФЗ,   от   3   августа    2018   года   № 341-ФЗ,  от  3  августа  2018  года № 342-ФЗ, от 27 июня 2019 года № 151-ФЗ);</w:t>
      </w:r>
      <w:proofErr w:type="gramEnd"/>
    </w:p>
    <w:p w:rsidR="00175CA1" w:rsidRPr="00175CA1" w:rsidRDefault="00175CA1" w:rsidP="00175CA1">
      <w:pPr>
        <w:ind w:firstLine="708"/>
        <w:jc w:val="both"/>
        <w:rPr>
          <w:color w:val="000000" w:themeColor="text1"/>
          <w:szCs w:val="28"/>
        </w:rPr>
      </w:pPr>
      <w:proofErr w:type="gramStart"/>
      <w:r w:rsidRPr="00175CA1">
        <w:rPr>
          <w:color w:val="000000" w:themeColor="text1"/>
          <w:szCs w:val="28"/>
        </w:rPr>
        <w:t xml:space="preserve">- пункт 2.7. раздела 2 Административного регламента привести в соответствие части 6 статьи 55 Градостроительного кодекса Российской Федерации (в редакции Федеральных  законов  от  20  марта  2011 года № 41-ФЗ, от 23 июня 2016  года  № 198-ФЗ,  от  3  июля  2016 года № 373-ФЗ, от 3 августа 2018 года № 340-ФЗ, от 3 августа 2018 года № 341-ФЗ, от 3 августа 2018 года № 342-ФЗ);   </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подпункт 2.4.1. пункта 2.4. раздела 2  Административного регламента  привести в соответствие с Реестром описаний процедур.</w:t>
      </w:r>
    </w:p>
    <w:p w:rsidR="00175CA1" w:rsidRPr="00175CA1" w:rsidRDefault="00175CA1" w:rsidP="00175CA1">
      <w:pPr>
        <w:ind w:firstLine="708"/>
        <w:jc w:val="both"/>
        <w:rPr>
          <w:color w:val="000000" w:themeColor="text1"/>
          <w:szCs w:val="28"/>
        </w:rPr>
      </w:pPr>
      <w:r w:rsidRPr="00175CA1">
        <w:rPr>
          <w:color w:val="000000" w:themeColor="text1"/>
          <w:szCs w:val="28"/>
        </w:rPr>
        <w:t xml:space="preserve">17.  </w:t>
      </w:r>
      <w:proofErr w:type="gramStart"/>
      <w:r w:rsidRPr="00175CA1">
        <w:rPr>
          <w:color w:val="000000" w:themeColor="text1"/>
          <w:szCs w:val="28"/>
        </w:rPr>
        <w:t xml:space="preserve">В срок до 1 декабря 2019 года представить документ, подтверждающий официальное опубликование (обнародование) постановления администрации городского поселения «Первомайское» от 31 октября 2013 года № 206 «Об утверждении административного регламента по предоставлению муниципальной услуги «Выдача разрешений на  ввод объектов капитального строительства в эксплуатацию» в порядке, установленном Уставом городского поселения «Первомайское», для официального опубликования муниципальных правовых актов, иной официальной информации.   </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18.  В срок до 1 декабря 2019 года по постановлению администрации городского поселения «Первомайское» от 31 октября 2013 года № 202 «Об утверждении административного регламента по предоставлению муниципальной услуги «Выдача ордеров на проведение земляных работ»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наименование административного регламента по предоставлению муниципальной услуги «Выдача ордеров на проведение земляных работ» привести в соответствие Реестру описаний процедур. </w:t>
      </w:r>
    </w:p>
    <w:p w:rsidR="00175CA1" w:rsidRPr="00175CA1" w:rsidRDefault="00175CA1" w:rsidP="00175CA1">
      <w:pPr>
        <w:ind w:firstLine="708"/>
        <w:jc w:val="both"/>
        <w:rPr>
          <w:color w:val="000000" w:themeColor="text1"/>
          <w:szCs w:val="28"/>
        </w:rPr>
      </w:pPr>
      <w:r w:rsidRPr="00175CA1">
        <w:rPr>
          <w:color w:val="000000" w:themeColor="text1"/>
          <w:szCs w:val="28"/>
        </w:rPr>
        <w:t>По административному регламенту по предоставлению муниципальной услуги «Выдача ордеров на проведение земляных работ», утверждённому постановлением администрации городского поселения «Первомайское» от  31 октября 2013 года № 202 (далее – Административный регламент),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установлено, что пункт 2.4. Административного регламента привести в соответствие с   пунктом 2.5.1. подраздела 2.5. раздела 1 Целевой модели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w:t>
      </w:r>
    </w:p>
    <w:p w:rsidR="00175CA1" w:rsidRPr="00175CA1" w:rsidRDefault="00175CA1" w:rsidP="00175CA1">
      <w:pPr>
        <w:ind w:firstLine="708"/>
        <w:jc w:val="both"/>
        <w:rPr>
          <w:color w:val="000000" w:themeColor="text1"/>
          <w:szCs w:val="28"/>
        </w:rPr>
      </w:pPr>
      <w:r w:rsidRPr="00175CA1">
        <w:rPr>
          <w:color w:val="000000" w:themeColor="text1"/>
          <w:szCs w:val="28"/>
        </w:rPr>
        <w:t xml:space="preserve">  19.  </w:t>
      </w:r>
      <w:proofErr w:type="gramStart"/>
      <w:r w:rsidRPr="00175CA1">
        <w:rPr>
          <w:color w:val="000000" w:themeColor="text1"/>
          <w:szCs w:val="28"/>
        </w:rPr>
        <w:t xml:space="preserve">В срок до 1 декабря 2019 года представить документ, подтверждающий официальное опубликование (обнародование) постановления администрации городского поселения «Первомайское» от 31 октября 2013 года № 202 «Об утверждении административного регламента по предоставлению муниципальной услуги «Выдача ордеров на проведение земляных работ» в порядке, установленном Уставом городского поселения «Первомайское», для официального опубликования муниципальных правовых актов, иной официальной информации.  </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20.  </w:t>
      </w:r>
      <w:proofErr w:type="gramStart"/>
      <w:r w:rsidRPr="00175CA1">
        <w:rPr>
          <w:color w:val="000000" w:themeColor="text1"/>
          <w:szCs w:val="28"/>
        </w:rPr>
        <w:t xml:space="preserve">В срок до 1 декабря 2019 года органом местного самоуправления городского поселения «Первомайское» разработать и утвердить административные регламенты предоставления муниципальных услуг по процедурам №№ 4, 5, 61 раздела I исчерпывающего перечня процедур в сфере жилищного строительства, утвержденного постановлением Правительства Российской Федерации от 30 апреля 2014 года № 403 и в соответствии с Реестром описаний процедур. </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21.  </w:t>
      </w:r>
      <w:proofErr w:type="gramStart"/>
      <w:r w:rsidRPr="00175CA1">
        <w:rPr>
          <w:color w:val="000000" w:themeColor="text1"/>
          <w:szCs w:val="28"/>
        </w:rPr>
        <w:t>В срок до 1 декабря 2019 года органом местного самоуправления городского поселения «Первомайское» разработать и утвердить Порядок предоставления муниципальной услуги по процедуре № 132 раздела II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 403 и в соответствии с Реестром описаний процедур, включённых в этот исчерпывающий перечень процедур.</w:t>
      </w:r>
      <w:proofErr w:type="gramEnd"/>
    </w:p>
    <w:p w:rsidR="00175CA1" w:rsidRPr="00175CA1" w:rsidRDefault="00175CA1" w:rsidP="00175CA1">
      <w:pPr>
        <w:ind w:firstLine="708"/>
        <w:jc w:val="both"/>
        <w:rPr>
          <w:color w:val="000000" w:themeColor="text1"/>
          <w:szCs w:val="28"/>
        </w:rPr>
      </w:pPr>
      <w:r w:rsidRPr="00175CA1">
        <w:rPr>
          <w:color w:val="000000" w:themeColor="text1"/>
          <w:szCs w:val="28"/>
        </w:rPr>
        <w:t xml:space="preserve"> 22.  В срок до 1 декабря 2019 года при подготовке и выдаче  градостроительных планов земельных участков устранить следующие нарушения: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 представить решение о наделении должностного лица обязанностью по подготовке, выдаче и регистрации градостроительных планов земельных участков;</w:t>
      </w:r>
    </w:p>
    <w:p w:rsidR="00175CA1" w:rsidRPr="00175CA1" w:rsidRDefault="00175CA1" w:rsidP="00175CA1">
      <w:pPr>
        <w:ind w:firstLine="708"/>
        <w:jc w:val="both"/>
        <w:rPr>
          <w:color w:val="000000" w:themeColor="text1"/>
          <w:szCs w:val="28"/>
        </w:rPr>
      </w:pPr>
      <w:r w:rsidRPr="00175CA1">
        <w:rPr>
          <w:color w:val="000000" w:themeColor="text1"/>
          <w:szCs w:val="28"/>
        </w:rPr>
        <w:t>- градостроительные планы земельных участков заполнять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градостроительного плана земельного участка и порядка её заполнения»;</w:t>
      </w:r>
    </w:p>
    <w:p w:rsidR="00175CA1" w:rsidRPr="00175CA1" w:rsidRDefault="00175CA1" w:rsidP="00175CA1">
      <w:pPr>
        <w:ind w:firstLine="708"/>
        <w:jc w:val="both"/>
        <w:rPr>
          <w:color w:val="000000" w:themeColor="text1"/>
          <w:szCs w:val="28"/>
        </w:rPr>
      </w:pPr>
      <w:r w:rsidRPr="00175CA1">
        <w:rPr>
          <w:color w:val="000000" w:themeColor="text1"/>
          <w:szCs w:val="28"/>
        </w:rPr>
        <w:t>- номера градостроительных планов земельных участков присваивать в соответствии с приказом Министерства строительства и жилищно-коммунального хозяйства Российской Федерации от 25 апреля 2017 года №741/</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градостроительного плана земельного участка и порядка ее заполнения»;</w:t>
      </w:r>
    </w:p>
    <w:p w:rsidR="00175CA1" w:rsidRPr="00175CA1" w:rsidRDefault="00175CA1" w:rsidP="00175CA1">
      <w:pPr>
        <w:ind w:firstLine="708"/>
        <w:jc w:val="both"/>
        <w:rPr>
          <w:color w:val="000000" w:themeColor="text1"/>
          <w:szCs w:val="28"/>
        </w:rPr>
      </w:pPr>
      <w:r w:rsidRPr="00175CA1">
        <w:rPr>
          <w:color w:val="000000" w:themeColor="text1"/>
          <w:szCs w:val="28"/>
        </w:rPr>
        <w:t>- в соответствии с приказом Министерства строительства и жилищно-коммунального хозяйства Российской Федерации от 25 апреля 2017 года №741/</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градостроительного плана земельного участка и порядка ее заполнения» в градостроительных планах земельных участков подпись должностного лица удостоверять печатью органа местного самоуправления городского поселения «Первомайское»;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 градостроительные планы земельных участков выдавать на основании заявлений.</w:t>
      </w:r>
    </w:p>
    <w:p w:rsidR="00175CA1" w:rsidRPr="00175CA1" w:rsidRDefault="00175CA1" w:rsidP="00175CA1">
      <w:pPr>
        <w:ind w:firstLine="708"/>
        <w:jc w:val="both"/>
        <w:rPr>
          <w:color w:val="000000" w:themeColor="text1"/>
          <w:szCs w:val="28"/>
        </w:rPr>
      </w:pPr>
      <w:r w:rsidRPr="00175CA1">
        <w:rPr>
          <w:color w:val="000000" w:themeColor="text1"/>
          <w:szCs w:val="28"/>
        </w:rPr>
        <w:t>23.  В срок до 1 декабря 2019 года при подготовке и выдаче  разрешений на строительство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xml:space="preserve">- органом местного самоуправления городского поселения «Первомайское» наделить должностное лицо полномочиями на подготовку и регистрацию разрешений на строительство; </w:t>
      </w:r>
    </w:p>
    <w:p w:rsidR="00175CA1" w:rsidRPr="00175CA1" w:rsidRDefault="00175CA1" w:rsidP="00175CA1">
      <w:pPr>
        <w:ind w:firstLine="708"/>
        <w:jc w:val="both"/>
        <w:rPr>
          <w:color w:val="000000" w:themeColor="text1"/>
          <w:szCs w:val="28"/>
        </w:rPr>
      </w:pPr>
      <w:r w:rsidRPr="00175CA1">
        <w:rPr>
          <w:color w:val="000000" w:themeColor="text1"/>
          <w:szCs w:val="28"/>
        </w:rPr>
        <w:t>- регистрационные номера  разрешениям на строительство заполнять в соответствии с Приложением № 1 к приказу Министерства строительства и жилищно-коммунального хозяйства Российской Федерации от 19 февраля 2015 года № 117/</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разрешения на строительство и формы разрешения на ввод объекта в эксплуатацию»;</w:t>
      </w:r>
    </w:p>
    <w:p w:rsidR="00175CA1" w:rsidRPr="00175CA1" w:rsidRDefault="00175CA1" w:rsidP="00175CA1">
      <w:pPr>
        <w:ind w:firstLine="708"/>
        <w:jc w:val="both"/>
        <w:rPr>
          <w:color w:val="000000" w:themeColor="text1"/>
          <w:szCs w:val="28"/>
        </w:rPr>
      </w:pPr>
      <w:r w:rsidRPr="00175CA1">
        <w:rPr>
          <w:color w:val="000000" w:themeColor="text1"/>
          <w:szCs w:val="28"/>
        </w:rPr>
        <w:t xml:space="preserve">- разрешения на строительство заполнены в соответствии с формой, утверждённой приказом Министерства строительства и жилищно-коммунального  хозяйства  Российской  Федерации  от  19 февраля  2015 года </w:t>
      </w:r>
    </w:p>
    <w:p w:rsidR="00175CA1" w:rsidRPr="00175CA1" w:rsidRDefault="00175CA1" w:rsidP="00175CA1">
      <w:pPr>
        <w:ind w:firstLine="708"/>
        <w:jc w:val="both"/>
        <w:rPr>
          <w:color w:val="000000" w:themeColor="text1"/>
          <w:szCs w:val="28"/>
        </w:rPr>
      </w:pPr>
      <w:r w:rsidRPr="00175CA1">
        <w:rPr>
          <w:color w:val="000000" w:themeColor="text1"/>
          <w:szCs w:val="28"/>
        </w:rPr>
        <w:t>№ 117/</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разрешения на строительство и формы разрешения на ввод объекта в эксплуатацию»;</w:t>
      </w:r>
    </w:p>
    <w:p w:rsidR="00175CA1" w:rsidRPr="00175CA1" w:rsidRDefault="00175CA1" w:rsidP="00175CA1">
      <w:pPr>
        <w:ind w:firstLine="708"/>
        <w:jc w:val="both"/>
        <w:rPr>
          <w:color w:val="000000" w:themeColor="text1"/>
          <w:szCs w:val="28"/>
        </w:rPr>
      </w:pPr>
      <w:r w:rsidRPr="00175CA1">
        <w:rPr>
          <w:color w:val="000000" w:themeColor="text1"/>
          <w:szCs w:val="28"/>
        </w:rPr>
        <w:t>-  разрешения на строительство выдавать на основании заявлений.</w:t>
      </w:r>
    </w:p>
    <w:p w:rsidR="00175CA1" w:rsidRPr="00175CA1" w:rsidRDefault="00175CA1" w:rsidP="00175CA1">
      <w:pPr>
        <w:ind w:firstLine="708"/>
        <w:jc w:val="both"/>
        <w:rPr>
          <w:color w:val="000000" w:themeColor="text1"/>
          <w:szCs w:val="28"/>
        </w:rPr>
      </w:pPr>
      <w:r w:rsidRPr="00175CA1">
        <w:rPr>
          <w:color w:val="000000" w:themeColor="text1"/>
          <w:szCs w:val="28"/>
        </w:rPr>
        <w:t>24.  В срок до 1 декабря 2019 года при подготовке и выдаче  разрешений на ввод объекта в эксплуатацию устранить следующие нарушения:</w:t>
      </w:r>
    </w:p>
    <w:p w:rsidR="00175CA1" w:rsidRPr="00175CA1" w:rsidRDefault="00175CA1" w:rsidP="00175CA1">
      <w:pPr>
        <w:ind w:firstLine="708"/>
        <w:jc w:val="both"/>
        <w:rPr>
          <w:color w:val="000000" w:themeColor="text1"/>
          <w:szCs w:val="28"/>
        </w:rPr>
      </w:pPr>
      <w:r w:rsidRPr="00175CA1">
        <w:rPr>
          <w:color w:val="000000" w:themeColor="text1"/>
          <w:szCs w:val="28"/>
        </w:rPr>
        <w:t>-  органом местного самоуправления городского поселения «Первомайское» определить должностное лицо, уполномоченное на подготовку, выдачу и регистрацию разрешений на ввод объекта в эксплуатацию;</w:t>
      </w:r>
    </w:p>
    <w:p w:rsidR="00175CA1" w:rsidRPr="00175CA1" w:rsidRDefault="00175CA1" w:rsidP="00175CA1">
      <w:pPr>
        <w:ind w:firstLine="708"/>
        <w:jc w:val="both"/>
        <w:rPr>
          <w:color w:val="000000" w:themeColor="text1"/>
          <w:szCs w:val="28"/>
        </w:rPr>
      </w:pPr>
      <w:r w:rsidRPr="00175CA1">
        <w:rPr>
          <w:color w:val="000000" w:themeColor="text1"/>
          <w:szCs w:val="28"/>
        </w:rPr>
        <w:t xml:space="preserve">- регистрационные номера разрешениям на ввод объекта в эксплуатацию заполнены в соответствии с приказом Министерства строительства и жилищно-коммунального  хозяйства   Российской  Федерации  от  19  февраля  2015 года </w:t>
      </w:r>
    </w:p>
    <w:p w:rsidR="00175CA1" w:rsidRPr="00175CA1" w:rsidRDefault="00175CA1" w:rsidP="00175CA1">
      <w:pPr>
        <w:ind w:firstLine="708"/>
        <w:jc w:val="both"/>
        <w:rPr>
          <w:color w:val="000000" w:themeColor="text1"/>
          <w:szCs w:val="28"/>
        </w:rPr>
      </w:pPr>
      <w:r w:rsidRPr="00175CA1">
        <w:rPr>
          <w:color w:val="000000" w:themeColor="text1"/>
          <w:szCs w:val="28"/>
        </w:rPr>
        <w:t>№ 117/</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разрешения на строительство и формы разрешения на ввод объекта в эксплуатацию»;  </w:t>
      </w:r>
    </w:p>
    <w:p w:rsidR="00175CA1" w:rsidRPr="00175CA1" w:rsidRDefault="00175CA1" w:rsidP="00175CA1">
      <w:pPr>
        <w:ind w:firstLine="708"/>
        <w:jc w:val="both"/>
        <w:rPr>
          <w:color w:val="000000" w:themeColor="text1"/>
          <w:szCs w:val="28"/>
        </w:rPr>
      </w:pPr>
      <w:r w:rsidRPr="00175CA1">
        <w:rPr>
          <w:color w:val="000000" w:themeColor="text1"/>
          <w:szCs w:val="28"/>
        </w:rPr>
        <w:t xml:space="preserve">- разрешения на ввод объекта в эксплуатацию заполнять в соответствии с формой, утверждённой приказом Министерства строительства и жилищно-коммунального  хозяйства   Российской  Федерации   от   19 февраля 2015 года </w:t>
      </w:r>
    </w:p>
    <w:p w:rsidR="00175CA1" w:rsidRPr="00175CA1" w:rsidRDefault="00175CA1" w:rsidP="00175CA1">
      <w:pPr>
        <w:ind w:firstLine="708"/>
        <w:jc w:val="both"/>
        <w:rPr>
          <w:color w:val="000000" w:themeColor="text1"/>
          <w:szCs w:val="28"/>
        </w:rPr>
      </w:pPr>
      <w:r w:rsidRPr="00175CA1">
        <w:rPr>
          <w:color w:val="000000" w:themeColor="text1"/>
          <w:szCs w:val="28"/>
        </w:rPr>
        <w:t>№ 117/</w:t>
      </w:r>
      <w:proofErr w:type="spellStart"/>
      <w:proofErr w:type="gramStart"/>
      <w:r w:rsidRPr="00175CA1">
        <w:rPr>
          <w:color w:val="000000" w:themeColor="text1"/>
          <w:szCs w:val="28"/>
        </w:rPr>
        <w:t>пр</w:t>
      </w:r>
      <w:proofErr w:type="spellEnd"/>
      <w:proofErr w:type="gramEnd"/>
      <w:r w:rsidRPr="00175CA1">
        <w:rPr>
          <w:color w:val="000000" w:themeColor="text1"/>
          <w:szCs w:val="28"/>
        </w:rPr>
        <w:t xml:space="preserve"> «Об утверждении формы разрешения на строительство и формы разрешения на ввод объекта в эксплуатацию» и подписывать лицом, уполномоченным на подписание такого документа;</w:t>
      </w:r>
    </w:p>
    <w:p w:rsidR="00381245" w:rsidRPr="000A459E" w:rsidRDefault="00175CA1" w:rsidP="00175CA1">
      <w:pPr>
        <w:ind w:firstLine="708"/>
        <w:jc w:val="both"/>
      </w:pPr>
      <w:r w:rsidRPr="00175CA1">
        <w:rPr>
          <w:color w:val="000000" w:themeColor="text1"/>
          <w:szCs w:val="28"/>
        </w:rPr>
        <w:t>-  разрешения на ввод объекта в эксплуатацию выдавать на основании заявлений.</w:t>
      </w:r>
    </w:p>
    <w:sectPr w:rsidR="00381245" w:rsidRPr="000A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0C"/>
    <w:rsid w:val="000A459E"/>
    <w:rsid w:val="00175CA1"/>
    <w:rsid w:val="002B6BC5"/>
    <w:rsid w:val="002E4141"/>
    <w:rsid w:val="00381245"/>
    <w:rsid w:val="00730482"/>
    <w:rsid w:val="00731093"/>
    <w:rsid w:val="007677CE"/>
    <w:rsid w:val="008460B8"/>
    <w:rsid w:val="008E126E"/>
    <w:rsid w:val="00943EAD"/>
    <w:rsid w:val="00A7623F"/>
    <w:rsid w:val="00CB3B85"/>
    <w:rsid w:val="00D5593E"/>
    <w:rsid w:val="00D5680C"/>
    <w:rsid w:val="00D74076"/>
    <w:rsid w:val="00EE2500"/>
    <w:rsid w:val="00F3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RePack by Diakov</cp:lastModifiedBy>
  <cp:revision>3</cp:revision>
  <dcterms:created xsi:type="dcterms:W3CDTF">2020-03-17T08:36:00Z</dcterms:created>
  <dcterms:modified xsi:type="dcterms:W3CDTF">2020-03-17T09:07:00Z</dcterms:modified>
</cp:coreProperties>
</file>