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31" w:rsidRPr="008D0258" w:rsidRDefault="008D0258" w:rsidP="00F64D31">
      <w:pPr>
        <w:autoSpaceDE w:val="0"/>
        <w:autoSpaceDN w:val="0"/>
        <w:adjustRightInd w:val="0"/>
        <w:spacing w:before="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258">
        <w:rPr>
          <w:rFonts w:ascii="Times New Roman" w:hAnsi="Times New Roman" w:cs="Times New Roman"/>
          <w:b/>
          <w:sz w:val="28"/>
          <w:szCs w:val="28"/>
          <w:lang w:val="ru-RU"/>
        </w:rPr>
        <w:t>Федеральный закон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от 19.07.2011 N 246-ФЗ</w:t>
      </w:r>
    </w:p>
    <w:p w:rsidR="00F64D31" w:rsidRPr="008D0258" w:rsidRDefault="00F64D31" w:rsidP="00F64D31">
      <w:pPr>
        <w:autoSpaceDE w:val="0"/>
        <w:autoSpaceDN w:val="0"/>
        <w:adjustRightInd w:val="0"/>
        <w:spacing w:before="0" w:beforeAutospacing="0" w:afterAutospacing="0"/>
        <w:ind w:firstLine="0"/>
        <w:contextualSpacing/>
        <w:jc w:val="both"/>
        <w:rPr>
          <w:sz w:val="28"/>
          <w:szCs w:val="28"/>
          <w:lang w:val="ru-RU"/>
        </w:rPr>
      </w:pPr>
    </w:p>
    <w:p w:rsidR="008D0258" w:rsidRPr="008D0258" w:rsidRDefault="008D0258" w:rsidP="008D025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Статья 12. Особенности выдачи разрешения на ввод искусственно созданного земельного участка в эксплуатацию</w:t>
      </w:r>
    </w:p>
    <w:p w:rsidR="008D0258" w:rsidRPr="008D0258" w:rsidRDefault="008D0258" w:rsidP="008D025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8D0258" w:rsidRPr="008D0258" w:rsidRDefault="008D0258" w:rsidP="008D025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1. К заявлению (заявлениям) о выдаче разрешения на ввод искусственно созданного земельного участка в эксплуатацию (далее также - разрешение на ввод в эксплуатацию) прилагаются следующие документы:</w:t>
      </w:r>
    </w:p>
    <w:p w:rsidR="008D0258" w:rsidRPr="008D0258" w:rsidRDefault="008D0258" w:rsidP="008D025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(в ред. Федерального закона от 13.07.2015 N 213-ФЗ)</w:t>
      </w:r>
    </w:p>
    <w:p w:rsidR="008D0258" w:rsidRPr="008D0258" w:rsidRDefault="008D0258" w:rsidP="008D025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bookmarkStart w:id="0" w:name="_GoBack"/>
      <w:bookmarkEnd w:id="0"/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см. те</w:t>
      </w:r>
      <w:proofErr w:type="gramStart"/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кст в пр</w:t>
      </w:r>
      <w:proofErr w:type="gramEnd"/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едыдущей редакции)</w:t>
      </w:r>
    </w:p>
    <w:p w:rsidR="008D0258" w:rsidRPr="008D0258" w:rsidRDefault="008D0258" w:rsidP="008D025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1) разрешение на проведение работ по созданию искусственного земельного участка либо разрешение на строительство объекта капитального строительства в случае, указанном в статье 16 настоящего Федерального закона;</w:t>
      </w:r>
    </w:p>
    <w:p w:rsidR="008D0258" w:rsidRPr="008D0258" w:rsidRDefault="008D0258" w:rsidP="008D025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(в ред. Федерального закона от 13.07.2015 N 213-ФЗ)</w:t>
      </w:r>
    </w:p>
    <w:p w:rsidR="008D0258" w:rsidRPr="008D0258" w:rsidRDefault="008D0258" w:rsidP="008D025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(см. те</w:t>
      </w:r>
      <w:proofErr w:type="gramStart"/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кст в пр</w:t>
      </w:r>
      <w:proofErr w:type="gramEnd"/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едыдущей редакции)</w:t>
      </w:r>
    </w:p>
    <w:p w:rsidR="008D0258" w:rsidRPr="008D0258" w:rsidRDefault="008D0258" w:rsidP="008D025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2) акт приемки искусственного земельного участка (в случае, если предоставление такого акта для выдачи разрешения на ввод объекта в эксплуатацию предусмотрено Градостроительным кодексом Российской Федерации);</w:t>
      </w:r>
    </w:p>
    <w:p w:rsidR="008D0258" w:rsidRPr="008D0258" w:rsidRDefault="008D0258" w:rsidP="008D025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3) документ, подтверждающий соответствие искусственного земельного участка требованиям технических регламентов и подписанный лицом, осуществляющим его создание;</w:t>
      </w:r>
    </w:p>
    <w:p w:rsidR="008D0258" w:rsidRPr="008D0258" w:rsidRDefault="008D0258" w:rsidP="008D025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4) документ, подтверждающий соответствие параметров искусственно созданного земельного участка проектной документации и подписанный лицом, осуществляющим его создание;</w:t>
      </w:r>
    </w:p>
    <w:p w:rsidR="008D0258" w:rsidRPr="008D0258" w:rsidRDefault="008D0258" w:rsidP="008D025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5) заключение органа государственного строительного </w:t>
      </w:r>
      <w:proofErr w:type="gramStart"/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надзора</w:t>
      </w:r>
      <w:proofErr w:type="gramEnd"/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 соответствии искусственно созданного земельного участка требованиям технических регламентов и проектной документации, заключение государственного экологического надзора.</w:t>
      </w:r>
    </w:p>
    <w:p w:rsidR="008D0258" w:rsidRPr="008D0258" w:rsidRDefault="008D0258" w:rsidP="008D025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(в ред. Федерального закона от 25.06.2012 N 93-ФЗ)</w:t>
      </w:r>
    </w:p>
    <w:p w:rsidR="008D0258" w:rsidRPr="008D0258" w:rsidRDefault="008D0258" w:rsidP="008D025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(см. те</w:t>
      </w:r>
      <w:proofErr w:type="gramStart"/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кст в пр</w:t>
      </w:r>
      <w:proofErr w:type="gramEnd"/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едыдущей редакции)</w:t>
      </w:r>
    </w:p>
    <w:p w:rsidR="008D0258" w:rsidRPr="008D0258" w:rsidRDefault="008D0258" w:rsidP="008D025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2. Для получения разрешения на ввод в эксплуатацию допускается требовать только указанные в части 1 настоящей статьи документы.</w:t>
      </w:r>
    </w:p>
    <w:p w:rsidR="008D0258" w:rsidRPr="008D0258" w:rsidRDefault="008D0258" w:rsidP="008D025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 </w:t>
      </w:r>
      <w:proofErr w:type="gramStart"/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Орган, выдавший разрешение на проведение работ по созданию искусственного земельного участка, в течение десяти дней со дня поступления заявления о выдаче разрешения на ввод в эксплуатацию обязан обеспечить проверку наличия документов, указанных в части 1 настоящей статьи, правильности их оформления и выдать заявителю разрешение на ввод в эксплуатацию или отказать в выдаче такого разрешения с указанием причин отказа.</w:t>
      </w:r>
      <w:proofErr w:type="gramEnd"/>
    </w:p>
    <w:p w:rsidR="008D0258" w:rsidRPr="008D0258" w:rsidRDefault="008D0258" w:rsidP="008D025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4. Основанием для отказа в выдаче разрешения на ввод в эксплуатацию является:</w:t>
      </w:r>
    </w:p>
    <w:p w:rsidR="008D0258" w:rsidRPr="008D0258" w:rsidRDefault="008D0258" w:rsidP="008D025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1) отсутствие документов, указанных в части 1 настоящей статьи;</w:t>
      </w:r>
    </w:p>
    <w:p w:rsidR="008D0258" w:rsidRPr="008D0258" w:rsidRDefault="008D0258" w:rsidP="008D025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2) несоответствие искусственно созданного земельного участка требованиям, установленным в разрешении на проведение работ по созданию искусственного земельного участка;</w:t>
      </w:r>
    </w:p>
    <w:p w:rsidR="008D0258" w:rsidRPr="008D0258" w:rsidRDefault="008D0258" w:rsidP="008D025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3) несоответствие параметров искусственно созданного земельного участка проектной документации.</w:t>
      </w:r>
    </w:p>
    <w:p w:rsidR="008D0258" w:rsidRPr="008D0258" w:rsidRDefault="008D0258" w:rsidP="008D025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5. В случае, указанном в части 5 статьи 10 настоящего Федерального закона, осуществляется одновременно выдача разрешения на ввод искусственно созданного земельного участка в эксплуатацию и размещенного на нем объекта капитального строительства.</w:t>
      </w:r>
    </w:p>
    <w:p w:rsidR="008D0258" w:rsidRPr="008D0258" w:rsidRDefault="008D0258" w:rsidP="008D025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5.1. В случае, указанном в части 5 настоящей статьи, для получения разрешения на ввод объекта капитального строительства в эксплуатацию не требуются:</w:t>
      </w:r>
    </w:p>
    <w:p w:rsidR="008D0258" w:rsidRPr="008D0258" w:rsidRDefault="008D0258" w:rsidP="008D025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1) правоустанавливающие документы на земельный участок;</w:t>
      </w:r>
    </w:p>
    <w:p w:rsidR="008D0258" w:rsidRPr="008D0258" w:rsidRDefault="008D0258" w:rsidP="008D025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2) градостроительный план земельного участка.</w:t>
      </w:r>
    </w:p>
    <w:p w:rsidR="008D0258" w:rsidRPr="008D0258" w:rsidRDefault="008D0258" w:rsidP="008D025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(часть 5.1 введена Федеральным законом от 13.07.2015 N 213-ФЗ)</w:t>
      </w:r>
    </w:p>
    <w:p w:rsidR="008D0258" w:rsidRPr="008D0258" w:rsidRDefault="008D0258" w:rsidP="008D025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6. Со дня выдачи </w:t>
      </w:r>
      <w:proofErr w:type="gramStart"/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разрешения</w:t>
      </w:r>
      <w:proofErr w:type="gramEnd"/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ввод искусственно созданного земельного участка в эксплуатацию он признается также земельным участком, использование и оборот которого осуществляются в соответствии с настоящим Федеральным законом, гражданским законодательством и земельным законодательством.</w:t>
      </w:r>
    </w:p>
    <w:p w:rsidR="008D0258" w:rsidRPr="008D0258" w:rsidRDefault="008D0258" w:rsidP="008D025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7. Форма разрешения на ввод искусственного земельного участка в эксплуатацию устанавливается федеральным органом исполнительной власти, осуществляющим выработку и реализацию государственной </w:t>
      </w:r>
      <w:proofErr w:type="gramStart"/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политики</w:t>
      </w:r>
      <w:proofErr w:type="gramEnd"/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нормативно-правовое регулирование в сфере строительства.</w:t>
      </w:r>
    </w:p>
    <w:p w:rsidR="00A12EDE" w:rsidRPr="008D0258" w:rsidRDefault="008D0258" w:rsidP="008D025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proofErr w:type="gramStart"/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ч</w:t>
      </w:r>
      <w:proofErr w:type="gramEnd"/>
      <w:r w:rsidRPr="008D0258">
        <w:rPr>
          <w:rFonts w:ascii="Times New Roman" w:hAnsi="Times New Roman" w:cs="Times New Roman"/>
          <w:bCs/>
          <w:sz w:val="28"/>
          <w:szCs w:val="28"/>
          <w:lang w:val="ru-RU"/>
        </w:rPr>
        <w:t>асть 7 введена Федеральным законом от 13.07.2015 N 213-ФЗ)</w:t>
      </w:r>
    </w:p>
    <w:sectPr w:rsidR="00A12EDE" w:rsidRPr="008D0258" w:rsidSect="00A12EDE">
      <w:pgSz w:w="11906" w:h="16838"/>
      <w:pgMar w:top="1134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E8"/>
    <w:rsid w:val="00085A41"/>
    <w:rsid w:val="00112161"/>
    <w:rsid w:val="00185140"/>
    <w:rsid w:val="001A4505"/>
    <w:rsid w:val="001E1D10"/>
    <w:rsid w:val="001E7A2C"/>
    <w:rsid w:val="0027394E"/>
    <w:rsid w:val="00306B8F"/>
    <w:rsid w:val="00337083"/>
    <w:rsid w:val="003A5B2B"/>
    <w:rsid w:val="00456B83"/>
    <w:rsid w:val="00480EEF"/>
    <w:rsid w:val="004A276A"/>
    <w:rsid w:val="004E609C"/>
    <w:rsid w:val="004F1D57"/>
    <w:rsid w:val="005427DD"/>
    <w:rsid w:val="00556762"/>
    <w:rsid w:val="005C1071"/>
    <w:rsid w:val="005C4AC4"/>
    <w:rsid w:val="00637E36"/>
    <w:rsid w:val="006700E8"/>
    <w:rsid w:val="006E5A98"/>
    <w:rsid w:val="006E72D0"/>
    <w:rsid w:val="007071BE"/>
    <w:rsid w:val="008D0258"/>
    <w:rsid w:val="00952275"/>
    <w:rsid w:val="0099641A"/>
    <w:rsid w:val="009B027A"/>
    <w:rsid w:val="00A11C41"/>
    <w:rsid w:val="00A12EDE"/>
    <w:rsid w:val="00A522E7"/>
    <w:rsid w:val="00A86518"/>
    <w:rsid w:val="00A86715"/>
    <w:rsid w:val="00AE7946"/>
    <w:rsid w:val="00B16F06"/>
    <w:rsid w:val="00B44A69"/>
    <w:rsid w:val="00C0404B"/>
    <w:rsid w:val="00C21681"/>
    <w:rsid w:val="00CB50F9"/>
    <w:rsid w:val="00CF3D1A"/>
    <w:rsid w:val="00D4514B"/>
    <w:rsid w:val="00D91E6D"/>
    <w:rsid w:val="00DB71DD"/>
    <w:rsid w:val="00DD4B70"/>
    <w:rsid w:val="00DD6B35"/>
    <w:rsid w:val="00E50916"/>
    <w:rsid w:val="00E7638A"/>
    <w:rsid w:val="00E96CF6"/>
    <w:rsid w:val="00EE1E94"/>
    <w:rsid w:val="00F510F5"/>
    <w:rsid w:val="00F6080E"/>
    <w:rsid w:val="00F64D31"/>
    <w:rsid w:val="00F6575B"/>
    <w:rsid w:val="00FD0C01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3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A4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3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A4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7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82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14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9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2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434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7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Заира С. Мирзоева</cp:lastModifiedBy>
  <cp:revision>3</cp:revision>
  <cp:lastPrinted>2019-03-21T03:07:00Z</cp:lastPrinted>
  <dcterms:created xsi:type="dcterms:W3CDTF">2021-03-17T07:29:00Z</dcterms:created>
  <dcterms:modified xsi:type="dcterms:W3CDTF">2021-06-03T02:26:00Z</dcterms:modified>
</cp:coreProperties>
</file>