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B928" w14:textId="78FD661D" w:rsidR="00C3522E" w:rsidRDefault="00942E9D" w:rsidP="008A37EA">
      <w:pPr>
        <w:pStyle w:val="10"/>
        <w:keepNext/>
        <w:keepLine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bookmark0"/>
      <w:r w:rsidRPr="008A37EA">
        <w:rPr>
          <w:rFonts w:ascii="Times New Roman" w:hAnsi="Times New Roman" w:cs="Times New Roman"/>
          <w:sz w:val="26"/>
          <w:szCs w:val="26"/>
        </w:rPr>
        <w:t>Региональный проект «Общесистемные меры развития дорожного хозяйства»</w:t>
      </w:r>
      <w:bookmarkEnd w:id="0"/>
    </w:p>
    <w:p w14:paraId="2C435342" w14:textId="77777777" w:rsidR="008A37EA" w:rsidRPr="008A37EA" w:rsidRDefault="008A37EA" w:rsidP="008A37EA">
      <w:pPr>
        <w:pStyle w:val="10"/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F0ECDA" w14:textId="09DE748D" w:rsidR="00C3522E" w:rsidRDefault="00942E9D" w:rsidP="008A37EA">
      <w:pPr>
        <w:pStyle w:val="10"/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1" w:name="bookmark2"/>
      <w:r w:rsidRPr="008A37EA">
        <w:rPr>
          <w:rFonts w:ascii="Times New Roman" w:hAnsi="Times New Roman" w:cs="Times New Roman"/>
          <w:b w:val="0"/>
          <w:bCs w:val="0"/>
          <w:sz w:val="26"/>
          <w:szCs w:val="26"/>
        </w:rPr>
        <w:t>По результатам реализации рег</w:t>
      </w:r>
      <w:r w:rsidR="008A37E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ионального </w:t>
      </w:r>
      <w:r w:rsidRPr="008A37E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проекта </w:t>
      </w:r>
      <w:r w:rsidR="008A37EA" w:rsidRPr="008A37EA">
        <w:rPr>
          <w:rFonts w:ascii="Times New Roman" w:hAnsi="Times New Roman" w:cs="Times New Roman"/>
          <w:b w:val="0"/>
          <w:bCs w:val="0"/>
          <w:sz w:val="26"/>
          <w:szCs w:val="26"/>
        </w:rPr>
        <w:t>Забайкальским краем</w:t>
      </w:r>
      <w:r w:rsidRPr="008A37E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достигнуты следующие показатели и результаты:</w:t>
      </w:r>
      <w:bookmarkEnd w:id="1"/>
    </w:p>
    <w:p w14:paraId="362A0211" w14:textId="77777777" w:rsidR="008A37EA" w:rsidRPr="008A37EA" w:rsidRDefault="008A37EA" w:rsidP="008A37EA">
      <w:pPr>
        <w:pStyle w:val="10"/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021E950A" w14:textId="77777777" w:rsidR="008A37EA" w:rsidRPr="008A37EA" w:rsidRDefault="008A37EA" w:rsidP="008A37EA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37EA">
        <w:rPr>
          <w:rFonts w:ascii="Times New Roman" w:hAnsi="Times New Roman" w:cs="Times New Roman"/>
          <w:sz w:val="26"/>
          <w:szCs w:val="26"/>
        </w:rPr>
        <w:t>-внедрена интеллектуальная транспортная система, предусматривающая автоматизацию процессов управления дорожным движением в городских агломерациях, включающих города с населением свыше 300 тысяч человек (накопленным итогом) - 1 ед.</w:t>
      </w:r>
    </w:p>
    <w:p w14:paraId="70DE69BA" w14:textId="2CE7A4DD" w:rsidR="008A37EA" w:rsidRPr="008A37EA" w:rsidRDefault="008A37EA" w:rsidP="008A37EA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37EA">
        <w:rPr>
          <w:rFonts w:ascii="Times New Roman" w:hAnsi="Times New Roman" w:cs="Times New Roman"/>
          <w:sz w:val="26"/>
          <w:szCs w:val="26"/>
        </w:rPr>
        <w:t xml:space="preserve">-установлены стационарные </w:t>
      </w:r>
      <w:r>
        <w:rPr>
          <w:rFonts w:ascii="Times New Roman" w:hAnsi="Times New Roman" w:cs="Times New Roman"/>
          <w:sz w:val="26"/>
          <w:szCs w:val="26"/>
        </w:rPr>
        <w:t>комплексы</w:t>
      </w:r>
      <w:r w:rsidRPr="008A37EA">
        <w:rPr>
          <w:rFonts w:ascii="Times New Roman" w:hAnsi="Times New Roman" w:cs="Times New Roman"/>
          <w:sz w:val="26"/>
          <w:szCs w:val="26"/>
        </w:rPr>
        <w:t xml:space="preserve"> фотовидеофиксации нарушений правил дорожного движения</w:t>
      </w:r>
      <w:r>
        <w:rPr>
          <w:rFonts w:ascii="Times New Roman" w:hAnsi="Times New Roman" w:cs="Times New Roman"/>
          <w:sz w:val="26"/>
          <w:szCs w:val="26"/>
        </w:rPr>
        <w:t xml:space="preserve"> РФ</w:t>
      </w:r>
      <w:r w:rsidRPr="008A37EA">
        <w:rPr>
          <w:rFonts w:ascii="Times New Roman" w:hAnsi="Times New Roman" w:cs="Times New Roman"/>
          <w:sz w:val="26"/>
          <w:szCs w:val="26"/>
        </w:rPr>
        <w:t xml:space="preserve"> на автомобильных дорогах федерального, регионального или межмуниципального, местного значения - </w:t>
      </w:r>
      <w:r>
        <w:rPr>
          <w:rFonts w:ascii="Times New Roman" w:hAnsi="Times New Roman" w:cs="Times New Roman"/>
          <w:sz w:val="26"/>
          <w:szCs w:val="26"/>
        </w:rPr>
        <w:t>261</w:t>
      </w:r>
      <w:r w:rsidRPr="008A37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единиц</w:t>
      </w:r>
      <w:r w:rsidRPr="008A37EA">
        <w:rPr>
          <w:rFonts w:ascii="Times New Roman" w:hAnsi="Times New Roman" w:cs="Times New Roman"/>
          <w:sz w:val="26"/>
          <w:szCs w:val="26"/>
        </w:rPr>
        <w:t>;</w:t>
      </w:r>
    </w:p>
    <w:p w14:paraId="5141BE74" w14:textId="3D04D491" w:rsidR="00C3522E" w:rsidRPr="008A37EA" w:rsidRDefault="00942E9D" w:rsidP="008A37EA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37EA">
        <w:rPr>
          <w:rFonts w:ascii="Times New Roman" w:hAnsi="Times New Roman" w:cs="Times New Roman"/>
          <w:sz w:val="26"/>
          <w:szCs w:val="26"/>
        </w:rPr>
        <w:t>-размещены автоматические пункты весогабаритного контроля транспортных средств на автомобильных дорогах регионального или межмуниципального</w:t>
      </w:r>
      <w:r w:rsidR="008A37EA">
        <w:rPr>
          <w:rFonts w:ascii="Times New Roman" w:hAnsi="Times New Roman" w:cs="Times New Roman"/>
          <w:sz w:val="26"/>
          <w:szCs w:val="26"/>
        </w:rPr>
        <w:t xml:space="preserve"> значения </w:t>
      </w:r>
      <w:r w:rsidRPr="008A37EA">
        <w:rPr>
          <w:rFonts w:ascii="Times New Roman" w:hAnsi="Times New Roman" w:cs="Times New Roman"/>
          <w:sz w:val="26"/>
          <w:szCs w:val="26"/>
        </w:rPr>
        <w:t xml:space="preserve">- </w:t>
      </w:r>
      <w:r w:rsidR="008A37EA">
        <w:rPr>
          <w:rFonts w:ascii="Times New Roman" w:hAnsi="Times New Roman" w:cs="Times New Roman"/>
          <w:sz w:val="26"/>
          <w:szCs w:val="26"/>
        </w:rPr>
        <w:t>8</w:t>
      </w:r>
      <w:r w:rsidRPr="008A37EA">
        <w:rPr>
          <w:rFonts w:ascii="Times New Roman" w:hAnsi="Times New Roman" w:cs="Times New Roman"/>
          <w:sz w:val="26"/>
          <w:szCs w:val="26"/>
        </w:rPr>
        <w:t xml:space="preserve"> </w:t>
      </w:r>
      <w:r w:rsidR="008A37EA">
        <w:rPr>
          <w:rFonts w:ascii="Times New Roman" w:hAnsi="Times New Roman" w:cs="Times New Roman"/>
          <w:sz w:val="26"/>
          <w:szCs w:val="26"/>
        </w:rPr>
        <w:t>единиц</w:t>
      </w:r>
      <w:r w:rsidRPr="008A37EA">
        <w:rPr>
          <w:rFonts w:ascii="Times New Roman" w:hAnsi="Times New Roman" w:cs="Times New Roman"/>
          <w:sz w:val="26"/>
          <w:szCs w:val="26"/>
        </w:rPr>
        <w:t>;</w:t>
      </w:r>
    </w:p>
    <w:p w14:paraId="3F38C324" w14:textId="77777777" w:rsidR="008A37EA" w:rsidRDefault="008A37EA" w:rsidP="008A37EA">
      <w:pPr>
        <w:pStyle w:val="10"/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bookmark4"/>
    </w:p>
    <w:p w14:paraId="6567C37D" w14:textId="7D5BA0E7" w:rsidR="00C3522E" w:rsidRPr="008A37EA" w:rsidRDefault="00942E9D" w:rsidP="008A37EA">
      <w:pPr>
        <w:pStyle w:val="10"/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37EA">
        <w:rPr>
          <w:rFonts w:ascii="Times New Roman" w:hAnsi="Times New Roman" w:cs="Times New Roman"/>
          <w:sz w:val="26"/>
          <w:szCs w:val="26"/>
        </w:rPr>
        <w:t>Внедрение интеллектуальной транспортной системы</w:t>
      </w:r>
      <w:bookmarkEnd w:id="2"/>
    </w:p>
    <w:p w14:paraId="58C36E92" w14:textId="673A1BBD" w:rsidR="00C3522E" w:rsidRDefault="00942E9D" w:rsidP="008A37EA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37EA">
        <w:rPr>
          <w:rFonts w:ascii="Times New Roman" w:hAnsi="Times New Roman" w:cs="Times New Roman"/>
          <w:sz w:val="26"/>
          <w:szCs w:val="26"/>
        </w:rPr>
        <w:t>Внедрение интеллектуальной транспортной системы (ИТС) в рамках проекта «Общеси</w:t>
      </w:r>
      <w:r w:rsidRPr="008A37EA">
        <w:rPr>
          <w:rFonts w:ascii="Times New Roman" w:hAnsi="Times New Roman" w:cs="Times New Roman"/>
          <w:sz w:val="26"/>
          <w:szCs w:val="26"/>
        </w:rPr>
        <w:t xml:space="preserve">стемные меры развития дорожного хозяйства» в </w:t>
      </w:r>
      <w:r w:rsidR="008A37EA">
        <w:rPr>
          <w:rFonts w:ascii="Times New Roman" w:hAnsi="Times New Roman" w:cs="Times New Roman"/>
          <w:sz w:val="26"/>
          <w:szCs w:val="26"/>
        </w:rPr>
        <w:t>Забайкальском крае</w:t>
      </w:r>
      <w:r w:rsidRPr="008A37EA">
        <w:rPr>
          <w:rFonts w:ascii="Times New Roman" w:hAnsi="Times New Roman" w:cs="Times New Roman"/>
          <w:sz w:val="26"/>
          <w:szCs w:val="26"/>
        </w:rPr>
        <w:t xml:space="preserve"> проводится поэтапно, начиная с 202</w:t>
      </w:r>
      <w:r w:rsidR="008A37EA">
        <w:rPr>
          <w:rFonts w:ascii="Times New Roman" w:hAnsi="Times New Roman" w:cs="Times New Roman"/>
          <w:sz w:val="26"/>
          <w:szCs w:val="26"/>
        </w:rPr>
        <w:t>2</w:t>
      </w:r>
      <w:r w:rsidRPr="008A37EA">
        <w:rPr>
          <w:rFonts w:ascii="Times New Roman" w:hAnsi="Times New Roman" w:cs="Times New Roman"/>
          <w:sz w:val="26"/>
          <w:szCs w:val="26"/>
        </w:rPr>
        <w:t xml:space="preserve"> года.</w:t>
      </w:r>
      <w:r w:rsidR="00BD218A" w:rsidRPr="00BD218A">
        <w:t xml:space="preserve"> </w:t>
      </w:r>
      <w:r w:rsidR="00BD218A" w:rsidRPr="00BD218A">
        <w:rPr>
          <w:rFonts w:ascii="Times New Roman" w:hAnsi="Times New Roman" w:cs="Times New Roman"/>
          <w:sz w:val="26"/>
          <w:szCs w:val="26"/>
        </w:rPr>
        <w:t xml:space="preserve">Интеллектуальная транспортная система обеспечивает мониторинг и управление транспортной системой </w:t>
      </w:r>
      <w:r w:rsidR="00BD218A">
        <w:rPr>
          <w:rFonts w:ascii="Times New Roman" w:hAnsi="Times New Roman" w:cs="Times New Roman"/>
          <w:sz w:val="26"/>
          <w:szCs w:val="26"/>
        </w:rPr>
        <w:t xml:space="preserve">Читинской </w:t>
      </w:r>
      <w:r w:rsidR="00BD218A" w:rsidRPr="00BD218A">
        <w:rPr>
          <w:rFonts w:ascii="Times New Roman" w:hAnsi="Times New Roman" w:cs="Times New Roman"/>
          <w:sz w:val="26"/>
          <w:szCs w:val="26"/>
        </w:rPr>
        <w:t>городск</w:t>
      </w:r>
      <w:r w:rsidR="00BD218A">
        <w:rPr>
          <w:rFonts w:ascii="Times New Roman" w:hAnsi="Times New Roman" w:cs="Times New Roman"/>
          <w:sz w:val="26"/>
          <w:szCs w:val="26"/>
        </w:rPr>
        <w:t>ой</w:t>
      </w:r>
      <w:r w:rsidR="00BD218A" w:rsidRPr="00BD218A">
        <w:rPr>
          <w:rFonts w:ascii="Times New Roman" w:hAnsi="Times New Roman" w:cs="Times New Roman"/>
          <w:sz w:val="26"/>
          <w:szCs w:val="26"/>
        </w:rPr>
        <w:t xml:space="preserve"> агломераци</w:t>
      </w:r>
      <w:r w:rsidR="00BD218A">
        <w:rPr>
          <w:rFonts w:ascii="Times New Roman" w:hAnsi="Times New Roman" w:cs="Times New Roman"/>
          <w:sz w:val="26"/>
          <w:szCs w:val="26"/>
        </w:rPr>
        <w:t>и</w:t>
      </w:r>
      <w:r w:rsidR="00BD218A" w:rsidRPr="00BD218A">
        <w:rPr>
          <w:rFonts w:ascii="Times New Roman" w:hAnsi="Times New Roman" w:cs="Times New Roman"/>
          <w:sz w:val="26"/>
          <w:szCs w:val="26"/>
        </w:rPr>
        <w:t xml:space="preserve"> на региональном уровне в режиме реального времени для повышения безопасности и качества оказываемых населению транспортных услуг</w:t>
      </w:r>
      <w:r w:rsidR="00BD218A">
        <w:rPr>
          <w:rFonts w:ascii="Times New Roman" w:hAnsi="Times New Roman" w:cs="Times New Roman"/>
          <w:sz w:val="26"/>
          <w:szCs w:val="26"/>
        </w:rPr>
        <w:t>.</w:t>
      </w:r>
    </w:p>
    <w:p w14:paraId="5C75C0E9" w14:textId="7F0A5B1D" w:rsidR="00C3522E" w:rsidRDefault="00BD218A" w:rsidP="00A71D74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начала </w:t>
      </w:r>
      <w:r w:rsidR="00942E9D" w:rsidRPr="008A37EA">
        <w:rPr>
          <w:rFonts w:ascii="Times New Roman" w:hAnsi="Times New Roman" w:cs="Times New Roman"/>
          <w:sz w:val="26"/>
          <w:szCs w:val="26"/>
        </w:rPr>
        <w:t xml:space="preserve">внедрения ИТС </w:t>
      </w:r>
      <w:r w:rsidR="00942E9D" w:rsidRPr="008A37EA">
        <w:rPr>
          <w:rFonts w:ascii="Times New Roman" w:hAnsi="Times New Roman" w:cs="Times New Roman"/>
          <w:sz w:val="26"/>
          <w:szCs w:val="26"/>
        </w:rPr>
        <w:t>создан</w:t>
      </w:r>
      <w:r w:rsidR="00A71D74">
        <w:rPr>
          <w:rFonts w:ascii="Times New Roman" w:hAnsi="Times New Roman" w:cs="Times New Roman"/>
          <w:sz w:val="26"/>
          <w:szCs w:val="26"/>
        </w:rPr>
        <w:t xml:space="preserve"> ц</w:t>
      </w:r>
      <w:r w:rsidR="00A71D74" w:rsidRPr="00A71D74">
        <w:rPr>
          <w:rFonts w:ascii="Times New Roman" w:hAnsi="Times New Roman" w:cs="Times New Roman"/>
          <w:sz w:val="26"/>
          <w:szCs w:val="26"/>
        </w:rPr>
        <w:t>ентр</w:t>
      </w:r>
      <w:r w:rsidR="00A71D74">
        <w:rPr>
          <w:rFonts w:ascii="Times New Roman" w:hAnsi="Times New Roman" w:cs="Times New Roman"/>
          <w:sz w:val="26"/>
          <w:szCs w:val="26"/>
        </w:rPr>
        <w:t xml:space="preserve"> </w:t>
      </w:r>
      <w:r w:rsidR="00A71D74" w:rsidRPr="00A71D74">
        <w:rPr>
          <w:rFonts w:ascii="Times New Roman" w:hAnsi="Times New Roman" w:cs="Times New Roman"/>
          <w:sz w:val="26"/>
          <w:szCs w:val="26"/>
        </w:rPr>
        <w:t>управления</w:t>
      </w:r>
      <w:r w:rsidR="00A71D74">
        <w:rPr>
          <w:rFonts w:ascii="Times New Roman" w:hAnsi="Times New Roman" w:cs="Times New Roman"/>
          <w:sz w:val="26"/>
          <w:szCs w:val="26"/>
        </w:rPr>
        <w:t xml:space="preserve"> </w:t>
      </w:r>
      <w:r w:rsidR="00A71D74" w:rsidRPr="00A71D74">
        <w:rPr>
          <w:rFonts w:ascii="Times New Roman" w:hAnsi="Times New Roman" w:cs="Times New Roman"/>
          <w:sz w:val="26"/>
          <w:szCs w:val="26"/>
        </w:rPr>
        <w:t>дорожным</w:t>
      </w:r>
      <w:r w:rsidR="00A71D74">
        <w:rPr>
          <w:rFonts w:ascii="Times New Roman" w:hAnsi="Times New Roman" w:cs="Times New Roman"/>
          <w:sz w:val="26"/>
          <w:szCs w:val="26"/>
        </w:rPr>
        <w:t xml:space="preserve"> </w:t>
      </w:r>
      <w:r w:rsidR="00A71D74" w:rsidRPr="00A71D74">
        <w:rPr>
          <w:rFonts w:ascii="Times New Roman" w:hAnsi="Times New Roman" w:cs="Times New Roman"/>
          <w:sz w:val="26"/>
          <w:szCs w:val="26"/>
        </w:rPr>
        <w:t>движением</w:t>
      </w:r>
      <w:r w:rsidR="00A71D74">
        <w:rPr>
          <w:rFonts w:ascii="Times New Roman" w:hAnsi="Times New Roman" w:cs="Times New Roman"/>
          <w:sz w:val="26"/>
          <w:szCs w:val="26"/>
        </w:rPr>
        <w:t xml:space="preserve">, </w:t>
      </w:r>
      <w:r w:rsidR="00102479">
        <w:rPr>
          <w:rFonts w:ascii="Times New Roman" w:hAnsi="Times New Roman" w:cs="Times New Roman"/>
          <w:sz w:val="26"/>
          <w:szCs w:val="26"/>
        </w:rPr>
        <w:t xml:space="preserve">внедрена </w:t>
      </w:r>
      <w:r w:rsidR="00A71D74">
        <w:rPr>
          <w:rFonts w:ascii="Times New Roman" w:hAnsi="Times New Roman" w:cs="Times New Roman"/>
          <w:sz w:val="26"/>
          <w:szCs w:val="26"/>
        </w:rPr>
        <w:t>и</w:t>
      </w:r>
      <w:r w:rsidR="00A71D74" w:rsidRPr="00A71D74">
        <w:rPr>
          <w:rFonts w:ascii="Times New Roman" w:hAnsi="Times New Roman" w:cs="Times New Roman"/>
          <w:sz w:val="26"/>
          <w:szCs w:val="26"/>
        </w:rPr>
        <w:t>нтеграционна</w:t>
      </w:r>
      <w:r w:rsidR="00A71D74">
        <w:rPr>
          <w:rFonts w:ascii="Times New Roman" w:hAnsi="Times New Roman" w:cs="Times New Roman"/>
          <w:sz w:val="26"/>
          <w:szCs w:val="26"/>
        </w:rPr>
        <w:t>я</w:t>
      </w:r>
      <w:r w:rsidR="00A71D74" w:rsidRPr="00A71D74">
        <w:rPr>
          <w:rFonts w:ascii="Times New Roman" w:hAnsi="Times New Roman" w:cs="Times New Roman"/>
          <w:sz w:val="26"/>
          <w:szCs w:val="26"/>
        </w:rPr>
        <w:t xml:space="preserve"> платформ</w:t>
      </w:r>
      <w:r w:rsidR="00A71D74">
        <w:rPr>
          <w:rFonts w:ascii="Times New Roman" w:hAnsi="Times New Roman" w:cs="Times New Roman"/>
          <w:sz w:val="26"/>
          <w:szCs w:val="26"/>
        </w:rPr>
        <w:t>а</w:t>
      </w:r>
      <w:r w:rsidR="00A71D74" w:rsidRPr="00A71D74">
        <w:rPr>
          <w:rFonts w:ascii="Times New Roman" w:hAnsi="Times New Roman" w:cs="Times New Roman"/>
          <w:sz w:val="26"/>
          <w:szCs w:val="26"/>
        </w:rPr>
        <w:t xml:space="preserve"> необходим</w:t>
      </w:r>
      <w:r w:rsidR="00A71D74">
        <w:rPr>
          <w:rFonts w:ascii="Times New Roman" w:hAnsi="Times New Roman" w:cs="Times New Roman"/>
          <w:sz w:val="26"/>
          <w:szCs w:val="26"/>
        </w:rPr>
        <w:t>ая</w:t>
      </w:r>
      <w:r w:rsidR="00A71D74" w:rsidRPr="00A71D74">
        <w:rPr>
          <w:rFonts w:ascii="Times New Roman" w:hAnsi="Times New Roman" w:cs="Times New Roman"/>
          <w:sz w:val="26"/>
          <w:szCs w:val="26"/>
        </w:rPr>
        <w:t xml:space="preserve"> для обеспечения организации взаимосвязанного функционирования всех подсистем и сервисов ИТС</w:t>
      </w:r>
      <w:r w:rsidR="00102479">
        <w:rPr>
          <w:rFonts w:ascii="Times New Roman" w:hAnsi="Times New Roman" w:cs="Times New Roman"/>
          <w:sz w:val="26"/>
          <w:szCs w:val="26"/>
        </w:rPr>
        <w:t>,</w:t>
      </w:r>
      <w:r w:rsidR="00942E9D" w:rsidRPr="008A37EA">
        <w:rPr>
          <w:rFonts w:ascii="Times New Roman" w:hAnsi="Times New Roman" w:cs="Times New Roman"/>
          <w:sz w:val="26"/>
          <w:szCs w:val="26"/>
        </w:rPr>
        <w:t xml:space="preserve"> </w:t>
      </w:r>
      <w:r w:rsidR="00942E9D" w:rsidRPr="008A37EA">
        <w:rPr>
          <w:rFonts w:ascii="Times New Roman" w:hAnsi="Times New Roman" w:cs="Times New Roman"/>
          <w:sz w:val="26"/>
          <w:szCs w:val="26"/>
        </w:rPr>
        <w:t>модернизировано</w:t>
      </w:r>
      <w:r w:rsidR="00942E9D" w:rsidRPr="008A37EA">
        <w:rPr>
          <w:rFonts w:ascii="Times New Roman" w:hAnsi="Times New Roman" w:cs="Times New Roman"/>
          <w:sz w:val="26"/>
          <w:szCs w:val="26"/>
        </w:rPr>
        <w:t xml:space="preserve"> </w:t>
      </w:r>
      <w:r w:rsidR="00A71D74">
        <w:rPr>
          <w:rFonts w:ascii="Times New Roman" w:hAnsi="Times New Roman" w:cs="Times New Roman"/>
          <w:sz w:val="26"/>
          <w:szCs w:val="26"/>
        </w:rPr>
        <w:t>50</w:t>
      </w:r>
      <w:r w:rsidR="00942E9D" w:rsidRPr="008A37EA">
        <w:rPr>
          <w:rFonts w:ascii="Times New Roman" w:hAnsi="Times New Roman" w:cs="Times New Roman"/>
          <w:sz w:val="26"/>
          <w:szCs w:val="26"/>
        </w:rPr>
        <w:t xml:space="preserve"> </w:t>
      </w:r>
      <w:r w:rsidR="00A71D74">
        <w:rPr>
          <w:rFonts w:ascii="Times New Roman" w:hAnsi="Times New Roman" w:cs="Times New Roman"/>
          <w:sz w:val="26"/>
          <w:szCs w:val="26"/>
        </w:rPr>
        <w:t>светофорных объектов</w:t>
      </w:r>
      <w:r w:rsidR="00942E9D" w:rsidRPr="008A37EA">
        <w:rPr>
          <w:rFonts w:ascii="Times New Roman" w:hAnsi="Times New Roman" w:cs="Times New Roman"/>
          <w:sz w:val="26"/>
          <w:szCs w:val="26"/>
        </w:rPr>
        <w:t>,</w:t>
      </w:r>
      <w:r w:rsidR="00A71D74">
        <w:rPr>
          <w:rFonts w:ascii="Times New Roman" w:hAnsi="Times New Roman" w:cs="Times New Roman"/>
          <w:sz w:val="26"/>
          <w:szCs w:val="26"/>
        </w:rPr>
        <w:t xml:space="preserve"> установлено 185 </w:t>
      </w:r>
      <w:r w:rsidR="00942E9D" w:rsidRPr="008A37EA">
        <w:rPr>
          <w:rFonts w:ascii="Times New Roman" w:hAnsi="Times New Roman" w:cs="Times New Roman"/>
          <w:sz w:val="26"/>
          <w:szCs w:val="26"/>
        </w:rPr>
        <w:t>детектор</w:t>
      </w:r>
      <w:r w:rsidR="00A71D74">
        <w:rPr>
          <w:rFonts w:ascii="Times New Roman" w:hAnsi="Times New Roman" w:cs="Times New Roman"/>
          <w:sz w:val="26"/>
          <w:szCs w:val="26"/>
        </w:rPr>
        <w:t>ов</w:t>
      </w:r>
      <w:r w:rsidR="00942E9D" w:rsidRPr="008A37EA">
        <w:rPr>
          <w:rFonts w:ascii="Times New Roman" w:hAnsi="Times New Roman" w:cs="Times New Roman"/>
          <w:sz w:val="26"/>
          <w:szCs w:val="26"/>
        </w:rPr>
        <w:t xml:space="preserve"> транспорт</w:t>
      </w:r>
      <w:r w:rsidR="00A71D74">
        <w:rPr>
          <w:rFonts w:ascii="Times New Roman" w:hAnsi="Times New Roman" w:cs="Times New Roman"/>
          <w:sz w:val="26"/>
          <w:szCs w:val="26"/>
        </w:rPr>
        <w:t>ного потока</w:t>
      </w:r>
      <w:r w:rsidR="00942E9D" w:rsidRPr="008A37EA">
        <w:rPr>
          <w:rFonts w:ascii="Times New Roman" w:hAnsi="Times New Roman" w:cs="Times New Roman"/>
          <w:sz w:val="26"/>
          <w:szCs w:val="26"/>
        </w:rPr>
        <w:t xml:space="preserve">, </w:t>
      </w:r>
      <w:r w:rsidR="00A71D74">
        <w:rPr>
          <w:rFonts w:ascii="Times New Roman" w:hAnsi="Times New Roman" w:cs="Times New Roman"/>
          <w:sz w:val="26"/>
          <w:szCs w:val="26"/>
        </w:rPr>
        <w:t xml:space="preserve">установлено 37 камер наблюдения </w:t>
      </w:r>
      <w:r w:rsidR="00A71D74" w:rsidRPr="00A71D74">
        <w:rPr>
          <w:rFonts w:ascii="Times New Roman" w:hAnsi="Times New Roman" w:cs="Times New Roman"/>
          <w:sz w:val="26"/>
          <w:szCs w:val="26"/>
        </w:rPr>
        <w:t>детектирования ДТП и ЧС</w:t>
      </w:r>
      <w:r w:rsidR="00102479">
        <w:rPr>
          <w:rFonts w:ascii="Times New Roman" w:hAnsi="Times New Roman" w:cs="Times New Roman"/>
          <w:sz w:val="26"/>
          <w:szCs w:val="26"/>
        </w:rPr>
        <w:t>, внедрена подсистема метеомониторинга</w:t>
      </w:r>
      <w:r w:rsidR="00A71D74">
        <w:rPr>
          <w:rFonts w:ascii="Times New Roman" w:hAnsi="Times New Roman" w:cs="Times New Roman"/>
          <w:sz w:val="26"/>
          <w:szCs w:val="26"/>
        </w:rPr>
        <w:t>.</w:t>
      </w:r>
    </w:p>
    <w:p w14:paraId="352A857F" w14:textId="4B565F92" w:rsidR="00102479" w:rsidRPr="008A37EA" w:rsidRDefault="00102479" w:rsidP="00A71D74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Продолжается работа по развитию </w:t>
      </w:r>
      <w:r w:rsidRPr="00102479">
        <w:rPr>
          <w:rFonts w:ascii="Times New Roman" w:hAnsi="Times New Roman" w:cs="Times New Roman"/>
          <w:sz w:val="26"/>
          <w:szCs w:val="26"/>
        </w:rPr>
        <w:t>Центр</w:t>
      </w:r>
      <w:r w:rsidR="00BD218A">
        <w:rPr>
          <w:rFonts w:ascii="Times New Roman" w:hAnsi="Times New Roman" w:cs="Times New Roman"/>
          <w:sz w:val="26"/>
          <w:szCs w:val="26"/>
        </w:rPr>
        <w:t>а</w:t>
      </w:r>
      <w:r w:rsidRPr="00102479">
        <w:rPr>
          <w:rFonts w:ascii="Times New Roman" w:hAnsi="Times New Roman" w:cs="Times New Roman"/>
          <w:sz w:val="26"/>
          <w:szCs w:val="26"/>
        </w:rPr>
        <w:t xml:space="preserve"> мониторинга и управления общественным транспортом</w:t>
      </w:r>
      <w:r>
        <w:rPr>
          <w:rFonts w:ascii="Times New Roman" w:hAnsi="Times New Roman" w:cs="Times New Roman"/>
          <w:sz w:val="26"/>
          <w:szCs w:val="26"/>
        </w:rPr>
        <w:t>.</w:t>
      </w:r>
      <w:r w:rsidR="00BD218A">
        <w:rPr>
          <w:rFonts w:ascii="Times New Roman" w:hAnsi="Times New Roman" w:cs="Times New Roman"/>
          <w:sz w:val="26"/>
          <w:szCs w:val="26"/>
        </w:rPr>
        <w:t xml:space="preserve"> В настоящий момент проводится работа подключению перевозчиков к системе для от</w:t>
      </w:r>
      <w:r w:rsidR="00BD218A" w:rsidRPr="00BD218A">
        <w:rPr>
          <w:rFonts w:ascii="Times New Roman" w:hAnsi="Times New Roman" w:cs="Times New Roman"/>
          <w:sz w:val="26"/>
          <w:szCs w:val="26"/>
        </w:rPr>
        <w:t>сле</w:t>
      </w:r>
      <w:r w:rsidR="00BD218A">
        <w:rPr>
          <w:rFonts w:ascii="Times New Roman" w:hAnsi="Times New Roman" w:cs="Times New Roman"/>
          <w:sz w:val="26"/>
          <w:szCs w:val="26"/>
        </w:rPr>
        <w:t>живания</w:t>
      </w:r>
      <w:r w:rsidR="00BD218A" w:rsidRPr="00BD218A">
        <w:rPr>
          <w:rFonts w:ascii="Times New Roman" w:hAnsi="Times New Roman" w:cs="Times New Roman"/>
          <w:sz w:val="26"/>
          <w:szCs w:val="26"/>
        </w:rPr>
        <w:t xml:space="preserve"> в реальном времени за движением автобусов, троллейбусов, </w:t>
      </w:r>
      <w:r w:rsidR="00BD218A">
        <w:rPr>
          <w:rFonts w:ascii="Times New Roman" w:hAnsi="Times New Roman" w:cs="Times New Roman"/>
          <w:sz w:val="26"/>
          <w:szCs w:val="26"/>
        </w:rPr>
        <w:t xml:space="preserve">для </w:t>
      </w:r>
      <w:r w:rsidR="00BD218A" w:rsidRPr="00BD218A">
        <w:rPr>
          <w:rFonts w:ascii="Times New Roman" w:hAnsi="Times New Roman" w:cs="Times New Roman"/>
          <w:sz w:val="26"/>
          <w:szCs w:val="26"/>
        </w:rPr>
        <w:t>анализ</w:t>
      </w:r>
      <w:r w:rsidR="00BD218A">
        <w:rPr>
          <w:rFonts w:ascii="Times New Roman" w:hAnsi="Times New Roman" w:cs="Times New Roman"/>
          <w:sz w:val="26"/>
          <w:szCs w:val="26"/>
        </w:rPr>
        <w:t>а</w:t>
      </w:r>
      <w:r w:rsidR="00BD218A" w:rsidRPr="00BD218A">
        <w:rPr>
          <w:rFonts w:ascii="Times New Roman" w:hAnsi="Times New Roman" w:cs="Times New Roman"/>
          <w:sz w:val="26"/>
          <w:szCs w:val="26"/>
        </w:rPr>
        <w:t xml:space="preserve"> ситуаци</w:t>
      </w:r>
      <w:r w:rsidR="00BD218A">
        <w:rPr>
          <w:rFonts w:ascii="Times New Roman" w:hAnsi="Times New Roman" w:cs="Times New Roman"/>
          <w:sz w:val="26"/>
          <w:szCs w:val="26"/>
        </w:rPr>
        <w:t>и</w:t>
      </w:r>
      <w:r w:rsidR="00BD218A" w:rsidRPr="00BD218A">
        <w:rPr>
          <w:rFonts w:ascii="Times New Roman" w:hAnsi="Times New Roman" w:cs="Times New Roman"/>
          <w:sz w:val="26"/>
          <w:szCs w:val="26"/>
        </w:rPr>
        <w:t xml:space="preserve"> и на основе этого оптимизировать работу маршрутной сети</w:t>
      </w:r>
      <w:r w:rsidR="00BD218A">
        <w:rPr>
          <w:rFonts w:ascii="Times New Roman" w:hAnsi="Times New Roman" w:cs="Times New Roman"/>
          <w:sz w:val="26"/>
          <w:szCs w:val="26"/>
        </w:rPr>
        <w:t>.</w:t>
      </w:r>
      <w:r w:rsidR="00ED48E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D8E0F22" w14:textId="6DB2375B" w:rsidR="00C3522E" w:rsidRDefault="00102479" w:rsidP="008A37EA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102479">
        <w:rPr>
          <w:rFonts w:ascii="Times New Roman" w:hAnsi="Times New Roman" w:cs="Times New Roman"/>
          <w:sz w:val="26"/>
          <w:szCs w:val="26"/>
        </w:rPr>
        <w:t xml:space="preserve">предотвращение несанкционированного доступа к информации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942E9D" w:rsidRPr="008A37EA">
        <w:rPr>
          <w:rFonts w:ascii="Times New Roman" w:hAnsi="Times New Roman" w:cs="Times New Roman"/>
          <w:sz w:val="26"/>
          <w:szCs w:val="26"/>
        </w:rPr>
        <w:t>роведены работы по обеспечению информационной безопасности системы.</w:t>
      </w:r>
    </w:p>
    <w:p w14:paraId="2DE78363" w14:textId="05300A61" w:rsidR="00C3522E" w:rsidRPr="008A37EA" w:rsidRDefault="00942E9D" w:rsidP="008A37EA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37EA">
        <w:rPr>
          <w:rFonts w:ascii="Times New Roman" w:hAnsi="Times New Roman" w:cs="Times New Roman"/>
          <w:sz w:val="26"/>
          <w:szCs w:val="26"/>
        </w:rPr>
        <w:t xml:space="preserve">Внедрение системы уже приносит свои положительные результаты. По основным направлениям внедрения в среднем на </w:t>
      </w:r>
      <w:r w:rsidR="00102479">
        <w:rPr>
          <w:rFonts w:ascii="Times New Roman" w:hAnsi="Times New Roman" w:cs="Times New Roman"/>
          <w:sz w:val="26"/>
          <w:szCs w:val="26"/>
        </w:rPr>
        <w:t>4</w:t>
      </w:r>
      <w:r w:rsidRPr="008A37EA">
        <w:rPr>
          <w:rFonts w:ascii="Times New Roman" w:hAnsi="Times New Roman" w:cs="Times New Roman"/>
          <w:sz w:val="26"/>
          <w:szCs w:val="26"/>
        </w:rPr>
        <w:t>% увеличилась скорость корреспонденции, пропускная способность улично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8A37EA">
        <w:rPr>
          <w:rFonts w:ascii="Times New Roman" w:hAnsi="Times New Roman" w:cs="Times New Roman"/>
          <w:sz w:val="26"/>
          <w:szCs w:val="26"/>
        </w:rPr>
        <w:softHyphen/>
        <w:t xml:space="preserve">дорожной сети увеличилась на </w:t>
      </w:r>
      <w:r w:rsidR="00102479">
        <w:rPr>
          <w:rFonts w:ascii="Times New Roman" w:hAnsi="Times New Roman" w:cs="Times New Roman"/>
          <w:sz w:val="26"/>
          <w:szCs w:val="26"/>
        </w:rPr>
        <w:t>6</w:t>
      </w:r>
      <w:r w:rsidRPr="008A37EA">
        <w:rPr>
          <w:rFonts w:ascii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A37EA">
        <w:rPr>
          <w:rFonts w:ascii="Times New Roman" w:hAnsi="Times New Roman" w:cs="Times New Roman"/>
          <w:sz w:val="26"/>
          <w:szCs w:val="26"/>
        </w:rPr>
        <w:t xml:space="preserve">В дальнейшем прогнозируется сокращение времени задержек в пути на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8A37EA">
        <w:rPr>
          <w:rFonts w:ascii="Times New Roman" w:hAnsi="Times New Roman" w:cs="Times New Roman"/>
          <w:sz w:val="26"/>
          <w:szCs w:val="26"/>
        </w:rPr>
        <w:t>%</w:t>
      </w:r>
      <w:r w:rsidR="008F2898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8F2898" w:rsidRPr="008F2898">
        <w:rPr>
          <w:rFonts w:ascii="Times New Roman" w:hAnsi="Times New Roman" w:cs="Times New Roman"/>
          <w:sz w:val="26"/>
          <w:szCs w:val="26"/>
        </w:rPr>
        <w:t>о результатам работ планируется сократить на 10 % количество ДТП</w:t>
      </w:r>
      <w:r w:rsidR="008F2898">
        <w:rPr>
          <w:rFonts w:ascii="Times New Roman" w:hAnsi="Times New Roman" w:cs="Times New Roman"/>
          <w:sz w:val="26"/>
          <w:szCs w:val="26"/>
        </w:rPr>
        <w:t>.</w:t>
      </w:r>
    </w:p>
    <w:p w14:paraId="25A8465B" w14:textId="2059A579" w:rsidR="00C3522E" w:rsidRDefault="00942E9D" w:rsidP="008A37EA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внедрения ИТС</w:t>
      </w:r>
      <w:r w:rsidRPr="008A37EA">
        <w:rPr>
          <w:rFonts w:ascii="Times New Roman" w:hAnsi="Times New Roman" w:cs="Times New Roman"/>
          <w:sz w:val="26"/>
          <w:szCs w:val="26"/>
        </w:rPr>
        <w:t xml:space="preserve"> - повышение безопасности и комфорта передвижения для всех участников дорожного движения.</w:t>
      </w:r>
    </w:p>
    <w:p w14:paraId="6745BF45" w14:textId="387D90FE" w:rsidR="00C3522E" w:rsidRPr="008A37EA" w:rsidRDefault="00942E9D" w:rsidP="00942E9D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37EA">
        <w:rPr>
          <w:rFonts w:ascii="Times New Roman" w:hAnsi="Times New Roman" w:cs="Times New Roman"/>
          <w:sz w:val="26"/>
          <w:szCs w:val="26"/>
        </w:rPr>
        <w:t>Все запланированные мероприятия на 202</w:t>
      </w:r>
      <w:r w:rsidR="008F2898">
        <w:rPr>
          <w:rFonts w:ascii="Times New Roman" w:hAnsi="Times New Roman" w:cs="Times New Roman"/>
          <w:sz w:val="26"/>
          <w:szCs w:val="26"/>
        </w:rPr>
        <w:t>5</w:t>
      </w:r>
      <w:r w:rsidRPr="008A37EA">
        <w:rPr>
          <w:rFonts w:ascii="Times New Roman" w:hAnsi="Times New Roman" w:cs="Times New Roman"/>
          <w:sz w:val="26"/>
          <w:szCs w:val="26"/>
        </w:rPr>
        <w:t xml:space="preserve"> год выполнены в полном объеме</w:t>
      </w:r>
      <w:r>
        <w:rPr>
          <w:rFonts w:ascii="Times New Roman" w:hAnsi="Times New Roman" w:cs="Times New Roman"/>
          <w:sz w:val="26"/>
          <w:szCs w:val="26"/>
        </w:rPr>
        <w:t>. В 2026 году продолжается работа по модернизации и развитию Системы.</w:t>
      </w:r>
    </w:p>
    <w:sectPr w:rsidR="00C3522E" w:rsidRPr="008A37EA" w:rsidSect="008A37EA">
      <w:pgSz w:w="11900" w:h="16840"/>
      <w:pgMar w:top="760" w:right="702" w:bottom="630" w:left="1418" w:header="332" w:footer="2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734A" w14:textId="77777777" w:rsidR="00000000" w:rsidRDefault="00942E9D">
      <w:r>
        <w:separator/>
      </w:r>
    </w:p>
  </w:endnote>
  <w:endnote w:type="continuationSeparator" w:id="0">
    <w:p w14:paraId="3A03C370" w14:textId="77777777" w:rsidR="00000000" w:rsidRDefault="0094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F2A9" w14:textId="77777777" w:rsidR="00C3522E" w:rsidRDefault="00C3522E"/>
  </w:footnote>
  <w:footnote w:type="continuationSeparator" w:id="0">
    <w:p w14:paraId="2155B162" w14:textId="77777777" w:rsidR="00C3522E" w:rsidRDefault="00C352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2E"/>
    <w:rsid w:val="00102479"/>
    <w:rsid w:val="008A37EA"/>
    <w:rsid w:val="008F2898"/>
    <w:rsid w:val="00942E9D"/>
    <w:rsid w:val="00A71D74"/>
    <w:rsid w:val="00BD218A"/>
    <w:rsid w:val="00C3522E"/>
    <w:rsid w:val="00ED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7FCF"/>
  <w15:docId w15:val="{351DE567-EC14-48FE-9946-1E8995B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after="400" w:line="372" w:lineRule="auto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pPr>
      <w:spacing w:after="140" w:line="377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Гросс Ольга Александровна</cp:lastModifiedBy>
  <cp:revision>6</cp:revision>
  <dcterms:created xsi:type="dcterms:W3CDTF">2026-08-27T02:40:00Z</dcterms:created>
  <dcterms:modified xsi:type="dcterms:W3CDTF">2026-08-27T04:29:00Z</dcterms:modified>
</cp:coreProperties>
</file>