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790" w:rsidRPr="00B17790" w:rsidRDefault="00B17790" w:rsidP="00B17790">
      <w:pPr>
        <w:autoSpaceDE w:val="0"/>
        <w:autoSpaceDN w:val="0"/>
        <w:adjustRightInd w:val="0"/>
        <w:spacing w:after="0"/>
        <w:jc w:val="center"/>
        <w:rPr>
          <w:rFonts w:ascii="Times New Roman" w:eastAsia="Calibri" w:hAnsi="Times New Roman" w:cs="Times New Roman"/>
          <w:b/>
          <w:sz w:val="28"/>
          <w:szCs w:val="28"/>
        </w:rPr>
      </w:pPr>
      <w:bookmarkStart w:id="0" w:name="_GoBack"/>
      <w:bookmarkEnd w:id="0"/>
      <w:r w:rsidRPr="00B17790">
        <w:rPr>
          <w:rFonts w:ascii="Times New Roman" w:eastAsia="Calibri" w:hAnsi="Times New Roman" w:cs="Times New Roman"/>
          <w:b/>
          <w:sz w:val="28"/>
          <w:szCs w:val="28"/>
        </w:rPr>
        <w:t>Методические рекомендации органам государственной власти и органам местного самоуправления по вопросам реализации механизмов поддержки социально ориентированных некоммерческих организаций (далее – Методические рекомендации)</w:t>
      </w:r>
    </w:p>
    <w:p w:rsidR="00B17790" w:rsidRPr="00B17790" w:rsidRDefault="00B17790" w:rsidP="00B17790">
      <w:pPr>
        <w:widowControl w:val="0"/>
        <w:autoSpaceDE w:val="0"/>
        <w:autoSpaceDN w:val="0"/>
        <w:adjustRightInd w:val="0"/>
        <w:spacing w:before="108" w:after="108" w:line="240" w:lineRule="auto"/>
        <w:jc w:val="center"/>
        <w:outlineLvl w:val="0"/>
        <w:rPr>
          <w:rFonts w:ascii="Times New Roman" w:eastAsia="Calibri" w:hAnsi="Times New Roman" w:cs="Times New Roman"/>
          <w:b/>
          <w:bCs/>
          <w:sz w:val="26"/>
          <w:szCs w:val="26"/>
          <w:lang w:eastAsia="ru-RU"/>
        </w:rPr>
      </w:pPr>
    </w:p>
    <w:p w:rsidR="00B17790" w:rsidRPr="00B17790" w:rsidRDefault="00B17790" w:rsidP="00B17790">
      <w:pPr>
        <w:widowControl w:val="0"/>
        <w:autoSpaceDE w:val="0"/>
        <w:autoSpaceDN w:val="0"/>
        <w:adjustRightInd w:val="0"/>
        <w:spacing w:before="108" w:after="108" w:line="240" w:lineRule="auto"/>
        <w:jc w:val="center"/>
        <w:outlineLvl w:val="0"/>
        <w:rPr>
          <w:rFonts w:ascii="Times New Roman" w:eastAsia="Calibri" w:hAnsi="Times New Roman" w:cs="Times New Roman"/>
          <w:b/>
          <w:bCs/>
          <w:sz w:val="26"/>
          <w:szCs w:val="26"/>
          <w:lang w:eastAsia="ru-RU"/>
        </w:rPr>
      </w:pPr>
      <w:r w:rsidRPr="00B17790">
        <w:rPr>
          <w:rFonts w:ascii="Times New Roman" w:eastAsia="Calibri" w:hAnsi="Times New Roman" w:cs="Times New Roman"/>
          <w:b/>
          <w:bCs/>
          <w:sz w:val="26"/>
          <w:szCs w:val="26"/>
          <w:lang w:eastAsia="ru-RU"/>
        </w:rPr>
        <w:t>СОДЕРЖАНИЕ</w:t>
      </w:r>
    </w:p>
    <w:p w:rsidR="00B17790" w:rsidRPr="00B17790" w:rsidRDefault="00B17790" w:rsidP="00B17790">
      <w:pPr>
        <w:spacing w:after="0" w:line="360" w:lineRule="auto"/>
        <w:ind w:left="6663" w:right="-364"/>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Стр.</w:t>
      </w:r>
    </w:p>
    <w:tbl>
      <w:tblPr>
        <w:tblW w:w="9348" w:type="dxa"/>
        <w:tblLayout w:type="fixed"/>
        <w:tblLook w:val="01E0" w:firstRow="1" w:lastRow="1" w:firstColumn="1" w:lastColumn="1" w:noHBand="0" w:noVBand="0"/>
      </w:tblPr>
      <w:tblGrid>
        <w:gridCol w:w="1068"/>
        <w:gridCol w:w="6840"/>
        <w:gridCol w:w="1440"/>
      </w:tblGrid>
      <w:tr w:rsidR="00B17790" w:rsidRPr="00B17790" w:rsidTr="00480734">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6"/>
                <w:lang w:eastAsia="ru-RU"/>
              </w:rPr>
              <w:t>Введение</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w:t>
            </w:r>
          </w:p>
        </w:tc>
      </w:tr>
      <w:tr w:rsidR="00B17790" w:rsidRPr="00B17790" w:rsidTr="00480734">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w:t>
            </w:r>
          </w:p>
        </w:tc>
        <w:tc>
          <w:tcPr>
            <w:tcW w:w="6840" w:type="dxa"/>
          </w:tcPr>
          <w:p w:rsidR="00B17790" w:rsidRPr="00B17790" w:rsidRDefault="00B17790" w:rsidP="00B17790">
            <w:pPr>
              <w:spacing w:after="0"/>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sz w:val="26"/>
                <w:szCs w:val="24"/>
                <w:lang w:eastAsia="ru-RU"/>
              </w:rPr>
              <w:t>Общие положения</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Финансовая поддержка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Информационная поддержка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12</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Имущественная поддержка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15</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Участие социально ориентированных некоммерческих организаций в экспертизе нормативных правовых актов, затрагивающих сферы интересов (деятельности)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17</w:t>
            </w:r>
          </w:p>
        </w:tc>
      </w:tr>
      <w:tr w:rsidR="00B17790" w:rsidRPr="00B17790" w:rsidTr="00480734">
        <w:trPr>
          <w:trHeight w:val="357"/>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Предоставление налоговых льгот</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19</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Обеспечение прозрачности в деятельности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22</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w:t>
            </w:r>
          </w:p>
        </w:tc>
        <w:tc>
          <w:tcPr>
            <w:tcW w:w="6840"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Порядок и процедуры организации и проведения публичных слушаний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28</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1. Модельный закон «О государственной поддержке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31</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2. Модельный нормативный правовой акт о финансовой поддержке социально ориентированных некоммерческих организаций</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41</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3. Модельные нормативные правовые акты, предусматривающие информационную поддержку социально ориентированных НКО</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63</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4. Модельный нормативный правовой акт «О порядке предоставления имущественной поддержки социально ориентированным некоммерческим организациям»</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79</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5. Модельный закон «Об общественной экспертизе нормативных правовых актов и проектов нормативных правовых актов»</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102</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6. Модельные нормативные правовые акты о налоговых льготах социально ориентированным некоммерческим организациям</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110</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7. Модельный нормативный правовой акт по обеспечению прозрачности в деятельности организаций, оказывающих социально значимые услуги, для профессионального сообщества</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118</w:t>
            </w:r>
          </w:p>
        </w:tc>
      </w:tr>
      <w:tr w:rsidR="00B17790" w:rsidRPr="00B17790" w:rsidTr="00480734">
        <w:trPr>
          <w:trHeight w:val="698"/>
        </w:trPr>
        <w:tc>
          <w:tcPr>
            <w:tcW w:w="106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c>
          <w:tcPr>
            <w:tcW w:w="6840"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Приложение 8. Модельное положение «О публичных слушаниях в муниципальном образовании»</w:t>
            </w:r>
          </w:p>
        </w:tc>
        <w:tc>
          <w:tcPr>
            <w:tcW w:w="1440" w:type="dxa"/>
          </w:tcPr>
          <w:p w:rsidR="00B17790" w:rsidRPr="00B17790" w:rsidRDefault="00B17790" w:rsidP="00B17790">
            <w:pPr>
              <w:widowControl w:val="0"/>
              <w:autoSpaceDE w:val="0"/>
              <w:autoSpaceDN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121</w:t>
            </w:r>
          </w:p>
        </w:tc>
      </w:tr>
    </w:tbl>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p>
    <w:p w:rsidR="00B17790" w:rsidRPr="00B17790" w:rsidRDefault="00B17790" w:rsidP="00B17790">
      <w:pPr>
        <w:autoSpaceDE w:val="0"/>
        <w:autoSpaceDN w:val="0"/>
        <w:adjustRightInd w:val="0"/>
        <w:spacing w:after="0"/>
        <w:ind w:firstLine="709"/>
        <w:jc w:val="both"/>
        <w:rPr>
          <w:rFonts w:ascii="Times New Roman" w:eastAsia="Calibri" w:hAnsi="Times New Roman" w:cs="Times New Roman"/>
          <w:b/>
          <w:sz w:val="26"/>
          <w:szCs w:val="26"/>
        </w:rPr>
      </w:pPr>
      <w:r w:rsidRPr="00B17790">
        <w:rPr>
          <w:rFonts w:ascii="Times New Roman" w:eastAsia="Calibri" w:hAnsi="Times New Roman" w:cs="Times New Roman"/>
          <w:b/>
          <w:sz w:val="26"/>
          <w:szCs w:val="26"/>
        </w:rPr>
        <w:br w:type="page"/>
      </w:r>
      <w:r w:rsidRPr="00B17790">
        <w:rPr>
          <w:rFonts w:ascii="Times New Roman" w:eastAsia="Calibri" w:hAnsi="Times New Roman" w:cs="Times New Roman"/>
          <w:b/>
          <w:sz w:val="26"/>
          <w:szCs w:val="26"/>
        </w:rPr>
        <w:lastRenderedPageBreak/>
        <w:t>Введение</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roofErr w:type="gramStart"/>
      <w:r w:rsidRPr="00B17790">
        <w:rPr>
          <w:rFonts w:ascii="Times New Roman" w:eastAsia="Times New Roman" w:hAnsi="Times New Roman" w:cs="Times New Roman"/>
          <w:sz w:val="26"/>
          <w:szCs w:val="26"/>
          <w:lang w:eastAsia="ru-RU"/>
        </w:rPr>
        <w:t xml:space="preserve">Настоящие Методические рекомендации разработаны в соответствии с  Федеральным законом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xml:space="preserve">. № 7-ФЗ «О некоммерческих организациях», Федеральным законом от 05 апреля </w:t>
      </w:r>
      <w:smartTag w:uri="urn:schemas-microsoft-com:office:smarttags" w:element="metricconverter">
        <w:smartTagPr>
          <w:attr w:name="ProductID" w:val="2010 г"/>
        </w:smartTagPr>
        <w:r w:rsidRPr="00B17790">
          <w:rPr>
            <w:rFonts w:ascii="Times New Roman" w:eastAsia="Times New Roman" w:hAnsi="Times New Roman" w:cs="Times New Roman"/>
            <w:sz w:val="26"/>
            <w:szCs w:val="26"/>
            <w:lang w:eastAsia="ru-RU"/>
          </w:rPr>
          <w:t>2010 г</w:t>
        </w:r>
      </w:smartTag>
      <w:r w:rsidRPr="00B17790">
        <w:rPr>
          <w:rFonts w:ascii="Times New Roman" w:eastAsia="Times New Roman" w:hAnsi="Times New Roman" w:cs="Times New Roman"/>
          <w:sz w:val="26"/>
          <w:szCs w:val="26"/>
          <w:lang w:eastAsia="ru-RU"/>
        </w:rPr>
        <w:t xml:space="preserve">.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и постановлением Правительства Российской Федерации от 23 августа </w:t>
      </w:r>
      <w:smartTag w:uri="urn:schemas-microsoft-com:office:smarttags" w:element="metricconverter">
        <w:smartTagPr>
          <w:attr w:name="ProductID" w:val="2011 г"/>
        </w:smartTagPr>
        <w:r w:rsidRPr="00B17790">
          <w:rPr>
            <w:rFonts w:ascii="Times New Roman" w:eastAsia="Times New Roman" w:hAnsi="Times New Roman" w:cs="Times New Roman"/>
            <w:sz w:val="26"/>
            <w:szCs w:val="26"/>
            <w:lang w:eastAsia="ru-RU"/>
          </w:rPr>
          <w:t>2011 г</w:t>
        </w:r>
      </w:smartTag>
      <w:r w:rsidRPr="00B17790">
        <w:rPr>
          <w:rFonts w:ascii="Times New Roman" w:eastAsia="Times New Roman" w:hAnsi="Times New Roman" w:cs="Times New Roman"/>
          <w:sz w:val="26"/>
          <w:szCs w:val="26"/>
          <w:lang w:eastAsia="ru-RU"/>
        </w:rPr>
        <w:t>. № 713 «О предоставлении поддержки социально ориентированным некоммерческим организациям</w:t>
      </w:r>
      <w:proofErr w:type="gramEnd"/>
      <w:r w:rsidRPr="00B17790">
        <w:rPr>
          <w:rFonts w:ascii="Times New Roman" w:eastAsia="Times New Roman" w:hAnsi="Times New Roman" w:cs="Times New Roman"/>
          <w:sz w:val="26"/>
          <w:szCs w:val="26"/>
          <w:lang w:eastAsia="ru-RU"/>
        </w:rPr>
        <w:t>», с учетом положений законодательства, регулирующего взаимодействие органов государственной власти, органов местного самоуправления с некоммерческими организациями.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Методические рекомендации подготовлены в целях оказания содействия органам государственной власти субъектов Российской Федерации и местного самоуправления в разработке нормативных правовых актов по поддержке некоммерческих организаций (далее – НКО), которые являются социально ориентированными, в формах предусмотренных указанными нормативными правовыми актами, в том числе по следующим направлениям:</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общие положения регулирования поддержки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финансовая поддержка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информационная поддержка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имущественная поддержка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участие социально ориентированных НКО в экспертизе нормативных правовых актов, затрагивающих сферы интересов (деятельности)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предоставление налоговых льгот;</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обеспечение прозрачности в деятельности социально ориентированных НКО;</w:t>
      </w:r>
    </w:p>
    <w:p w:rsidR="00B17790" w:rsidRPr="00B17790" w:rsidRDefault="00B17790" w:rsidP="00B17790">
      <w:pPr>
        <w:numPr>
          <w:ilvl w:val="0"/>
          <w:numId w:val="37"/>
        </w:numPr>
        <w:tabs>
          <w:tab w:val="left" w:pos="1134"/>
        </w:tabs>
        <w:spacing w:after="0" w:line="360" w:lineRule="auto"/>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и процедуры организации и проведения публичных слушаний.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приложении приводятся модельные нормативные правовые акты субъектов Российской Федерации и муниципальных образований по соответствующим направлениям деятельности.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Модельные акты могут применяться, как связанно и имеют внутреннюю взаимосвязь, так и отдельно по выбранным направлениям поддержки, в соответствии с приоритетами конкретных субъектов Российской Федерации и муниципальных образований. Ряд модельных актов содержит варианты </w:t>
      </w:r>
      <w:r w:rsidRPr="00B17790">
        <w:rPr>
          <w:rFonts w:ascii="Times New Roman" w:eastAsia="Times New Roman" w:hAnsi="Times New Roman" w:cs="Times New Roman"/>
          <w:sz w:val="26"/>
          <w:szCs w:val="26"/>
          <w:lang w:eastAsia="ru-RU"/>
        </w:rPr>
        <w:lastRenderedPageBreak/>
        <w:t>регулирования и комментарии по эффективному применению каждой из предложенных альтернатив.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sz w:val="26"/>
          <w:szCs w:val="26"/>
          <w:lang w:eastAsia="ru-RU"/>
        </w:rPr>
        <w:lastRenderedPageBreak/>
        <w:t>Методические рекомендации предназначены для использования органами государственной власти субъектов Российской Федерации, органами местного самоуправления в пределах полномочий, определенных федеральным законодательством.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Наиболее общие, принципиальные вопросы построения системы поддержки социально ориентированных НКО должны быть отражены в нормативном правовом акте законодательного органа субъекта Российской Федерации или муниципального образования (законы, постановления думы и т.д.).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частности, в нормативном правовом акте представительного органа власти субъекта Российской Федерации или муниципального образования рекомендуется отражать следующие вопросы: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w:t>
      </w:r>
      <w:r w:rsidRPr="00B17790">
        <w:rPr>
          <w:rFonts w:ascii="Times New Roman" w:eastAsia="Times New Roman" w:hAnsi="Times New Roman" w:cs="Times New Roman"/>
          <w:sz w:val="26"/>
          <w:szCs w:val="26"/>
          <w:lang w:eastAsia="ru-RU"/>
        </w:rPr>
        <w:tab/>
        <w:t>разграничение полномочий между различными органами власти субъекта Российской Федерации (или муниципального образования) по вопросам поддержки социально ориентированных НКО;</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w:t>
      </w:r>
      <w:r w:rsidRPr="00B17790">
        <w:rPr>
          <w:rFonts w:ascii="Times New Roman" w:eastAsia="Times New Roman" w:hAnsi="Times New Roman" w:cs="Times New Roman"/>
          <w:sz w:val="26"/>
          <w:szCs w:val="26"/>
          <w:lang w:eastAsia="ru-RU"/>
        </w:rPr>
        <w:tab/>
        <w:t>определение видов деятельности, при осуществлении которых социально ориентированные НКО получают поддержку на территории субъекта Российской Федерации или муниципального образования;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w:t>
      </w:r>
      <w:r w:rsidRPr="00B17790">
        <w:rPr>
          <w:rFonts w:ascii="Times New Roman" w:eastAsia="Times New Roman" w:hAnsi="Times New Roman" w:cs="Times New Roman"/>
          <w:sz w:val="26"/>
          <w:szCs w:val="26"/>
          <w:lang w:eastAsia="ru-RU"/>
        </w:rPr>
        <w:tab/>
        <w:t>определение форм поддержки социально ориентированных НКО и способов поддержки в рамках каждой формы.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Целесообразно закрепить принципы публичности при предоставлении поддержки социально ориентированным НКО, в том числе требования к комиссиям (иным коллегиальным органам), формируемым для принятия решения по вопросам предоставления поддержки социально ориентированным НКО. Например, распределение имущества или субсидий.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Также на уровне нормативного правового акта законодательного органа власти субъекта Российской Федерации должны быть решены вопросы предоставления налоговых льгот социально ориентированным НКО.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Конкретизация нормативного правового акта законодательного органа осуществляется на уровне нормативных правовых актов высшего органа исполнительной власти на территории субъекта Российской Федерации (актов органов местного самоуправления).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частности, нормативными правовыми актами высшего органа исполнительной власти (местной администрации) могут утверждаться: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программы поддержки социально ориентированных НКО;</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положения об отдельных видах поддержки социально ориентированных НКО, включая финансовую, имущественную и информационную поддержку.</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развитие нормативных правовых актов законодательного органа и высшего органа исполнительной власти иные органы исполнительной власти субъекта Российской Федерации или муниципального образования будут принимать свои нормативные правовые акты.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Нормативные правовые акты должны устанавливать такие общие принципы предоставления поддержки социально ориентированным НКО, чтобы эти </w:t>
      </w:r>
      <w:r w:rsidRPr="00B17790">
        <w:rPr>
          <w:rFonts w:ascii="Times New Roman" w:eastAsia="Times New Roman" w:hAnsi="Times New Roman" w:cs="Times New Roman"/>
          <w:sz w:val="26"/>
          <w:szCs w:val="26"/>
          <w:lang w:eastAsia="ru-RU"/>
        </w:rPr>
        <w:lastRenderedPageBreak/>
        <w:t xml:space="preserve">принципы не носили характер барьеров при получении поддержки для большинства социально ориентированных НКО. Любые условия получения поддержки должны быть разумными и обусловленными объективными факторами.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Учет экономико-социальных и иных особенностей субъекта Российской Федерации или муниципального образования при подготовке нормативных правовых актов, посвященных социально ориентированным НКО, является обязательным условием эффективности работы всей системы поддержки социально ориентированных НКО.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Социально-экономические и иные особенности субъекта Российской Федерации должны быть учтены при определении видов деятельности, осуществление которых позволяет относить НКО к социально ориентированным, при разграничении полномочий между органами исполнительной и законодательной власти субъекта Российской Федерации или муниципального образования.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Модельный акт представительного органа приводится в Приложении 1.</w:t>
      </w:r>
    </w:p>
    <w:p w:rsidR="00B17790" w:rsidRPr="00B17790" w:rsidRDefault="00B17790" w:rsidP="00B17790">
      <w:pPr>
        <w:numPr>
          <w:ilvl w:val="1"/>
          <w:numId w:val="1"/>
        </w:numPr>
        <w:tabs>
          <w:tab w:val="left" w:pos="0"/>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sz w:val="20"/>
          <w:szCs w:val="26"/>
        </w:rPr>
        <w:br w:type="page"/>
      </w:r>
      <w:r w:rsidRPr="00B17790">
        <w:rPr>
          <w:rFonts w:ascii="Times New Roman" w:eastAsia="Calibri" w:hAnsi="Times New Roman" w:cs="Times New Roman"/>
          <w:b/>
          <w:sz w:val="26"/>
          <w:szCs w:val="26"/>
        </w:rPr>
        <w:lastRenderedPageBreak/>
        <w:t>Финансовая поддержка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Основы регулирования предоставления финансовых средств из бюджетов бюджетной системы Российской Федерации закреплены в Бюджетном кодексе Российской Федерации. Выделение бюджетных ассигнований социально ориентированным НКО может осуществляться в соответствии со следующими законодательными нормами: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статьями 69.1 и 72 Бюджетного Кодекса Российской Федерации и принятым в развитие данных норм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(далее – Федеральный закон №94-ФЗ), как закупка товаров, работ и услуг для государственных (муниципальных) нужд;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статьей 78 Бюджетного Кодекса Российской Федерации - предоставление субсидий юридическим лицам (за исключением субсидий государственным (муниципальным) учреждениям) – производителям товаров, работ, услуг;</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статьей 69.1 и пунктом 2 статьи 78.1 Бюджетного Кодекса Российской Федерации - 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B17790" w:rsidRPr="00B17790" w:rsidRDefault="00B17790" w:rsidP="00B17790">
      <w:pPr>
        <w:spacing w:after="0"/>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u w:val="single"/>
          <w:lang w:eastAsia="ru-RU"/>
        </w:rPr>
        <w:t>Размещение заказов на поставки товаров, выполнение работ, оказание услуг для государственных или муниципальных нужд</w:t>
      </w:r>
      <w:r w:rsidRPr="00B17790">
        <w:rPr>
          <w:rFonts w:ascii="Times New Roman" w:eastAsia="Times New Roman" w:hAnsi="Times New Roman" w:cs="Times New Roman"/>
          <w:sz w:val="26"/>
          <w:szCs w:val="26"/>
          <w:lang w:eastAsia="ru-RU"/>
        </w:rPr>
        <w:t xml:space="preserve"> предполагает разработку соответствующего обеспечения, включающего:</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 стандарты услуг или требования к качественным характеристикам их предоставления;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б) нормативы стоимости услуг (для формирования начальной цены);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процедуры размещения государственного (муниципального) заказа.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u w:val="single"/>
          <w:lang w:eastAsia="ru-RU"/>
        </w:rPr>
        <w:t>Предоставление субсидий юридическим лицам (за исключением субсидий государственным (муниципальным) учреждениям) – производителям товаров, работ, услуг</w:t>
      </w:r>
      <w:r w:rsidRPr="00B17790">
        <w:rPr>
          <w:rFonts w:ascii="Times New Roman" w:eastAsia="Times New Roman" w:hAnsi="Times New Roman" w:cs="Times New Roman"/>
          <w:sz w:val="26"/>
          <w:szCs w:val="26"/>
          <w:lang w:eastAsia="ru-RU"/>
        </w:rPr>
        <w:t xml:space="preserve"> из бюджета субъекта Российской Федерации (местного бюджета) может осуществляться в случаях и порядке, предусмотренных законом субъекта Российской Федерации о бюджете субъекта Российской Федерации (решением представительного органа муниципального образования о местном бюджете), а также принимаемыми в соответствии с ним нормативными правовыми актами высшего исполнительного органа государственной власти субъекта Российской Федерации (муниципальными правовыми актами местной администрации). В </w:t>
      </w:r>
      <w:r w:rsidRPr="00B17790">
        <w:rPr>
          <w:rFonts w:ascii="Times New Roman" w:eastAsia="Times New Roman" w:hAnsi="Times New Roman" w:cs="Times New Roman"/>
          <w:sz w:val="26"/>
          <w:szCs w:val="26"/>
          <w:lang w:eastAsia="ru-RU"/>
        </w:rPr>
        <w:lastRenderedPageBreak/>
        <w:t>соответствии с Бюджетным кодексом Российской Федерации (часть 3 статьи 78) в них должны определяться:</w:t>
      </w:r>
    </w:p>
    <w:p w:rsidR="00B17790" w:rsidRPr="00B17790" w:rsidRDefault="00B17790" w:rsidP="00B17790">
      <w:pPr>
        <w:numPr>
          <w:ilvl w:val="0"/>
          <w:numId w:val="5"/>
        </w:numPr>
        <w:tabs>
          <w:tab w:val="left" w:pos="0"/>
          <w:tab w:val="left" w:pos="1276"/>
        </w:tabs>
        <w:spacing w:after="0" w:line="360" w:lineRule="auto"/>
        <w:ind w:firstLine="65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B17790" w:rsidRPr="00B17790" w:rsidRDefault="00B17790" w:rsidP="00B17790">
      <w:pPr>
        <w:numPr>
          <w:ilvl w:val="0"/>
          <w:numId w:val="5"/>
        </w:numPr>
        <w:tabs>
          <w:tab w:val="left" w:pos="0"/>
          <w:tab w:val="left" w:pos="1276"/>
        </w:tabs>
        <w:spacing w:after="0" w:line="360" w:lineRule="auto"/>
        <w:ind w:firstLine="65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цели, условия и порядок предоставления субсидий;</w:t>
      </w:r>
    </w:p>
    <w:p w:rsidR="00B17790" w:rsidRPr="00B17790" w:rsidRDefault="00B17790" w:rsidP="00B17790">
      <w:pPr>
        <w:numPr>
          <w:ilvl w:val="0"/>
          <w:numId w:val="5"/>
        </w:numPr>
        <w:tabs>
          <w:tab w:val="left" w:pos="0"/>
          <w:tab w:val="left" w:pos="1276"/>
        </w:tabs>
        <w:spacing w:after="0" w:line="360" w:lineRule="auto"/>
        <w:ind w:firstLine="65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возврата субсидий в случае нарушения условий, установленных при их предоставлении.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Выделение средств в рамках закупок товаров, работ, услуг для государственных или муниципальных нужд, а также предоставление субсидий юридическим лицам по существу не являются как такой поддержкой социально ориентированных НКО. Через эти механизмы допускается привлечение на равных условиях к оказанию социально значимых услуг не только негосударственных НКО, но и коммерческих организаций, государственных, муниципальных учреждений. </w:t>
      </w:r>
    </w:p>
    <w:p w:rsidR="00B17790" w:rsidRPr="00B17790" w:rsidRDefault="00B17790" w:rsidP="00B17790">
      <w:pPr>
        <w:spacing w:after="0"/>
        <w:ind w:firstLine="70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Исходя из изложенного, в качестве механизма финансовой поддержкой социально ориентированных НКО за счет средств бюджета субъекта Российской Федерации или муниципального образования, должно рассматриваться предоставление субсидий </w:t>
      </w:r>
      <w:r w:rsidRPr="00B17790">
        <w:rPr>
          <w:rFonts w:ascii="Times New Roman" w:eastAsia="Times New Roman" w:hAnsi="Times New Roman" w:cs="Times New Roman"/>
          <w:sz w:val="26"/>
          <w:szCs w:val="26"/>
          <w:u w:val="single"/>
          <w:lang w:eastAsia="ru-RU"/>
        </w:rPr>
        <w:t>некоммерческим организациям, не являющимся государственными (муниципальными) учреждениями.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Такие субсидии предусматриваются в законе субъекта Российской Федерации о бюджете субъекта Российской Федерации (в решении представительного органа муниципального образования о местном бюджете). Порядок определения объема и предоставления указанных субсидий из бюджета субъекта Российской Федерации и местного бюджета устанавливается соответственно высшим исполнительным органом государственной власти субъекта Российской Федерации и местной администрацией.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Целесообразно применять конкурсные подходы при предоставлении субсидий, предусматривая, в том числе требования к категориям организаций, имеющих право на получение субсидий и регулирование требования к комиссии по отбору организаций и регламенту ее деятельности.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Такие субсидии могут предоставляться, прежде всего, на реализацию общественно значимых программ (проектов) социально ориентированных НКО, через частичное возмещение затрат при условии </w:t>
      </w:r>
      <w:proofErr w:type="spellStart"/>
      <w:r w:rsidRPr="00B17790">
        <w:rPr>
          <w:rFonts w:ascii="Times New Roman" w:eastAsia="Times New Roman" w:hAnsi="Times New Roman" w:cs="Times New Roman"/>
          <w:sz w:val="26"/>
          <w:szCs w:val="26"/>
          <w:lang w:eastAsia="ru-RU"/>
        </w:rPr>
        <w:t>софинансирования</w:t>
      </w:r>
      <w:proofErr w:type="spellEnd"/>
      <w:r w:rsidRPr="00B17790">
        <w:rPr>
          <w:rFonts w:ascii="Times New Roman" w:eastAsia="Times New Roman" w:hAnsi="Times New Roman" w:cs="Times New Roman"/>
          <w:sz w:val="26"/>
          <w:szCs w:val="26"/>
          <w:lang w:eastAsia="ru-RU"/>
        </w:rPr>
        <w:t xml:space="preserve"> программы (проекта). Также за счет средств могут финансироваться закупки оборудования, товаров, работ, услуг, расходы по арендной плате за аренду нежилых помещений; затраты на подготовку, переподготовку и повышение квалификации работников и </w:t>
      </w:r>
      <w:r w:rsidRPr="00B17790">
        <w:rPr>
          <w:rFonts w:ascii="Times New Roman" w:eastAsia="Times New Roman" w:hAnsi="Times New Roman" w:cs="Times New Roman"/>
          <w:sz w:val="26"/>
          <w:szCs w:val="26"/>
          <w:lang w:eastAsia="ru-RU"/>
        </w:rPr>
        <w:lastRenderedPageBreak/>
        <w:t>добровольцев социально ориентированных НКО, а также другие расходы, связанные с функционированием и развитием организации.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может предусматривать требования к собственному вкладу социально ориентированных НКО в осуществление финансируемой за счет субсидии деятельности. Такой вклад может включать денежную оценку используемого имущества и труда добровольцев, целевые поступления из других источников.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проведения конкурса образуется комиссия (комиссии) по проведению конкурсного отбора на получение финансовой поддержки. Персональный состав, порядок работы и принятия решений, права и обязанности конкурсной комиссии утверждаются высшим исполнительным органом государственной власти субъекта Российской Федерации или местной администрацией.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Существуют различные варианты утверждения состава комиссии: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в составе постановления (решения местной администрации),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уполномоченным органом.</w:t>
      </w:r>
    </w:p>
    <w:p w:rsidR="00B17790" w:rsidRPr="00B17790" w:rsidRDefault="00B17790" w:rsidP="00B17790">
      <w:pPr>
        <w:tabs>
          <w:tab w:val="left" w:pos="1276"/>
        </w:tabs>
        <w:autoSpaceDE w:val="0"/>
        <w:autoSpaceDN w:val="0"/>
        <w:adjustRightInd w:val="0"/>
        <w:spacing w:after="0"/>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Конкурсную комиссию рекомендуется формировать из представителей:</w:t>
      </w:r>
    </w:p>
    <w:p w:rsidR="00B17790" w:rsidRPr="00B17790" w:rsidRDefault="00B17790" w:rsidP="00B17790">
      <w:pPr>
        <w:tabs>
          <w:tab w:val="left" w:pos="1276"/>
        </w:tabs>
        <w:autoSpaceDE w:val="0"/>
        <w:autoSpaceDN w:val="0"/>
        <w:adjustRightInd w:val="0"/>
        <w:spacing w:after="0"/>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w:t>
      </w:r>
      <w:r w:rsidRPr="00B17790">
        <w:rPr>
          <w:rFonts w:ascii="Times New Roman" w:eastAsia="Calibri" w:hAnsi="Times New Roman" w:cs="Times New Roman"/>
          <w:sz w:val="26"/>
          <w:szCs w:val="26"/>
        </w:rPr>
        <w:tab/>
        <w:t>органов государственной власти субъекта Российской Федерации (местной администрации);</w:t>
      </w:r>
    </w:p>
    <w:p w:rsidR="00B17790" w:rsidRPr="00B17790" w:rsidRDefault="00B17790" w:rsidP="00B17790">
      <w:pPr>
        <w:tabs>
          <w:tab w:val="left" w:pos="1276"/>
        </w:tabs>
        <w:autoSpaceDE w:val="0"/>
        <w:autoSpaceDN w:val="0"/>
        <w:adjustRightInd w:val="0"/>
        <w:spacing w:after="0"/>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w:t>
      </w:r>
      <w:r w:rsidRPr="00B17790">
        <w:rPr>
          <w:rFonts w:ascii="Times New Roman" w:eastAsia="Calibri" w:hAnsi="Times New Roman" w:cs="Times New Roman"/>
          <w:sz w:val="26"/>
          <w:szCs w:val="26"/>
        </w:rPr>
        <w:tab/>
        <w:t>общественности – лиц, обладающих признанной высокой квалификацией по видам деятельности, в которых планируется проведение конкурса для предоставления финансовой поддержки. Это могут быть, например, представители общественной палаты субъекта Российской Федерации, коммерческих организаций, осуществляющих благотворительную деятельность, НКО, средств массовой информации, а также граждане.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Число членов конкурсной комиссии должно быть нечетным и составлять не менее 9 человек.</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Число членов конкурсной комиссии, замещающих государственные (муниципальные) должности и должности государственной (муниципальной) гражданской службы, должно составлять менее половины числа членов конкурсной комиссии.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Организации, претендующие на участие в конкурсном отборе, представляют следующие документы: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заявление </w:t>
      </w:r>
      <w:r w:rsidRPr="00B17790">
        <w:rPr>
          <w:rFonts w:ascii="Times New Roman" w:eastAsia="Times New Roman" w:hAnsi="Times New Roman" w:cs="Times New Roman"/>
          <w:sz w:val="26"/>
          <w:szCs w:val="24"/>
          <w:lang w:eastAsia="ru-RU"/>
        </w:rPr>
        <w:t>установленной формы на печатном и электронном носителях</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программу (проект) </w:t>
      </w:r>
      <w:r w:rsidRPr="00B17790">
        <w:rPr>
          <w:rFonts w:ascii="Times New Roman" w:eastAsia="Times New Roman" w:hAnsi="Times New Roman" w:cs="Times New Roman"/>
          <w:sz w:val="26"/>
          <w:szCs w:val="24"/>
          <w:lang w:eastAsia="ru-RU"/>
        </w:rPr>
        <w:t>на печатном и электронном носителях по установленной форме</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выписку из Единого государственного реестра юридических лиц со сведениями о заявителе, выданную не ранее чем за полгода до окончания срока приема заявок на участие в конкурсе;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копию учредительных документов заявителя;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копию отчетности, представленной заявителем в Министерство юстиции Российской Федерации (его территориальный орган) за предыдущий отчетный год.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Поданные на участие в конкурсе программы (проекты) могут рассматриваться с точки зрения следующих критериев оценки:</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приоритетным направлениям поддержки (оценивается соответствие целей, мероприятий программы (проекта) выделенным приоритетным направлениям для предоставления поддержки);</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актуальность (оценивается вероятность и скорость наступления отрицательных последствий в случае отказа от реализации мероприятий программы (проекта), масштабность негативных последствий, а также наличие или отсутствие государственных (муниципальных) мер для решения таких же или аналогичных проблем);</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социальная эффективность (улучшения состояния целевой группы, воздействие на другие социально значимые проблемы, наличие новых подходов и методов в решении заявленных проблем);</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реалистичность (наличие собственных квалифицированных кадров, способность привлечь в необходимом объеме специалистов и добровольцев для реализации мероприятий программы (проекта), наличие необходимых ресурсов, достаточность финансовых средств для реализации мероприятий и достижения целей программы (проекта), а также наличие опыта выполнения в прошлом мероприятий, аналогичных по содержанию и объему заявляемым в программе (проекте), предоставление информации об организации в сети-Интернет);</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обоснованность (соответствие запрашиваемых средств на поддержку целям и мероприятиям программы (проекта), наличие необходимых обоснований, расчетов, логики и </w:t>
      </w:r>
      <w:proofErr w:type="spellStart"/>
      <w:r w:rsidRPr="00B17790">
        <w:rPr>
          <w:rFonts w:ascii="Times New Roman" w:eastAsia="Times New Roman" w:hAnsi="Times New Roman" w:cs="Times New Roman"/>
          <w:sz w:val="26"/>
          <w:szCs w:val="26"/>
          <w:lang w:eastAsia="ru-RU"/>
        </w:rPr>
        <w:t>взаимоувязки</w:t>
      </w:r>
      <w:proofErr w:type="spellEnd"/>
      <w:r w:rsidRPr="00B17790">
        <w:rPr>
          <w:rFonts w:ascii="Times New Roman" w:eastAsia="Times New Roman" w:hAnsi="Times New Roman" w:cs="Times New Roman"/>
          <w:sz w:val="26"/>
          <w:szCs w:val="26"/>
          <w:lang w:eastAsia="ru-RU"/>
        </w:rPr>
        <w:t xml:space="preserve"> предлагаемых мероприятий);</w:t>
      </w:r>
    </w:p>
    <w:p w:rsidR="00B17790" w:rsidRPr="00B17790" w:rsidRDefault="00B17790" w:rsidP="00B17790">
      <w:pPr>
        <w:numPr>
          <w:ilvl w:val="0"/>
          <w:numId w:val="38"/>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экономическая эффективность (соотношение затрат и полученных результатов (в случаях, когда такая оценка возможна), количество создаваемых рабочих мест, количество привлекаемых к реализации программы  (проекта) добровольцев, возможности </w:t>
      </w:r>
      <w:r w:rsidRPr="00B17790">
        <w:rPr>
          <w:rFonts w:ascii="Times New Roman" w:eastAsia="Times New Roman" w:hAnsi="Times New Roman" w:cs="Times New Roman"/>
          <w:sz w:val="26"/>
          <w:szCs w:val="26"/>
          <w:lang w:eastAsia="ru-RU"/>
        </w:rPr>
        <w:lastRenderedPageBreak/>
        <w:t>увеличения экономической активности целевых групп населения в результате реализации мероприятий).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Оценка критериев может производиться по </w:t>
      </w:r>
      <w:proofErr w:type="spellStart"/>
      <w:r w:rsidRPr="00B17790">
        <w:rPr>
          <w:rFonts w:ascii="Times New Roman" w:eastAsia="Times New Roman" w:hAnsi="Times New Roman" w:cs="Times New Roman"/>
          <w:sz w:val="26"/>
          <w:szCs w:val="26"/>
          <w:lang w:eastAsia="ru-RU"/>
        </w:rPr>
        <w:t>шестибальной</w:t>
      </w:r>
      <w:proofErr w:type="spellEnd"/>
      <w:r w:rsidRPr="00B17790">
        <w:rPr>
          <w:rFonts w:ascii="Times New Roman" w:eastAsia="Times New Roman" w:hAnsi="Times New Roman" w:cs="Times New Roman"/>
          <w:sz w:val="26"/>
          <w:szCs w:val="26"/>
          <w:lang w:eastAsia="ru-RU"/>
        </w:rPr>
        <w:t xml:space="preserve"> шкале (высший уровень показателя – 5 баллов, высокий уровень показателей - 4 балла, средний уровень показателей - 3 балла, ниже среднего уровня показателей - 2 балл, низкий – 1 балл, низшее значение показателя – 0 баллов). Сумма средних арифметических баллов, выставленных по критериям на основании заключений на проект, составляет коэффициент рейтинга.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Победители конкурса определяются на итоговом заседании комиссии на основе полученных заключений. Комиссия по каждому участнику конкурса принимает решение о победителях конкурса открытым голосованием простым большинством голосов членов комиссии, присутствующих на заседании.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 основании итогового протокола заседания комиссии высший исполнительный орган субъекта Российской Федерации или местная администрация принимает постановление о предоставлении субсидий социально ориентированным НКО - победителям конкурсного отбора, которое является основанием для заключения договора между администрацией муниципального образования или субъекта Российской Федерации и социально ориентированными НКО. На основании данного договора осуществляется предоставление субсидии.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договоре о предоставлении субсидии должны быть указаны обязательства сторон, условия и порядок перечисления субсидии, цели использования, срок действия договора, порядок предоставления отчетности об использовании субсидии и возврата средств в случае нецелевого использования, ответственность сторон, порядок расторжения договора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полученные в виде субсидии, носят целевой характер и не могут быть израсходованы на другие цели, поэтому необходимо нормативно закрепить полномочия по осуществлению контроля за целевым расходованием средств за соответствующим органом исполнительной власти субъекта Российской Федерации или местной администрацией. В случаях нецелевого использования субсидия подлежит возврату в соответствующий бюджет.</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Определение размера субсидии является ключевым вопросом. В настоящее время данный вопрос в основном решается двумя способами:</w:t>
      </w:r>
    </w:p>
    <w:p w:rsidR="00B17790" w:rsidRPr="00B17790" w:rsidRDefault="00B17790" w:rsidP="00B17790">
      <w:pPr>
        <w:numPr>
          <w:ilvl w:val="0"/>
          <w:numId w:val="21"/>
        </w:numPr>
        <w:spacing w:after="0" w:line="360" w:lineRule="auto"/>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между отобранными организациями распределяются равномерно с учетом заявок организаций участников и имеющихся бюджетных ограничений;</w:t>
      </w:r>
    </w:p>
    <w:p w:rsidR="00B17790" w:rsidRPr="00B17790" w:rsidRDefault="00B17790" w:rsidP="00B17790">
      <w:pPr>
        <w:numPr>
          <w:ilvl w:val="0"/>
          <w:numId w:val="21"/>
        </w:numPr>
        <w:spacing w:after="0" w:line="360" w:lineRule="auto"/>
        <w:ind w:firstLine="709"/>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размер субсидии определяется решением конкурсной комиссии или уполномоченного органа государственной власти, исходя из заявок участников и имеющихся бюджетных ограничений.</w:t>
      </w:r>
    </w:p>
    <w:p w:rsidR="00B17790" w:rsidRPr="00B17790" w:rsidRDefault="00B17790" w:rsidP="00B17790">
      <w:pPr>
        <w:spacing w:after="0"/>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 xml:space="preserve">В целях обеспечения наиболее прозрачного и </w:t>
      </w:r>
      <w:r w:rsidRPr="00B17790">
        <w:rPr>
          <w:rFonts w:ascii="Times New Roman" w:eastAsia="Times New Roman" w:hAnsi="Times New Roman" w:cs="Times New Roman"/>
          <w:sz w:val="26"/>
          <w:szCs w:val="26"/>
          <w:lang w:eastAsia="ru-RU"/>
        </w:rPr>
        <w:t>эффективного распределения средств можно предложить следующий порядок распределения средств.</w:t>
      </w:r>
    </w:p>
    <w:p w:rsidR="00B17790" w:rsidRPr="00B17790" w:rsidRDefault="00B17790" w:rsidP="00B17790">
      <w:pPr>
        <w:spacing w:after="0"/>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На основе коэффициентов рейтинга, полученного программой (проектом) при её рассмотрении, формируется рейтинг программ (проектов) – перечень программ (проектов), упорядоченный по убыванию коэффициентов рейтинга.</w:t>
      </w:r>
    </w:p>
    <w:p w:rsidR="00B17790" w:rsidRPr="00B17790" w:rsidRDefault="00B17790" w:rsidP="00B17790">
      <w:pPr>
        <w:spacing w:after="0"/>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предоставляются первой в рейтинге организации в объеме необходимом на реализацию программы (проекта). Необходимо отметить, что наряду с общим рейтингом должна учитываться оценка по критерию обоснованности программы (проекта). В случае наличия высокого коэффициента рейтинга, но низкой оценки по критерию обоснованности, могут быть привлечены эксперты для проведения экономической экспертизы программы (проекта), по результатам которой объем средств может быть сокращен по сравнению с требованиями социально ориентированной НКО. Далее при наличии средств к распределению выбирается следующая организация из рейтинга для предоставления средств ей средств. Для реализации такого порядка также должно быть определено, каков предел средств, который может быть предоставлен одной организации. Например, в зависимости от того какое минимальное число программ (проектов) предполагается поддержать, можно установить ограничение, что конкретной организации не могут быть предоставлены средства в объеме превышающем 10% или 15% от объема средств предназначенных на соответствующие цели. Также ограничение может быть выражено в абсолютном значении, например, 150 или 300 тыс. рублей.</w:t>
      </w:r>
    </w:p>
    <w:p w:rsidR="00B17790" w:rsidRPr="00B17790" w:rsidRDefault="00B17790" w:rsidP="00B17790">
      <w:pPr>
        <w:spacing w:after="0"/>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Кроме того, целесообразно установить максимальный размер запрашиваемой социально ориентированной НКО субсидии. Рекомендуемый максимальный размер субсидии может составлять от 300 тыс. рублей до 1 миллиона рублей.</w:t>
      </w:r>
    </w:p>
    <w:p w:rsidR="00B17790" w:rsidRPr="00B17790" w:rsidRDefault="00B17790" w:rsidP="00B17790">
      <w:pPr>
        <w:spacing w:after="0"/>
        <w:ind w:firstLine="709"/>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Соответствующий модельный нормативный правовой акт приводится в Приложении 2.</w:t>
      </w:r>
    </w:p>
    <w:p w:rsidR="00B17790" w:rsidRPr="00B17790" w:rsidRDefault="00B17790" w:rsidP="00B17790">
      <w:pPr>
        <w:numPr>
          <w:ilvl w:val="1"/>
          <w:numId w:val="1"/>
        </w:numPr>
        <w:tabs>
          <w:tab w:val="left" w:pos="0"/>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sz w:val="20"/>
          <w:szCs w:val="26"/>
        </w:rPr>
        <w:br w:type="page"/>
      </w:r>
      <w:r w:rsidRPr="00B17790">
        <w:rPr>
          <w:rFonts w:ascii="Times New Roman" w:eastAsia="Calibri" w:hAnsi="Times New Roman" w:cs="Times New Roman"/>
          <w:b/>
          <w:sz w:val="26"/>
          <w:szCs w:val="26"/>
        </w:rPr>
        <w:lastRenderedPageBreak/>
        <w:t>Информационная поддержка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К числу рекомендуемых</w:t>
      </w:r>
      <w:r w:rsidRPr="00B17790">
        <w:rPr>
          <w:rFonts w:ascii="Times New Roman" w:eastAsia="Times New Roman" w:hAnsi="Times New Roman" w:cs="Times New Roman"/>
          <w:sz w:val="26"/>
          <w:szCs w:val="26"/>
          <w:lang w:eastAsia="ru-RU"/>
        </w:rPr>
        <w:t xml:space="preserve"> способов информационной поддержки социально ориентированных НКО, которы</w:t>
      </w:r>
      <w:r w:rsidRPr="00B17790">
        <w:rPr>
          <w:rFonts w:ascii="Times New Roman" w:eastAsia="Times New Roman" w:hAnsi="Times New Roman" w:cs="Times New Roman"/>
          <w:sz w:val="26"/>
          <w:szCs w:val="24"/>
          <w:lang w:eastAsia="ru-RU"/>
        </w:rPr>
        <w:t>е</w:t>
      </w:r>
      <w:r w:rsidRPr="00B17790">
        <w:rPr>
          <w:rFonts w:ascii="Times New Roman" w:eastAsia="Times New Roman" w:hAnsi="Times New Roman" w:cs="Times New Roman"/>
          <w:sz w:val="26"/>
          <w:szCs w:val="26"/>
          <w:lang w:eastAsia="ru-RU"/>
        </w:rPr>
        <w:t xml:space="preserve"> в соответствии с Федеральным законом №7-ФЗ «О некоммерческих организациях» мо</w:t>
      </w:r>
      <w:r w:rsidRPr="00B17790">
        <w:rPr>
          <w:rFonts w:ascii="Times New Roman" w:eastAsia="Times New Roman" w:hAnsi="Times New Roman" w:cs="Times New Roman"/>
          <w:sz w:val="26"/>
          <w:szCs w:val="24"/>
          <w:lang w:eastAsia="ru-RU"/>
        </w:rPr>
        <w:t>гу</w:t>
      </w:r>
      <w:r w:rsidRPr="00B17790">
        <w:rPr>
          <w:rFonts w:ascii="Times New Roman" w:eastAsia="Times New Roman" w:hAnsi="Times New Roman" w:cs="Times New Roman"/>
          <w:sz w:val="26"/>
          <w:szCs w:val="26"/>
          <w:lang w:eastAsia="ru-RU"/>
        </w:rPr>
        <w:t>т быть предусмотрен</w:t>
      </w:r>
      <w:r w:rsidRPr="00B17790">
        <w:rPr>
          <w:rFonts w:ascii="Times New Roman" w:eastAsia="Times New Roman" w:hAnsi="Times New Roman" w:cs="Times New Roman"/>
          <w:sz w:val="26"/>
          <w:szCs w:val="24"/>
          <w:lang w:eastAsia="ru-RU"/>
        </w:rPr>
        <w:t>ы</w:t>
      </w:r>
      <w:r w:rsidRPr="00B17790">
        <w:rPr>
          <w:rFonts w:ascii="Times New Roman" w:eastAsia="Times New Roman" w:hAnsi="Times New Roman" w:cs="Times New Roman"/>
          <w:sz w:val="26"/>
          <w:szCs w:val="26"/>
          <w:lang w:eastAsia="ru-RU"/>
        </w:rPr>
        <w:t xml:space="preserve"> в нормативных правовых актах субъектов Российской Федерации и муниципальных образований, в первую очередь</w:t>
      </w:r>
      <w:r w:rsidRPr="00B17790">
        <w:rPr>
          <w:rFonts w:ascii="Times New Roman" w:eastAsia="Times New Roman" w:hAnsi="Times New Roman" w:cs="Times New Roman"/>
          <w:sz w:val="26"/>
          <w:szCs w:val="24"/>
          <w:lang w:eastAsia="ru-RU"/>
        </w:rPr>
        <w:t xml:space="preserve"> относится</w:t>
      </w:r>
      <w:r w:rsidRPr="00B17790">
        <w:rPr>
          <w:rFonts w:ascii="Times New Roman" w:eastAsia="Times New Roman" w:hAnsi="Times New Roman" w:cs="Times New Roman"/>
          <w:sz w:val="26"/>
          <w:szCs w:val="26"/>
          <w:lang w:eastAsia="ru-RU"/>
        </w:rPr>
        <w:t xml:space="preserve"> создание информационного портала в сети Интернет. Под информационным порталом понимается информационная система, объединяющая и представляющая в сети Интернет общественно значимую информацию о реализации государственной (муниципальной) политики в сфере поддержки социально ориентированных некоммерческих организаций. Адрес информационного портала либо ссылку на него целесообразно размещать для всеобщего сведения на официальном сайте субъекта Российской Федерации или муниципального образования.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 сайте возможно размещение информации:</w:t>
      </w:r>
    </w:p>
    <w:p w:rsidR="00B17790" w:rsidRPr="00B17790" w:rsidRDefault="00B17790" w:rsidP="00B17790">
      <w:pPr>
        <w:numPr>
          <w:ilvl w:val="0"/>
          <w:numId w:val="12"/>
        </w:numPr>
        <w:tabs>
          <w:tab w:val="left" w:pos="1276"/>
        </w:tabs>
        <w:spacing w:after="0" w:line="360" w:lineRule="auto"/>
        <w:ind w:firstLine="709"/>
        <w:jc w:val="both"/>
        <w:rPr>
          <w:rFonts w:ascii="Times New Roman" w:eastAsia="Times New Roman" w:hAnsi="Times New Roman" w:cs="Times New Roman"/>
          <w:color w:val="000000"/>
          <w:sz w:val="26"/>
          <w:szCs w:val="24"/>
          <w:lang w:eastAsia="ru-RU"/>
        </w:rPr>
      </w:pPr>
      <w:r w:rsidRPr="00B17790">
        <w:rPr>
          <w:rFonts w:ascii="Times New Roman" w:eastAsia="Times New Roman" w:hAnsi="Times New Roman" w:cs="Times New Roman"/>
          <w:color w:val="000000"/>
          <w:sz w:val="26"/>
          <w:szCs w:val="24"/>
          <w:lang w:eastAsia="ru-RU"/>
        </w:rPr>
        <w:t xml:space="preserve">органами государственной власти или </w:t>
      </w:r>
      <w:r w:rsidRPr="00B17790">
        <w:rPr>
          <w:rFonts w:ascii="Times New Roman" w:eastAsia="Times New Roman" w:hAnsi="Times New Roman" w:cs="Times New Roman"/>
          <w:sz w:val="26"/>
          <w:szCs w:val="26"/>
          <w:lang w:eastAsia="ru-RU"/>
        </w:rPr>
        <w:t xml:space="preserve">органами </w:t>
      </w:r>
      <w:r w:rsidRPr="00B17790">
        <w:rPr>
          <w:rFonts w:ascii="Times New Roman" w:eastAsia="Times New Roman" w:hAnsi="Times New Roman" w:cs="Times New Roman"/>
          <w:color w:val="000000"/>
          <w:sz w:val="26"/>
          <w:szCs w:val="24"/>
          <w:lang w:eastAsia="ru-RU"/>
        </w:rPr>
        <w:t xml:space="preserve">местного самоуправления (в том числе о формах, видах, условиях и порядке предоставления поддержки социально ориентированным НКО; о реализации </w:t>
      </w:r>
      <w:r w:rsidRPr="00B17790">
        <w:rPr>
          <w:rFonts w:ascii="Times New Roman" w:eastAsia="Times New Roman" w:hAnsi="Times New Roman" w:cs="Times New Roman"/>
          <w:sz w:val="26"/>
          <w:szCs w:val="26"/>
          <w:lang w:eastAsia="ru-RU"/>
        </w:rPr>
        <w:t>региональных</w:t>
      </w:r>
      <w:r w:rsidRPr="00B17790">
        <w:rPr>
          <w:rFonts w:ascii="Times New Roman" w:eastAsia="Times New Roman" w:hAnsi="Times New Roman" w:cs="Times New Roman"/>
          <w:color w:val="000000"/>
          <w:sz w:val="26"/>
          <w:szCs w:val="24"/>
          <w:lang w:eastAsia="ru-RU"/>
        </w:rPr>
        <w:t xml:space="preserve"> и межмуниципальных</w:t>
      </w:r>
      <w:r w:rsidRPr="00B17790">
        <w:rPr>
          <w:rFonts w:ascii="Times New Roman" w:eastAsia="Times New Roman" w:hAnsi="Times New Roman" w:cs="Times New Roman"/>
          <w:sz w:val="26"/>
          <w:szCs w:val="26"/>
          <w:lang w:eastAsia="ru-RU"/>
        </w:rPr>
        <w:t xml:space="preserve"> программ, муниципальных</w:t>
      </w:r>
      <w:r w:rsidRPr="00B17790">
        <w:rPr>
          <w:rFonts w:ascii="Times New Roman" w:eastAsia="Times New Roman" w:hAnsi="Times New Roman" w:cs="Times New Roman"/>
          <w:color w:val="000000"/>
          <w:sz w:val="26"/>
          <w:szCs w:val="24"/>
          <w:lang w:eastAsia="ru-RU"/>
        </w:rPr>
        <w:t xml:space="preserve"> программ поддержки социально ориентированных НКО; о социально ориентированных НКО, получающих государственную </w:t>
      </w:r>
      <w:r w:rsidRPr="00B17790">
        <w:rPr>
          <w:rFonts w:ascii="Times New Roman" w:eastAsia="Times New Roman" w:hAnsi="Times New Roman" w:cs="Times New Roman"/>
          <w:sz w:val="26"/>
          <w:szCs w:val="26"/>
          <w:lang w:eastAsia="ru-RU"/>
        </w:rPr>
        <w:t xml:space="preserve">(муниципальную) </w:t>
      </w:r>
      <w:r w:rsidRPr="00B17790">
        <w:rPr>
          <w:rFonts w:ascii="Times New Roman" w:eastAsia="Times New Roman" w:hAnsi="Times New Roman" w:cs="Times New Roman"/>
          <w:color w:val="000000"/>
          <w:sz w:val="26"/>
          <w:szCs w:val="24"/>
          <w:lang w:eastAsia="ru-RU"/>
        </w:rPr>
        <w:t>поддержку с указанием видов деятельности, осуществляемых каждой социально ориентированной НКО, получившей поддержку, а также о целях, ходе и результатах общественно значимых (социальных) программ социально ориентированных НКО, на реализацию которых предоставлены субсидии);</w:t>
      </w:r>
    </w:p>
    <w:p w:rsidR="00B17790" w:rsidRPr="00B17790" w:rsidRDefault="00B17790" w:rsidP="00B17790">
      <w:pPr>
        <w:numPr>
          <w:ilvl w:val="0"/>
          <w:numId w:val="12"/>
        </w:numPr>
        <w:tabs>
          <w:tab w:val="left" w:pos="1276"/>
        </w:tabs>
        <w:spacing w:after="0" w:line="360" w:lineRule="auto"/>
        <w:ind w:firstLine="709"/>
        <w:jc w:val="both"/>
        <w:rPr>
          <w:rFonts w:ascii="Times New Roman" w:eastAsia="Times New Roman" w:hAnsi="Times New Roman" w:cs="Times New Roman"/>
          <w:color w:val="000000"/>
          <w:sz w:val="26"/>
          <w:szCs w:val="24"/>
          <w:lang w:eastAsia="ru-RU"/>
        </w:rPr>
      </w:pPr>
      <w:r w:rsidRPr="00B17790">
        <w:rPr>
          <w:rFonts w:ascii="Times New Roman" w:eastAsia="Times New Roman" w:hAnsi="Times New Roman" w:cs="Times New Roman"/>
          <w:color w:val="000000"/>
          <w:sz w:val="26"/>
          <w:szCs w:val="24"/>
          <w:lang w:eastAsia="ru-RU"/>
        </w:rPr>
        <w:t>социально ориентированными НКО о своей деятельности.</w:t>
      </w:r>
    </w:p>
    <w:p w:rsidR="00B17790" w:rsidRPr="00B17790" w:rsidRDefault="00B17790" w:rsidP="00B17790">
      <w:pPr>
        <w:tabs>
          <w:tab w:val="left" w:pos="1276"/>
        </w:tabs>
        <w:spacing w:after="0"/>
        <w:ind w:firstLine="709"/>
        <w:jc w:val="both"/>
        <w:rPr>
          <w:rFonts w:ascii="Times New Roman" w:eastAsia="Times New Roman" w:hAnsi="Times New Roman" w:cs="Times New Roman"/>
          <w:color w:val="000000"/>
          <w:sz w:val="26"/>
          <w:szCs w:val="24"/>
          <w:lang w:eastAsia="ru-RU"/>
        </w:rPr>
      </w:pPr>
      <w:r w:rsidRPr="00B17790">
        <w:rPr>
          <w:rFonts w:ascii="Times New Roman" w:eastAsia="Times New Roman" w:hAnsi="Times New Roman" w:cs="Times New Roman"/>
          <w:color w:val="000000"/>
          <w:sz w:val="26"/>
          <w:szCs w:val="24"/>
          <w:lang w:eastAsia="ru-RU"/>
        </w:rPr>
        <w:t xml:space="preserve">На информационном портале должна быть предусмотрена возможность обратной связи от граждан с целью получения отзывов и рекомендаций, касающихся реализации программы </w:t>
      </w:r>
      <w:r w:rsidRPr="00B17790">
        <w:rPr>
          <w:rFonts w:ascii="Times New Roman" w:eastAsia="Times New Roman" w:hAnsi="Times New Roman" w:cs="Times New Roman"/>
          <w:sz w:val="26"/>
          <w:szCs w:val="24"/>
          <w:lang w:eastAsia="ru-RU"/>
        </w:rPr>
        <w:t xml:space="preserve">поддержки социально ориентированных некоммерческих организаций. </w:t>
      </w:r>
    </w:p>
    <w:p w:rsidR="00B17790" w:rsidRPr="00B17790" w:rsidRDefault="00B17790" w:rsidP="00B17790">
      <w:pPr>
        <w:tabs>
          <w:tab w:val="left" w:pos="1276"/>
        </w:tabs>
        <w:spacing w:after="0"/>
        <w:ind w:firstLine="709"/>
        <w:jc w:val="both"/>
        <w:rPr>
          <w:rFonts w:ascii="Times New Roman" w:eastAsia="Times New Roman" w:hAnsi="Times New Roman" w:cs="Times New Roman"/>
          <w:color w:val="000000"/>
          <w:sz w:val="26"/>
          <w:szCs w:val="24"/>
          <w:lang w:eastAsia="ru-RU"/>
        </w:rPr>
      </w:pPr>
      <w:r w:rsidRPr="00B17790">
        <w:rPr>
          <w:rFonts w:ascii="Times New Roman" w:eastAsia="Times New Roman" w:hAnsi="Times New Roman" w:cs="Times New Roman"/>
          <w:color w:val="000000"/>
          <w:sz w:val="26"/>
          <w:szCs w:val="24"/>
          <w:lang w:eastAsia="ru-RU"/>
        </w:rPr>
        <w:t xml:space="preserve">Вся информация, размещаемая </w:t>
      </w:r>
      <w:r w:rsidRPr="00B17790">
        <w:rPr>
          <w:rFonts w:ascii="Times New Roman" w:eastAsia="Times New Roman" w:hAnsi="Times New Roman" w:cs="Times New Roman"/>
          <w:sz w:val="26"/>
          <w:szCs w:val="26"/>
          <w:lang w:eastAsia="ru-RU"/>
        </w:rPr>
        <w:t>в информационной системе в открытом доступе, должна быть бесплатной. Большая часть информации, кроме того</w:t>
      </w:r>
      <w:r w:rsidRPr="00B17790">
        <w:rPr>
          <w:rFonts w:ascii="Times New Roman" w:eastAsia="Times New Roman" w:hAnsi="Times New Roman" w:cs="Times New Roman"/>
          <w:color w:val="000000"/>
          <w:sz w:val="26"/>
          <w:szCs w:val="24"/>
          <w:lang w:eastAsia="ru-RU"/>
        </w:rPr>
        <w:t>, должна быть общедоступной</w:t>
      </w:r>
      <w:r w:rsidRPr="00B17790">
        <w:rPr>
          <w:rFonts w:ascii="Times New Roman" w:eastAsia="Times New Roman" w:hAnsi="Times New Roman" w:cs="Times New Roman"/>
          <w:sz w:val="26"/>
          <w:szCs w:val="26"/>
          <w:lang w:eastAsia="ru-RU"/>
        </w:rPr>
        <w:t xml:space="preserve">, однако возможно размещение отдельной информации </w:t>
      </w:r>
      <w:r w:rsidRPr="00B17790">
        <w:rPr>
          <w:rFonts w:ascii="Times New Roman" w:eastAsia="Times New Roman" w:hAnsi="Times New Roman" w:cs="Times New Roman"/>
          <w:sz w:val="26"/>
          <w:szCs w:val="26"/>
          <w:lang w:eastAsia="ru-RU"/>
        </w:rPr>
        <w:lastRenderedPageBreak/>
        <w:t>социально ориентированными НКО, которая будет доступна только органам</w:t>
      </w:r>
      <w:r w:rsidRPr="00B17790">
        <w:rPr>
          <w:rFonts w:ascii="Times New Roman" w:eastAsia="Times New Roman" w:hAnsi="Times New Roman" w:cs="Times New Roman"/>
          <w:color w:val="000000"/>
          <w:sz w:val="26"/>
          <w:szCs w:val="24"/>
          <w:lang w:eastAsia="ru-RU"/>
        </w:rPr>
        <w:t xml:space="preserve"> государственной власти или </w:t>
      </w:r>
      <w:r w:rsidRPr="00B17790">
        <w:rPr>
          <w:rFonts w:ascii="Times New Roman" w:eastAsia="Times New Roman" w:hAnsi="Times New Roman" w:cs="Times New Roman"/>
          <w:sz w:val="26"/>
          <w:szCs w:val="26"/>
          <w:lang w:eastAsia="ru-RU"/>
        </w:rPr>
        <w:t xml:space="preserve">органам </w:t>
      </w:r>
      <w:r w:rsidRPr="00B17790">
        <w:rPr>
          <w:rFonts w:ascii="Times New Roman" w:eastAsia="Times New Roman" w:hAnsi="Times New Roman" w:cs="Times New Roman"/>
          <w:color w:val="000000"/>
          <w:sz w:val="26"/>
          <w:szCs w:val="24"/>
          <w:lang w:eastAsia="ru-RU"/>
        </w:rPr>
        <w:t>местного самоуправления. Органы государственной власти (органы местного самоуправления) в рамках своей компетенции предпринимают усилия для продвижения информационного портала среди общественности и населения субъекта Российской федерации.</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Модельный акт с положением о региональной (муниципальной) информационной системе в сфере поддержки социально ориентированных некоммерческих организаций содержится в Приложении 3.</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4"/>
          <w:lang w:eastAsia="ru-RU"/>
        </w:rPr>
        <w:t xml:space="preserve">Кроме создания специального портала в </w:t>
      </w:r>
      <w:r w:rsidRPr="00B17790">
        <w:rPr>
          <w:rFonts w:ascii="Times New Roman" w:eastAsia="Times New Roman" w:hAnsi="Times New Roman" w:cs="Times New Roman"/>
          <w:sz w:val="26"/>
          <w:szCs w:val="26"/>
          <w:lang w:eastAsia="ru-RU"/>
        </w:rPr>
        <w:t>сети Интернет, органы власти субъектов Российской Федерации (органы местного самоуправления) могут предоставлять социально ориентированным НКО возможность публиковать информацию о своих проектах/деятельности, в том числе анонсы мероприятий, приглашения/обращения к целевым группам, пресс-релизы и другую информацию на сетевых ресурсах органов исполнительной власти субъекта Российской Федерации, местной администрации и СМИ, учредителями (соучредителями) которых являются органы государственной власти или органы местного самоуправления, либо которые получают субсидии из бюджета субъекта Российской Федерации или местного бюджета.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Вторым крупным направлением является распространение социальной рекламы. Если в первом блоке предусматривается сбор и распространение информации в едином формате обо всех социально ориентированных НКО, то второе направление задает возможности для представления информации о направлениях деятельности и программах самих социально ориентированных НКО в средствах массовой информации (телевидение, радио и др.), а также размещения наружной социальной рекламы.</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Данное направление рассматривается как отдельная форма поддержки в силу того, что, фактически, предоставление средств осуществляется средствам массовой информации, а не социально ориентированным НКО. В этой связи необходимо учитывать практику взаимодействия со средствами массовой информации, которая сложилась в конкретном регионе или муниципальном образовании. Возможны несколько вариантов такого взаимодействия, в рамках которых может быть предусмотрена поддержка средств массовой информации в обмен на обязательства СМИ по размещению социальной рекламы, которая может предоставляться (заказываться) социально ориентированными НКО.</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Взаимоотношения между органами власти субъекта Российской Федерации (органами местного самоуправления) могут осуществляться в соответствии с государственным (муниципальным) контрактом. В этом случае в составе конкурсной документации при размещении государственного (муниципального) заказа необходимо предусматривать публикацию (размещение) в СМИ социальной рекламы, в том числе представляемой социально ориентированными НКО. В целях предварительного рассмотрения и одобрения для размещения может быть создан </w:t>
      </w:r>
      <w:r w:rsidRPr="00B17790">
        <w:rPr>
          <w:rFonts w:ascii="Times New Roman" w:eastAsia="Times New Roman" w:hAnsi="Times New Roman" w:cs="Times New Roman"/>
          <w:sz w:val="26"/>
          <w:szCs w:val="26"/>
          <w:lang w:eastAsia="ru-RU"/>
        </w:rPr>
        <w:lastRenderedPageBreak/>
        <w:t>при органах исполнительной власти (органах местного самоуправления) экспертный совет.</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Возможен вариант, когда взаимодействие со СМИ осуществляется в рамках государственных (муниципальных) программ. В этом случае также в составе мероприятий программы можно предусмотреть размещение социальной рекламы представляемой социально ориентированными НКО. Также СМИ могут существовать в форме государственных (муниципальных) учреждений. В этом случае положения о размещении в них социальной рекламы могут включаться в состав государственного (муниципального) задания.</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случае же отсутствия каких-либо системных механизмов взаимодействия органов государственной власти (органов местного самоуправления) со средствами массовой информации можно предложить механизм возмещения затрат в связи с размещением социально рекламы, представляемой социально ориентированными НКО. Такой механизм предусмотрен статьей 78 Бюджетного кодекса Российской Федерации, как предоставление субсидий юридическим лицам. Соответствующие случаи и порядок предусматриваются законом субъекта Российской Федерации о бюджете субъекта Российской Федерации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Соответствующий модельный нормативный правовой акт приводится в Приложении 3.</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Наиболее эффективно меры по информационной поддержке </w:t>
      </w:r>
      <w:r w:rsidRPr="00B17790">
        <w:rPr>
          <w:rFonts w:ascii="Times New Roman" w:eastAsia="Times New Roman" w:hAnsi="Times New Roman" w:cs="Times New Roman"/>
          <w:color w:val="000000"/>
          <w:sz w:val="26"/>
          <w:szCs w:val="24"/>
          <w:lang w:eastAsia="ru-RU"/>
        </w:rPr>
        <w:t>социально ориентированных</w:t>
      </w:r>
      <w:r w:rsidRPr="00B17790">
        <w:rPr>
          <w:rFonts w:ascii="Times New Roman" w:eastAsia="Times New Roman" w:hAnsi="Times New Roman" w:cs="Times New Roman"/>
          <w:sz w:val="26"/>
          <w:szCs w:val="26"/>
          <w:lang w:eastAsia="ru-RU"/>
        </w:rPr>
        <w:t xml:space="preserve"> НКО будут реализованы в случае принятия целевой программы поддержки </w:t>
      </w:r>
      <w:r w:rsidRPr="00B17790">
        <w:rPr>
          <w:rFonts w:ascii="Times New Roman" w:eastAsia="Times New Roman" w:hAnsi="Times New Roman" w:cs="Times New Roman"/>
          <w:color w:val="000000"/>
          <w:sz w:val="26"/>
          <w:szCs w:val="24"/>
          <w:lang w:eastAsia="ru-RU"/>
        </w:rPr>
        <w:t>социально ориентированных</w:t>
      </w:r>
      <w:r w:rsidRPr="00B17790">
        <w:rPr>
          <w:rFonts w:ascii="Times New Roman" w:eastAsia="Times New Roman" w:hAnsi="Times New Roman" w:cs="Times New Roman"/>
          <w:sz w:val="26"/>
          <w:szCs w:val="26"/>
          <w:lang w:eastAsia="ru-RU"/>
        </w:rPr>
        <w:t xml:space="preserve"> НКО, которая предусмотрит проведение тех или иных мероприятий по информационной поддержке </w:t>
      </w:r>
      <w:r w:rsidRPr="00B17790">
        <w:rPr>
          <w:rFonts w:ascii="Times New Roman" w:eastAsia="Times New Roman" w:hAnsi="Times New Roman" w:cs="Times New Roman"/>
          <w:color w:val="000000"/>
          <w:sz w:val="26"/>
          <w:szCs w:val="24"/>
          <w:lang w:eastAsia="ru-RU"/>
        </w:rPr>
        <w:t>социально ориентированных</w:t>
      </w:r>
      <w:r w:rsidRPr="00B17790">
        <w:rPr>
          <w:rFonts w:ascii="Times New Roman" w:eastAsia="Times New Roman" w:hAnsi="Times New Roman" w:cs="Times New Roman"/>
          <w:sz w:val="26"/>
          <w:szCs w:val="26"/>
          <w:lang w:eastAsia="ru-RU"/>
        </w:rPr>
        <w:t xml:space="preserve"> НКО и их количественную и качественную оценку.</w:t>
      </w:r>
    </w:p>
    <w:p w:rsidR="00B17790" w:rsidRPr="00B17790" w:rsidRDefault="00B17790" w:rsidP="00B17790">
      <w:pPr>
        <w:spacing w:after="0"/>
        <w:ind w:firstLine="709"/>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Третье направление – оказание информационной поддержки конкретным проектам и мероприятиям, проводимым СО НКО, получившим государственную поддержку: помощь в привлечении СМИ для освещения событий, анонсировании мероприятия среди целевых аудиторий, при необходимости личном участии представителей органов власти и муниципального управления в мероприятии.</w:t>
      </w:r>
    </w:p>
    <w:p w:rsidR="00B17790" w:rsidRPr="00B17790" w:rsidRDefault="00B17790" w:rsidP="00B17790">
      <w:pPr>
        <w:numPr>
          <w:ilvl w:val="1"/>
          <w:numId w:val="1"/>
        </w:numPr>
        <w:tabs>
          <w:tab w:val="left" w:pos="0"/>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sz w:val="20"/>
          <w:szCs w:val="26"/>
        </w:rPr>
        <w:br w:type="page"/>
      </w:r>
      <w:r w:rsidRPr="00B17790">
        <w:rPr>
          <w:rFonts w:ascii="Times New Roman" w:eastAsia="Calibri" w:hAnsi="Times New Roman" w:cs="Times New Roman"/>
          <w:b/>
          <w:sz w:val="26"/>
          <w:szCs w:val="26"/>
        </w:rPr>
        <w:lastRenderedPageBreak/>
        <w:t>Имущественная поддержка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Имущественная поддержка </w:t>
      </w:r>
      <w:r w:rsidRPr="00B17790">
        <w:rPr>
          <w:rFonts w:ascii="Times New Roman" w:eastAsia="Times New Roman" w:hAnsi="Times New Roman" w:cs="Times New Roman"/>
          <w:color w:val="000000"/>
          <w:sz w:val="26"/>
          <w:szCs w:val="24"/>
          <w:lang w:eastAsia="ru-RU"/>
        </w:rPr>
        <w:t>социально ориентированных</w:t>
      </w:r>
      <w:r w:rsidRPr="00B17790">
        <w:rPr>
          <w:rFonts w:ascii="Times New Roman" w:eastAsia="Times New Roman" w:hAnsi="Times New Roman" w:cs="Times New Roman"/>
          <w:sz w:val="26"/>
          <w:szCs w:val="26"/>
          <w:lang w:eastAsia="ru-RU"/>
        </w:rPr>
        <w:t xml:space="preserve"> НКО может осуществляться следующими способами:</w:t>
      </w:r>
    </w:p>
    <w:p w:rsidR="00B17790" w:rsidRPr="00B17790" w:rsidRDefault="00B17790" w:rsidP="00B17790">
      <w:pPr>
        <w:numPr>
          <w:ilvl w:val="0"/>
          <w:numId w:val="3"/>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передача социально ориентированным некоммерческим организациям государственного или муниципального имущества (за исключением земельных участков), не закрепленного на праве хозяйственного ведения или оперативного управления, в безвозмездное пользование или в аренду (в том числе по льготным ставкам арендной платы);</w:t>
      </w:r>
    </w:p>
    <w:p w:rsidR="00B17790" w:rsidRPr="00B17790" w:rsidRDefault="00B17790" w:rsidP="00B17790">
      <w:pPr>
        <w:numPr>
          <w:ilvl w:val="0"/>
          <w:numId w:val="3"/>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установление для социально ориентированных некоммерческих организаций льготных ставок арендной платы за пользование земельными участками, находящимися в государственной или муниципальной собственности;</w:t>
      </w:r>
    </w:p>
    <w:p w:rsidR="00B17790" w:rsidRPr="00B17790" w:rsidRDefault="00B17790" w:rsidP="00B17790">
      <w:pPr>
        <w:numPr>
          <w:ilvl w:val="0"/>
          <w:numId w:val="3"/>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закрепление государственного или муниципального имущества на праве оперативного управления за государственным или муниципальным учреждением, созданным для оказания поддержки социально ориентированным некоммерческим организациям, для последующего предоставления такого имущества в пользование указанным организациям как для осуществления постоянной деятельности, так и для проведения отдельных мероприятий (в соответствующих случаях – с согласия уполномоченного органа исполнительной власти субъекта Российской Федерации или органа местного самоуправления);</w:t>
      </w:r>
    </w:p>
    <w:p w:rsidR="00B17790" w:rsidRPr="00B17790" w:rsidRDefault="00B17790" w:rsidP="00B17790">
      <w:pPr>
        <w:numPr>
          <w:ilvl w:val="0"/>
          <w:numId w:val="3"/>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учреждение субъектом Российской Федерации или муниципальным образованием автономной некоммерческой организацией на основе имущественного взноса для оказания поддержки социально ориентированным некоммерческим организациям, в том числе путем предоставления имущества в безвозмездное пользование или в аренду (в том числе по льготным ставкам арендной платы) как на краткосрочной, так и на долгосрочной основе.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Указанное в первом случае имущество может предоставляться на долгосрочной основе в соответствии с пунктами 7 и 8 статьи 31.1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 а также в ином порядке, если он предусмотрен законом субъекта Российской Федерации или решением представительного органа местного самоуправления.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Согласно пунктам 7 и 8 статьи 31.1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 органы исполнительной власти субъектов Российской Федерации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органов исполнительной власти субъектов Российской Федерации, местных администраций.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формирования, ведения, обязательного опубликования указанных перечней,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актами субъектов Российской Федерации, муниципальными нормативными правовыми актами.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собственности субъектов Российской Федерации, поселений, муниципальных районов и городских округов может находиться имущество, необходимое для оказания поддержки социально ориентированным некоммерческим организациям.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Состав такого имущества может пополняться в рамках </w:t>
      </w:r>
      <w:proofErr w:type="spellStart"/>
      <w:r w:rsidRPr="00B17790">
        <w:rPr>
          <w:rFonts w:ascii="Times New Roman" w:eastAsia="Times New Roman" w:hAnsi="Times New Roman" w:cs="Times New Roman"/>
          <w:sz w:val="26"/>
          <w:szCs w:val="26"/>
          <w:lang w:eastAsia="ru-RU"/>
        </w:rPr>
        <w:t>частно</w:t>
      </w:r>
      <w:proofErr w:type="spellEnd"/>
      <w:r w:rsidRPr="00B17790">
        <w:rPr>
          <w:rFonts w:ascii="Times New Roman" w:eastAsia="Times New Roman" w:hAnsi="Times New Roman" w:cs="Times New Roman"/>
          <w:sz w:val="26"/>
          <w:szCs w:val="26"/>
          <w:lang w:eastAsia="ru-RU"/>
        </w:rPr>
        <w:t>-государственного партнерства (передача нежилых помещений в возводимых коммерческими организациями многоквартирных домах и иных зданиях, строительство при комплексном освоении территорий зданий для предоставления в пользование социально ориентированным некоммерческим организациям и др.), а также за счет неэффективно используемых нежилых помещений в зданиях, закрепленных за на праве оперативного управления за государственными или муниципальными учреждениями либо путем приобретения за счет бюджетных средств.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Оказание имущественной поддержки социально ориентированным некоммерческим организациям рекомендуется осуществлять на основе открытых конкурсных процедур.</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Модельный акт об имущественной поддержке путем передачи социально ориентированным некоммерческим организациям государственного или муниципального недвижимого имущества (за исключением земельных участков), </w:t>
      </w:r>
      <w:r w:rsidRPr="00B17790">
        <w:rPr>
          <w:rFonts w:ascii="Times New Roman" w:eastAsia="Times New Roman" w:hAnsi="Times New Roman" w:cs="Times New Roman"/>
          <w:sz w:val="26"/>
          <w:szCs w:val="26"/>
          <w:lang w:eastAsia="ru-RU"/>
        </w:rPr>
        <w:lastRenderedPageBreak/>
        <w:t>не закрепленного на праве хозяйственного ведения или оперативного управления, в безвозмездное пользование или в льготную аренду на долгосрочной основе приводится в Приложении 4.</w:t>
      </w:r>
    </w:p>
    <w:p w:rsidR="00B17790" w:rsidRPr="00B17790" w:rsidRDefault="00B17790" w:rsidP="00B17790">
      <w:pPr>
        <w:numPr>
          <w:ilvl w:val="1"/>
          <w:numId w:val="1"/>
        </w:numPr>
        <w:tabs>
          <w:tab w:val="left" w:pos="628"/>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sz w:val="20"/>
          <w:szCs w:val="26"/>
        </w:rPr>
        <w:br w:type="page"/>
      </w:r>
      <w:r w:rsidRPr="00B17790">
        <w:rPr>
          <w:rFonts w:ascii="Times New Roman" w:eastAsia="Calibri" w:hAnsi="Times New Roman" w:cs="Times New Roman"/>
          <w:b/>
          <w:sz w:val="26"/>
          <w:szCs w:val="26"/>
        </w:rPr>
        <w:lastRenderedPageBreak/>
        <w:t>Участие социально ориентированных некоммерческих организаций в экспертизе нормативных правовых актов, затрагивающих сферы интересов (деятельности)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Для целей настоящего раздела Методических рекомендаций под общественной экспертизой понимается деятельность лиц и социально ориентированных некоммерческих организаций (общественных и гражданских экспертов), направленная на исследование, анализ и оценку нормативных правовых актов и проектов нормативных правовых актов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Необходимо определение органа исполнительной власти субъекта Российской Федерации, ответственного за разработку нормативного правового акта, регулирующего порядок участия социально ориентированных некоммерческих организаций в проведении общественной экспертизы, а также органов исполнительной власти и организаций, участвующих в его реализации.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разработке данного нормативного правового акта рекомендуется привлечь представителей социально ориентированных некоммерческих организаций региона, имеющих опыт взаимодействия с органами власти и осуществления экспертной деятельности, членов общественной палаты субъекта Российской Федерации, общественных советов при органах государственной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Целесообразно проведение общественной экспертизы в отношении самого проекта данного нормативного правового акта. Участие в разработке проекта нормативного правового акта и проведении его экспертизы может быть предложено представителям институтов гражданского общества региона, Общественной палаты Российской Федерации и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Предметом правового регулирования проекта нормативного правового акта являются общественные отношения, складывающиеся в процессе организации и проведения общественной экспертизы проектов нормативных правовых актов и действующих нормативных правовых актов субъектов Российской Федерации, затрагивающих права, свободы, обязанности и законные интересы граждан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Основные цели развития системы общественного участия социально ориентированных некоммерческих организаций в экспертизе нормотворческих решений заключаются в следующем: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1) вовлечение граждан в процессы государственного управления в субъектах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содействие развитию институтов гражданского общества на территории субъектов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формирование и регламентация действенного механизма учета общественного мнения при принятии органами власти значимых решений.</w:t>
      </w: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t>Действие нормативного правового акта распространяется на общественную палату и органы государственной власти субъектов Российской Федерации, граждан Российской Федерации, которые в установленном Законом порядке имеют право участвовать в проведении обязательной либо инициативной общественной экспертизы, общественные советы, участвующие в обсуждении вопросов, входящих в сферу их компетенции, а также социально ориентированные некоммерческие организации. При этом, действие Закона не распространяется на объекты, составляющие государственную тайну.</w:t>
      </w:r>
      <w:r w:rsidRPr="00B17790">
        <w:rPr>
          <w:rFonts w:ascii="Times New Roman" w:eastAsia="Times New Roman" w:hAnsi="Times New Roman" w:cs="Times New Roman"/>
          <w:bCs/>
          <w:sz w:val="26"/>
          <w:szCs w:val="26"/>
          <w:lang w:eastAsia="ru-RU"/>
        </w:rPr>
        <w:t>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настоящее время на федеральном уровне в соответствии с Указом Президента Российской Федерации № 167 от 09 февраля </w:t>
      </w:r>
      <w:smartTag w:uri="urn:schemas-microsoft-com:office:smarttags" w:element="metricconverter">
        <w:smartTagPr>
          <w:attr w:name="ProductID" w:val="2011 г"/>
        </w:smartTagPr>
        <w:r w:rsidRPr="00B17790">
          <w:rPr>
            <w:rFonts w:ascii="Times New Roman" w:eastAsia="Times New Roman" w:hAnsi="Times New Roman" w:cs="Times New Roman"/>
            <w:sz w:val="26"/>
            <w:szCs w:val="26"/>
            <w:lang w:eastAsia="ru-RU"/>
          </w:rPr>
          <w:t>2011 г</w:t>
        </w:r>
      </w:smartTag>
      <w:r w:rsidRPr="00B17790">
        <w:rPr>
          <w:rFonts w:ascii="Times New Roman" w:eastAsia="Times New Roman" w:hAnsi="Times New Roman" w:cs="Times New Roman"/>
          <w:sz w:val="26"/>
          <w:szCs w:val="26"/>
          <w:lang w:eastAsia="ru-RU"/>
        </w:rPr>
        <w:t>. «</w:t>
      </w:r>
      <w:r w:rsidRPr="00B17790">
        <w:rPr>
          <w:rFonts w:ascii="Times New Roman" w:eastAsia="Times New Roman" w:hAnsi="Times New Roman" w:cs="Times New Roman"/>
          <w:bCs/>
          <w:sz w:val="26"/>
          <w:szCs w:val="26"/>
          <w:lang w:eastAsia="ru-RU"/>
        </w:rPr>
        <w:t>Об</w:t>
      </w:r>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bCs/>
          <w:sz w:val="26"/>
          <w:szCs w:val="26"/>
          <w:lang w:eastAsia="ru-RU"/>
        </w:rPr>
        <w:t>общественном</w:t>
      </w:r>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bCs/>
          <w:sz w:val="26"/>
          <w:szCs w:val="26"/>
          <w:lang w:eastAsia="ru-RU"/>
        </w:rPr>
        <w:t>обсуждении</w:t>
      </w:r>
      <w:r w:rsidRPr="00B17790">
        <w:rPr>
          <w:rFonts w:ascii="Times New Roman" w:eastAsia="Times New Roman" w:hAnsi="Times New Roman" w:cs="Times New Roman"/>
          <w:sz w:val="26"/>
          <w:szCs w:val="26"/>
          <w:lang w:eastAsia="ru-RU"/>
        </w:rPr>
        <w:t xml:space="preserve"> проектов федеральных конституционных законов и федеральных законов», а также нормативными правовыми актами Правительства Российской Федерации организуется размещение в сети Интернет на официальных сайтах органов государственной власти либо специально созданных сайтах проектов нормативных правовых актов. Предполагается, что аналогичная практика должна быть сформирована и в субъектах Российской Федерации, что может потребовать принятия дополнительного подзаконного акта. Создание единого информационного портала общественной экспертизы в субъектах Российской Федерации может являться вспомогательным инструментом для поддержки органами государственной власти и продвижения гражданами и институтами гражданского общества законотворческих инициатив.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Предполагается, что принятие нормативного правового акта позволит устранить пробелы действующего законодательства, наличие которых в настоящее время не позволяет успешно осуществлять необходимый общественный контроль деятельности органов государственной власти, ответственных за принятие и исполнение значимых решений, а также осуществить гармонизацию регионального законодательства в данной сфере. Нормативный правовой акт создаст единый правовой механизм, позволяющий упорядочить отношения, связанные с порядком назначения и организацией проведения экспертизы, а также будет способствовать развитию общественных отношений в сфере проведения общественной экспертизы, т.е. будет являться «законом развития».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Особое внимание следует уделить определению органа государственной власти субъекта Российской Федерации, ответственного за проведение мониторинга применения нормативного правового акта после его утверждения в установленном законодательством порядке.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Соответствующий модельный нормативный правовой акт приводится в Приложении 5.</w:t>
      </w:r>
    </w:p>
    <w:p w:rsidR="00B17790" w:rsidRPr="00B17790" w:rsidRDefault="00B17790" w:rsidP="00B17790">
      <w:pPr>
        <w:numPr>
          <w:ilvl w:val="1"/>
          <w:numId w:val="1"/>
        </w:numPr>
        <w:tabs>
          <w:tab w:val="left" w:pos="628"/>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b/>
          <w:sz w:val="20"/>
          <w:szCs w:val="26"/>
        </w:rPr>
        <w:br w:type="page"/>
      </w:r>
      <w:r w:rsidRPr="00B17790">
        <w:rPr>
          <w:rFonts w:ascii="Times New Roman" w:eastAsia="Calibri" w:hAnsi="Times New Roman" w:cs="Times New Roman"/>
          <w:b/>
          <w:sz w:val="26"/>
          <w:szCs w:val="26"/>
        </w:rPr>
        <w:lastRenderedPageBreak/>
        <w:t>Предоставление налоговых льгот</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 учетом установленного статьей 12 Налогового кодекса Российской Федерации деления налогов на виды органы государственной власти субъектов Российской Федерации вправе устанавливать льготы по двум видам налогов: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региональными налогам;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федеральным налогам в части, подлежащей зачислению в бюджет субъекта Российской Федерации.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Органы местного самоуправления вправе устанавливать льготы только по местным налогам.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установлении налоговых льгот для социально ориентированных НКО целесообразно учитывать следующую специфику деятельности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Получение прибыли некоммерческой организацией - лишь средство, условие, предпосылка достижения ее основных целей, которые в свою очередь не включают получение прибыли. Закон Российской Федерации «О некоммерческих организациях» достаточно надежно гарантирует целевое, некоммерческое по своей природе использование тех сумм, на которые доходы организации могут превысить ее текущие расходы. Прибыль некоммерческих организаций по своей функциональной роли принципиально отличается от прибыли предприятий, которая составляет основную цель деятельности последних. Имея в виду принципиальную важность стимулирования развития сектора НКО в целом, следует предоставлять льготы по налогу на прибыль в первую очередь социально ориентированным некоммерческим организациям.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Аналогично обстоит дело с налогом на имущество, земельным налогом и транспортным налогом. Указанные налоги распространяются на часть некоммерческих организаций, и такое налогообложение довольно существенно сужает возможности тех организаций, которые ему подвергаются.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Таким образом, с учетом финансовых возможностей субъекта Российской Федерации или муниципального образования оправданным был бы отказ от взимания налога на имущество организаций, если плательщиками налога выступают социально ориентированные некоммерческие организации. Также целесообразно освобождать социально ориентированные некоммерческие организации от земельного налога и транспортного налога.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любом случае субъект Российской Федерации или муниципальное образование вправе самостоятельно определить, по каким налогам и в каком объеме они готовы представлять налоговые льготы социально ориентированным НКО или юридическим лицам, оказывающим поддержку социально ориентированным НКО.</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В связи с тем, что большинство налогов являются федеральными, то субъекты Российской Федерации имеются следующие возможности по установлению налоговых льгот для социально ориентированных НКО путем внесения изменений в соответствующие законодательные акты субъекта Российской Федерации, которыми </w:t>
      </w:r>
      <w:r w:rsidRPr="00B17790">
        <w:rPr>
          <w:rFonts w:ascii="Times New Roman" w:eastAsia="Times New Roman" w:hAnsi="Times New Roman" w:cs="Times New Roman"/>
          <w:sz w:val="26"/>
          <w:szCs w:val="24"/>
          <w:lang w:eastAsia="ru-RU"/>
        </w:rPr>
        <w:t>устанавливаются и вводятся в действие налоги</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ar-SA"/>
        </w:rPr>
      </w:pPr>
      <w:r w:rsidRPr="00B17790">
        <w:rPr>
          <w:rFonts w:ascii="Times New Roman" w:eastAsia="Times New Roman" w:hAnsi="Times New Roman" w:cs="Times New Roman"/>
          <w:sz w:val="26"/>
          <w:szCs w:val="26"/>
          <w:lang w:eastAsia="ar-SA"/>
        </w:rPr>
        <w:t>1) освобождение социально ориентированных НКО от уплаты транспортного налога (или уплата налога по пониженной ставке);</w:t>
      </w:r>
    </w:p>
    <w:p w:rsidR="00B17790" w:rsidRPr="00B17790" w:rsidRDefault="00B17790" w:rsidP="00B17790">
      <w:pPr>
        <w:spacing w:after="0"/>
        <w:ind w:firstLine="709"/>
        <w:jc w:val="both"/>
        <w:rPr>
          <w:rFonts w:ascii="Times New Roman" w:eastAsia="Times New Roman" w:hAnsi="Times New Roman" w:cs="Times New Roman"/>
          <w:sz w:val="26"/>
          <w:szCs w:val="26"/>
          <w:lang w:eastAsia="ar-SA"/>
        </w:rPr>
      </w:pPr>
      <w:r w:rsidRPr="00B17790">
        <w:rPr>
          <w:rFonts w:ascii="Times New Roman" w:eastAsia="Times New Roman" w:hAnsi="Times New Roman" w:cs="Times New Roman"/>
          <w:sz w:val="26"/>
          <w:szCs w:val="26"/>
          <w:lang w:eastAsia="ar-SA"/>
        </w:rPr>
        <w:t>2) освобождение социально ориентированных НКО от уплаты налога на имущество организаций (или уплата налога по пониженной ставке);</w:t>
      </w:r>
    </w:p>
    <w:p w:rsidR="00B17790" w:rsidRPr="00B17790" w:rsidRDefault="00B17790" w:rsidP="00B17790">
      <w:pPr>
        <w:spacing w:after="0"/>
        <w:ind w:firstLine="709"/>
        <w:jc w:val="both"/>
        <w:rPr>
          <w:rFonts w:ascii="Times New Roman" w:eastAsia="Times New Roman" w:hAnsi="Times New Roman" w:cs="Times New Roman"/>
          <w:sz w:val="26"/>
          <w:szCs w:val="26"/>
          <w:lang w:eastAsia="ar-SA"/>
        </w:rPr>
      </w:pPr>
      <w:r w:rsidRPr="00B17790">
        <w:rPr>
          <w:rFonts w:ascii="Times New Roman" w:eastAsia="Times New Roman" w:hAnsi="Times New Roman" w:cs="Times New Roman"/>
          <w:sz w:val="26"/>
          <w:szCs w:val="26"/>
          <w:lang w:eastAsia="ar-SA"/>
        </w:rPr>
        <w:t xml:space="preserve">3) установление для социально ориентированных НКО пониженной ставки налога на прибыль организаций, зачисляемых в бюджет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ar-SA"/>
        </w:rPr>
      </w:pPr>
      <w:r w:rsidRPr="00B17790">
        <w:rPr>
          <w:rFonts w:ascii="Times New Roman" w:eastAsia="Times New Roman" w:hAnsi="Times New Roman" w:cs="Times New Roman"/>
          <w:sz w:val="26"/>
          <w:szCs w:val="26"/>
          <w:lang w:eastAsia="ar-SA"/>
        </w:rPr>
        <w:t xml:space="preserve">Муниципальные образования могут установить для социально ориентированных НКО льготы по уплате земельного налога, путем внесения соответствующих изменений в решения, которыми вводится в действие земельного налога на территории муниципального образования.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юридических лиц, оказывающих материальную поддержку социально ориентированных НКО, целесообразно установить пониженную ставку налога на прибыль организаций, зачисляемых в бюджет субъекта Российской Федерации и налога на имущество юридических лиц.</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установлении указанных налоговых льгот наиболее проблемным вопросом является способ их администрирования.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введении налоговых льгот как на региональном, так и на местном уровне целесообразно исходить из следующих принципов:</w:t>
      </w:r>
    </w:p>
    <w:p w:rsidR="00B17790" w:rsidRPr="00B17790" w:rsidRDefault="00B17790" w:rsidP="00B17790">
      <w:pPr>
        <w:numPr>
          <w:ilvl w:val="0"/>
          <w:numId w:val="3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законодательном акте субъекта Российской Федерации или акте представительного органа муниципального образования должен быть установлен исчерпывающий перечень условий, выполнение которых влечет за собой возникновение права на льготу;</w:t>
      </w:r>
    </w:p>
    <w:p w:rsidR="00B17790" w:rsidRPr="00B17790" w:rsidRDefault="00B17790" w:rsidP="00B17790">
      <w:pPr>
        <w:numPr>
          <w:ilvl w:val="0"/>
          <w:numId w:val="3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ориентированные НКО не должны представлять каких-либо дополнительных документов, расчетов и справок при сдаче налоговых деклараций по соответствующему налогу в целях применения налоговой льготы;</w:t>
      </w:r>
    </w:p>
    <w:p w:rsidR="00B17790" w:rsidRPr="00B17790" w:rsidRDefault="00B17790" w:rsidP="00B17790">
      <w:pPr>
        <w:numPr>
          <w:ilvl w:val="0"/>
          <w:numId w:val="3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проверка правомерности использования социально ориентированной НКО налоговой льготой должна осуществляться налоговыми органами в ходе камеральных или выездных налоговых проверок на основании документов налогового учета и отчетности социально ориентированных НКО.</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В качестве условия для предоставления налоговых льгот социально ориентированным НКО возможно установить определенные требования к составу доходов социально ориентированных НКО за налоговый период, предшествующий тому периоду в котором представляется льгота. В частности, целесообразно предусмотреть, что для получения налоговых льгот не менее определенного процента всех доходов некоммерческой организации составляют целевые поступления и средства целевого финансирования, не включаемые в состав доходов в целях обложения налога на прибыль, а также прибыль, полученная от осуществления видов деятельности, предусмотренных статьей 31.1. Федерального закона «О некоммерческих организациях» (перечень указанных видов деятельности может быть дополнен на уровне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Сведения о составе доходов налогоплательщика содержатся, во-первых, в данных налоговой декларации по налогу на прибыль (в том числе сведения о доходах, не включаемых в состав доходов в целях обложения налога на прибыль), а во-вторых, в данных бухгалтерской отчетности, в связи с чем налоговый орган при проведении проверки имеет возможность даже без затребования дополнительных документов у налогоплательщика определить состав доходов некоммерческой организации. Если некоммерческая организация применяет упрощенную систему налогообложения, то сведения о составе доходов некоммерческой организации содержатся в книге доходов и расходов и в данных налоговой отчетности.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Для юридических лиц, оказывающих материальную поддержку социально ориентированным НКО, целесообразно в качестве условия предоставления поддержки предусмотреть направление не менее определенной части всей прибыли (валовой выручки) на поддержку некоммерческих организаций, которые отвечают вышеуказанным требованиям по составу доходов.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Модельные нормативные акты субъекта Российской Федерации и муниципального образования о предоставлении налоговых льгот содержатся в Приложении 6.</w:t>
      </w:r>
    </w:p>
    <w:p w:rsidR="00B17790" w:rsidRPr="00B17790" w:rsidRDefault="00B17790" w:rsidP="00B17790">
      <w:pPr>
        <w:numPr>
          <w:ilvl w:val="1"/>
          <w:numId w:val="1"/>
        </w:numPr>
        <w:tabs>
          <w:tab w:val="left" w:pos="628"/>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b/>
          <w:sz w:val="20"/>
          <w:szCs w:val="26"/>
        </w:rPr>
        <w:br w:type="page"/>
      </w:r>
      <w:r w:rsidRPr="00B17790">
        <w:rPr>
          <w:rFonts w:ascii="Times New Roman" w:eastAsia="Calibri" w:hAnsi="Times New Roman" w:cs="Times New Roman"/>
          <w:b/>
          <w:sz w:val="26"/>
          <w:szCs w:val="26"/>
        </w:rPr>
        <w:lastRenderedPageBreak/>
        <w:t>Обеспечение прозрачности в деятельности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Обеспечение прозрачности в деятельности организаций, оказывающих социально значимые услуги, способствует более эффективному взаимодействию государственных органов власти или органов местного самоуправления, социально ориентированных НКО и потребителей услуг в области решения проблем в социально значимой сфере.</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законодательстве Российской Федерации существуют следующие нормы, касающиеся раскрытия информации о деятельности НКО и доступа к годовой отчетности организаций:</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 3.1 ст. 32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 в соответствии с которым НКО,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международных или иностранных организаций, иностранных граждан, лиц без гражданства, в случае, если поступления имущества и денежных средств таких некоммерческих организаций в течение года составили до 3 млн. рублей, представляют в уполномоченный орган или его территориальный орган заявление,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 Уполномоченным органом является Министерство Юстиции Российской Федерации;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 3.2 ст. 32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 в соответствии с которым НКО, за исключением указанных в п. 3.1 ст. 32, обязаны ежегодно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Минюст России (его территориальный орган), а НКО, указанные в п. 3.1 ст. 32 – сообщение о продолжении своей деятельности;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Приказ Минюста России от 07 октября </w:t>
      </w:r>
      <w:smartTag w:uri="urn:schemas-microsoft-com:office:smarttags" w:element="metricconverter">
        <w:smartTagPr>
          <w:attr w:name="ProductID" w:val="2010 г"/>
        </w:smartTagPr>
        <w:r w:rsidRPr="00B17790">
          <w:rPr>
            <w:rFonts w:ascii="Times New Roman" w:eastAsia="Times New Roman" w:hAnsi="Times New Roman" w:cs="Times New Roman"/>
            <w:sz w:val="26"/>
            <w:szCs w:val="26"/>
            <w:lang w:eastAsia="ru-RU"/>
          </w:rPr>
          <w:t>2010 г</w:t>
        </w:r>
      </w:smartTag>
      <w:r w:rsidRPr="00B17790">
        <w:rPr>
          <w:rFonts w:ascii="Times New Roman" w:eastAsia="Times New Roman" w:hAnsi="Times New Roman" w:cs="Times New Roman"/>
          <w:sz w:val="26"/>
          <w:szCs w:val="26"/>
          <w:lang w:eastAsia="ru-RU"/>
        </w:rPr>
        <w:t xml:space="preserve">. № 252 «О Порядке размещения в сети Интернет отчетов о деятельности и сообщений о продолжении деятельности некоммерческих организаций», который был принят во исполнении п. 3.2. ст. 32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ст. 7 Федерального закона от 12 января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 7-ФЗ «О некоммерческих организациях», в соответствии с которой фонды обязаны ежегодно публиковать отчет об использовании своего имущества;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 ст. 29 Федерального закона от 19 мая </w:t>
      </w:r>
      <w:smartTag w:uri="urn:schemas-microsoft-com:office:smarttags" w:element="metricconverter">
        <w:smartTagPr>
          <w:attr w:name="ProductID" w:val="1995 г"/>
        </w:smartTagPr>
        <w:r w:rsidRPr="00B17790">
          <w:rPr>
            <w:rFonts w:ascii="Times New Roman" w:eastAsia="Times New Roman" w:hAnsi="Times New Roman" w:cs="Times New Roman"/>
            <w:sz w:val="26"/>
            <w:szCs w:val="26"/>
            <w:lang w:eastAsia="ru-RU"/>
          </w:rPr>
          <w:t>1995 г</w:t>
        </w:r>
      </w:smartTag>
      <w:r w:rsidRPr="00B17790">
        <w:rPr>
          <w:rFonts w:ascii="Times New Roman" w:eastAsia="Times New Roman" w:hAnsi="Times New Roman" w:cs="Times New Roman"/>
          <w:sz w:val="26"/>
          <w:szCs w:val="26"/>
          <w:lang w:eastAsia="ru-RU"/>
        </w:rPr>
        <w:t>. № 82-ФЗ «Об общественных объединениях»: общественные объединения обязаны ежегодно публиковать отчет об использовании своего имущества или обеспечивать доступность ознакомления с указанным отчетом;</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ст. 19  Федерального закона от 11 августа </w:t>
      </w:r>
      <w:smartTag w:uri="urn:schemas-microsoft-com:office:smarttags" w:element="metricconverter">
        <w:smartTagPr>
          <w:attr w:name="ProductID" w:val="1995 г"/>
        </w:smartTagPr>
        <w:r w:rsidRPr="00B17790">
          <w:rPr>
            <w:rFonts w:ascii="Times New Roman" w:eastAsia="Times New Roman" w:hAnsi="Times New Roman" w:cs="Times New Roman"/>
            <w:sz w:val="26"/>
            <w:szCs w:val="26"/>
            <w:lang w:eastAsia="ru-RU"/>
          </w:rPr>
          <w:t>1995 г</w:t>
        </w:r>
      </w:smartTag>
      <w:r w:rsidRPr="00B17790">
        <w:rPr>
          <w:rFonts w:ascii="Times New Roman" w:eastAsia="Times New Roman" w:hAnsi="Times New Roman" w:cs="Times New Roman"/>
          <w:sz w:val="26"/>
          <w:szCs w:val="26"/>
          <w:lang w:eastAsia="ru-RU"/>
        </w:rPr>
        <w:t>. № 135-ФЗ «О благотворительной деятельности и благотворительных организациях»: благотворительная организация ежегодно представляет в орган, принявший решение о ее государственной регистрации, отчет о своей деятельности, содержащий сведения о:</w:t>
      </w:r>
    </w:p>
    <w:p w:rsidR="00B17790" w:rsidRPr="00B17790" w:rsidRDefault="00B17790" w:rsidP="00B17790">
      <w:pPr>
        <w:numPr>
          <w:ilvl w:val="0"/>
          <w:numId w:val="30"/>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финансово-хозяйственной деятельности, подтверждающие соблюдение требований настоящего Федерального закона по использованию имущества и расходованию средств благотворительной организации;</w:t>
      </w:r>
    </w:p>
    <w:p w:rsidR="00B17790" w:rsidRPr="00B17790" w:rsidRDefault="00B17790" w:rsidP="00B17790">
      <w:pPr>
        <w:numPr>
          <w:ilvl w:val="0"/>
          <w:numId w:val="30"/>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персональном составе высшего органа управления благотворительной организацией;</w:t>
      </w:r>
    </w:p>
    <w:p w:rsidR="00B17790" w:rsidRPr="00B17790" w:rsidRDefault="00B17790" w:rsidP="00B17790">
      <w:pPr>
        <w:numPr>
          <w:ilvl w:val="0"/>
          <w:numId w:val="30"/>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составе и содержании благотворительных программ благотворительной организации (перечень и описание указанных программ);</w:t>
      </w:r>
    </w:p>
    <w:p w:rsidR="00B17790" w:rsidRPr="00B17790" w:rsidRDefault="00B17790" w:rsidP="00B17790">
      <w:pPr>
        <w:numPr>
          <w:ilvl w:val="0"/>
          <w:numId w:val="30"/>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содержании и результатах деятельности благотворительной организации;</w:t>
      </w:r>
    </w:p>
    <w:p w:rsidR="00B17790" w:rsidRPr="00B17790" w:rsidRDefault="00B17790" w:rsidP="00B17790">
      <w:pPr>
        <w:numPr>
          <w:ilvl w:val="0"/>
          <w:numId w:val="30"/>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нарушениях требований федерального законодательства, выявленных в результате проверок, проведенных налоговыми органами, и принятых мерах по их устранению.</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орган, принявший решение о государственной регистрации благотворительной организации, и сама благотворительная организация обеспечивает открытый доступ, включая доступ средств массовой информации, к данным ежегодным отчетам;</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 89 Приказа Минфина России от 29 июля </w:t>
      </w:r>
      <w:smartTag w:uri="urn:schemas-microsoft-com:office:smarttags" w:element="metricconverter">
        <w:smartTagPr>
          <w:attr w:name="ProductID" w:val="1998 г"/>
        </w:smartTagPr>
        <w:r w:rsidRPr="00B17790">
          <w:rPr>
            <w:rFonts w:ascii="Times New Roman" w:eastAsia="Times New Roman" w:hAnsi="Times New Roman" w:cs="Times New Roman"/>
            <w:sz w:val="26"/>
            <w:szCs w:val="26"/>
            <w:lang w:eastAsia="ru-RU"/>
          </w:rPr>
          <w:t>1998 г</w:t>
        </w:r>
      </w:smartTag>
      <w:r w:rsidRPr="00B17790">
        <w:rPr>
          <w:rFonts w:ascii="Times New Roman" w:eastAsia="Times New Roman" w:hAnsi="Times New Roman" w:cs="Times New Roman"/>
          <w:sz w:val="26"/>
          <w:szCs w:val="26"/>
          <w:lang w:eastAsia="ru-RU"/>
        </w:rPr>
        <w:t>. № 34н «Об утверждении Положения по ведению бухгалтерского учета и бухгалтерской отчетности в Российской Федерации»: годовая бухгалтерская отчетность организации является открытой для заинтересованных пользователей - банков, инвесторов, кредиторов, покупателей, поставщиков и др., которые могут знакомиться с годовой бухгалтерской отчетностью и получать ее копии с возмещением затрат на копирование. Организация должна обеспечить возможность для заинтересованных пользователей ознакомиться с бухгалтерской отчетностью. Данный пункт применяется к НКО с общей системой налогообложения;</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ст. 16 Федерального закона от 21 ноября </w:t>
      </w:r>
      <w:smartTag w:uri="urn:schemas-microsoft-com:office:smarttags" w:element="metricconverter">
        <w:smartTagPr>
          <w:attr w:name="ProductID" w:val="1996 г"/>
        </w:smartTagPr>
        <w:r w:rsidRPr="00B17790">
          <w:rPr>
            <w:rFonts w:ascii="Times New Roman" w:eastAsia="Times New Roman" w:hAnsi="Times New Roman" w:cs="Times New Roman"/>
            <w:sz w:val="26"/>
            <w:szCs w:val="26"/>
            <w:lang w:eastAsia="ru-RU"/>
          </w:rPr>
          <w:t>1996 г</w:t>
        </w:r>
      </w:smartTag>
      <w:r w:rsidRPr="00B17790">
        <w:rPr>
          <w:rFonts w:ascii="Times New Roman" w:eastAsia="Times New Roman" w:hAnsi="Times New Roman" w:cs="Times New Roman"/>
          <w:sz w:val="26"/>
          <w:szCs w:val="26"/>
          <w:lang w:eastAsia="ru-RU"/>
        </w:rPr>
        <w:t xml:space="preserve">. № 129-ФЗ «О бухгалтерском учете»: фонды, создающиеся за счет частных, общественных и </w:t>
      </w:r>
      <w:r w:rsidRPr="00B17790">
        <w:rPr>
          <w:rFonts w:ascii="Times New Roman" w:eastAsia="Times New Roman" w:hAnsi="Times New Roman" w:cs="Times New Roman"/>
          <w:sz w:val="26"/>
          <w:szCs w:val="26"/>
          <w:lang w:eastAsia="ru-RU"/>
        </w:rPr>
        <w:lastRenderedPageBreak/>
        <w:t>государственных средств (взносов), обязаны публиковать годовую бухгалтерскую отчетность не позднее 1 июля года, следующего за отчетным.</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Как видно, требования к раскрытию информации о деятельности НКО предъявляются не ко всем НКО в равной степени, и не во всех законах определены механизмы обеспечения доступа к информации. </w:t>
      </w:r>
    </w:p>
    <w:p w:rsidR="00B17790" w:rsidRPr="00B17790" w:rsidRDefault="00B17790" w:rsidP="00B17790">
      <w:pPr>
        <w:spacing w:after="0"/>
        <w:ind w:firstLine="720"/>
        <w:jc w:val="both"/>
        <w:rPr>
          <w:rFonts w:ascii="Times New Roman" w:eastAsia="Times New Roman" w:hAnsi="Times New Roman" w:cs="Times New Roman"/>
          <w:color w:val="000000"/>
          <w:sz w:val="26"/>
          <w:szCs w:val="24"/>
          <w:lang w:eastAsia="ru-RU"/>
        </w:rPr>
      </w:pPr>
      <w:r w:rsidRPr="00B17790">
        <w:rPr>
          <w:rFonts w:ascii="Times New Roman" w:eastAsia="Times New Roman" w:hAnsi="Times New Roman" w:cs="Times New Roman"/>
          <w:sz w:val="26"/>
          <w:szCs w:val="26"/>
          <w:lang w:eastAsia="ru-RU"/>
        </w:rPr>
        <w:t xml:space="preserve">В нормативных правовых актах субъектов Российской Федерации и муниципальных образований в настоящее время имеются примеры лишь установления возможности размещения на информационном портале в сети Интернет (созданном в рамках информационной поддержки социально ориентированных НКО) информации как </w:t>
      </w:r>
      <w:r w:rsidRPr="00B17790">
        <w:rPr>
          <w:rFonts w:ascii="Times New Roman" w:eastAsia="Times New Roman" w:hAnsi="Times New Roman" w:cs="Times New Roman"/>
          <w:color w:val="000000"/>
          <w:sz w:val="26"/>
          <w:szCs w:val="24"/>
          <w:lang w:eastAsia="ru-RU"/>
        </w:rPr>
        <w:t>органами государственной власти или органами местного самоуправления (о способах поддержки социально ориентированных НКО, проектах реализуемых социально ориентированными НКО и т.д.), так и самими социально ориентированными НКО о своей деятельности.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Следует отметить, что в целях регулирования данного вопроса возможно принятие дополнительного нормативного правового акта, который будет реализован при предоставлении конкретных форм поддержки. Выполнение требований к раскрытию информации о деятельности социально ориентированных НКО может служить дополнительным критерием для оценки социально ориентированных НКО, участвующих в конкурсе на получение финансовой или имущественной поддержки, может быть включено </w:t>
      </w:r>
      <w:r w:rsidRPr="00B17790">
        <w:rPr>
          <w:rFonts w:ascii="Times New Roman" w:eastAsia="Times New Roman" w:hAnsi="Times New Roman" w:cs="Times New Roman"/>
          <w:sz w:val="26"/>
          <w:szCs w:val="24"/>
          <w:lang w:eastAsia="ru-RU"/>
        </w:rPr>
        <w:t>в положение о конкурсе на предоставление государственной поддержки, а также в договор</w:t>
      </w:r>
      <w:r w:rsidRPr="00B17790">
        <w:rPr>
          <w:rFonts w:ascii="Times New Roman" w:eastAsia="Times New Roman" w:hAnsi="Times New Roman" w:cs="Times New Roman"/>
          <w:sz w:val="26"/>
          <w:szCs w:val="26"/>
          <w:lang w:eastAsia="ru-RU"/>
        </w:rPr>
        <w:t xml:space="preserve"> о предоставлении поддержки социально ориентированным НКО.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Таким образом, необходимость раскрытия информации о деятельности социально ориентированных НКО привязывается к оказываемому ей способу </w:t>
      </w:r>
      <w:r w:rsidRPr="00B17790">
        <w:rPr>
          <w:rFonts w:ascii="Times New Roman" w:eastAsia="Times New Roman" w:hAnsi="Times New Roman" w:cs="Times New Roman"/>
          <w:sz w:val="26"/>
          <w:szCs w:val="24"/>
          <w:lang w:eastAsia="ru-RU"/>
        </w:rPr>
        <w:t xml:space="preserve">(и объему) </w:t>
      </w:r>
      <w:r w:rsidRPr="00B17790">
        <w:rPr>
          <w:rFonts w:ascii="Times New Roman" w:eastAsia="Times New Roman" w:hAnsi="Times New Roman" w:cs="Times New Roman"/>
          <w:sz w:val="26"/>
          <w:szCs w:val="26"/>
          <w:lang w:eastAsia="ru-RU"/>
        </w:rPr>
        <w:t xml:space="preserve">поддержки. Если организация участвует в конкурсе </w:t>
      </w:r>
      <w:r w:rsidRPr="00B17790">
        <w:rPr>
          <w:rFonts w:ascii="Times New Roman" w:eastAsia="Times New Roman" w:hAnsi="Times New Roman" w:cs="Times New Roman"/>
          <w:sz w:val="26"/>
          <w:szCs w:val="24"/>
          <w:lang w:eastAsia="ru-RU"/>
        </w:rPr>
        <w:t>на получение поддержки</w:t>
      </w:r>
      <w:r w:rsidRPr="00B17790">
        <w:rPr>
          <w:rFonts w:ascii="Times New Roman" w:eastAsia="Times New Roman" w:hAnsi="Times New Roman" w:cs="Times New Roman"/>
          <w:sz w:val="26"/>
          <w:szCs w:val="26"/>
          <w:lang w:eastAsia="ru-RU"/>
        </w:rPr>
        <w:t>, то конкурсная комиссия вправе требовать представления определенной в конкурсной документации информации об организации и её деятельности</w:t>
      </w:r>
      <w:r w:rsidRPr="00B17790">
        <w:rPr>
          <w:rFonts w:ascii="Times New Roman" w:eastAsia="Times New Roman" w:hAnsi="Times New Roman" w:cs="Times New Roman"/>
          <w:sz w:val="26"/>
          <w:szCs w:val="24"/>
          <w:lang w:eastAsia="ru-RU"/>
        </w:rPr>
        <w:t>,</w:t>
      </w:r>
      <w:r w:rsidRPr="00B17790">
        <w:rPr>
          <w:rFonts w:ascii="Times New Roman" w:eastAsia="Times New Roman" w:hAnsi="Times New Roman" w:cs="Times New Roman"/>
          <w:sz w:val="26"/>
          <w:szCs w:val="26"/>
          <w:lang w:eastAsia="ru-RU"/>
        </w:rPr>
        <w:t xml:space="preserve"> необходимой для принятия решения (</w:t>
      </w:r>
      <w:r w:rsidRPr="00B17790">
        <w:rPr>
          <w:rFonts w:ascii="Times New Roman" w:eastAsia="Times New Roman" w:hAnsi="Times New Roman" w:cs="Times New Roman"/>
          <w:sz w:val="26"/>
          <w:szCs w:val="24"/>
          <w:lang w:eastAsia="ru-RU"/>
        </w:rPr>
        <w:t>содержание</w:t>
      </w:r>
      <w:r w:rsidRPr="00B17790">
        <w:rPr>
          <w:rFonts w:ascii="Times New Roman" w:eastAsia="Times New Roman" w:hAnsi="Times New Roman" w:cs="Times New Roman"/>
          <w:sz w:val="26"/>
          <w:szCs w:val="26"/>
          <w:lang w:eastAsia="ru-RU"/>
        </w:rPr>
        <w:t xml:space="preserve"> возможной информации приводится далее), и в последующем, заключая договор об оказании поддержки социально ориентированным НКО, требовать от нее публикации отчета о целевом использовании средств.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Вне зависимости от уровня предоставляемой поддержки является крайне важным стимулирование и формирование практики прозрачности в деятельности социально ориентированных НКО. Различные инструменты прозрачности способствуют повышению доверия к социально ориентированным НКО со стороны населения и заинтересованных сторон и устойчивому развитию организаций. Такими практиками, в частности, могут считаться:</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налаженное взаимодействие социально ориентированных НКО со СМИ, регулярное освещение ее деятельности в СМИ;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наличие и распространение информационно-рекламных презентационных материалов социально ориентированных НКО в ее целевых аудиториях;</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наличие и эффективная работа сайта организации</w:t>
      </w:r>
      <w:r w:rsidRPr="00B17790">
        <w:rPr>
          <w:rFonts w:ascii="Times New Roman" w:eastAsia="Times New Roman" w:hAnsi="Times New Roman" w:cs="Times New Roman"/>
          <w:sz w:val="26"/>
          <w:szCs w:val="24"/>
          <w:lang w:eastAsia="ru-RU"/>
        </w:rPr>
        <w:t xml:space="preserve"> или других видов присутствия в сети Интернет</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наличие и доступность годового публичного отчета социально ориентированных НКО;</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участие социально ориентированных НКО в конкурсах, фестивалях, выставках, в которых отмечаются или демонстрируются лучшие практики НКО в области прозрачности</w:t>
      </w:r>
      <w:r w:rsidRPr="00B17790">
        <w:rPr>
          <w:rFonts w:ascii="Times New Roman" w:eastAsia="Times New Roman" w:hAnsi="Times New Roman" w:cs="Times New Roman"/>
          <w:sz w:val="26"/>
          <w:szCs w:val="24"/>
          <w:lang w:eastAsia="ru-RU"/>
        </w:rPr>
        <w:t>, в частности, конкурсах на лучший годовой отчет, лучший сайт и других</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наличие постоянной практики взаимодействия с заинтересованными сторонами (проведение</w:t>
      </w:r>
      <w:r w:rsidRPr="00B17790">
        <w:rPr>
          <w:rFonts w:ascii="Times New Roman" w:eastAsia="Times New Roman" w:hAnsi="Times New Roman" w:cs="Times New Roman"/>
          <w:sz w:val="26"/>
          <w:szCs w:val="24"/>
          <w:lang w:eastAsia="ru-RU"/>
        </w:rPr>
        <w:t xml:space="preserve"> публичных мероприятий,</w:t>
      </w:r>
      <w:r w:rsidRPr="00B17790">
        <w:rPr>
          <w:rFonts w:ascii="Times New Roman" w:eastAsia="Times New Roman" w:hAnsi="Times New Roman" w:cs="Times New Roman"/>
          <w:sz w:val="26"/>
          <w:szCs w:val="26"/>
          <w:lang w:eastAsia="ru-RU"/>
        </w:rPr>
        <w:t xml:space="preserve"> дней открытых дверей, распространение отчетных материалов и др.).</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Органы власти и местного самоуправления могут содействовать повышению прозрачности социально ориентированных НКО:</w:t>
      </w:r>
    </w:p>
    <w:p w:rsidR="00B17790" w:rsidRPr="00B17790" w:rsidRDefault="00B17790" w:rsidP="00B17790">
      <w:pPr>
        <w:numPr>
          <w:ilvl w:val="0"/>
          <w:numId w:val="2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проводить конкурсы или содействовать организации конкурсов публичных отчетов социально ориентированных НКО и их сайтов;</w:t>
      </w:r>
    </w:p>
    <w:p w:rsidR="00B17790" w:rsidRPr="00B17790" w:rsidRDefault="00B17790" w:rsidP="00B17790">
      <w:pPr>
        <w:numPr>
          <w:ilvl w:val="0"/>
          <w:numId w:val="2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проводить (содействовать проведению) образовательные мероприятия (семинары, </w:t>
      </w:r>
      <w:proofErr w:type="spellStart"/>
      <w:r w:rsidRPr="00B17790">
        <w:rPr>
          <w:rFonts w:ascii="Times New Roman" w:eastAsia="Times New Roman" w:hAnsi="Times New Roman" w:cs="Times New Roman"/>
          <w:sz w:val="26"/>
          <w:szCs w:val="26"/>
          <w:lang w:eastAsia="ru-RU"/>
        </w:rPr>
        <w:t>вебинары</w:t>
      </w:r>
      <w:proofErr w:type="spellEnd"/>
      <w:r w:rsidRPr="00B17790">
        <w:rPr>
          <w:rFonts w:ascii="Times New Roman" w:eastAsia="Times New Roman" w:hAnsi="Times New Roman" w:cs="Times New Roman"/>
          <w:sz w:val="26"/>
          <w:szCs w:val="26"/>
          <w:lang w:eastAsia="ru-RU"/>
        </w:rPr>
        <w:t>, консультации и пр.) на тему эффективных практик прозрачности НКО;</w:t>
      </w:r>
    </w:p>
    <w:p w:rsidR="00B17790" w:rsidRPr="00B17790" w:rsidRDefault="00B17790" w:rsidP="00B17790">
      <w:pPr>
        <w:numPr>
          <w:ilvl w:val="0"/>
          <w:numId w:val="2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содействовать тиражированию и распространению уже имеющихся и новых методических материалов по прозрачности НКО (например, о выпуске годовых отчетов, завоевании доверия ключевых аудиторий и др.);</w:t>
      </w:r>
    </w:p>
    <w:p w:rsidR="00B17790" w:rsidRPr="00B17790" w:rsidRDefault="00B17790" w:rsidP="00B17790">
      <w:pPr>
        <w:numPr>
          <w:ilvl w:val="0"/>
          <w:numId w:val="2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содействовать в распространении публичных годовых отчетов НКО;</w:t>
      </w:r>
    </w:p>
    <w:p w:rsidR="00B17790" w:rsidRPr="00B17790" w:rsidRDefault="00B17790" w:rsidP="00B17790">
      <w:pPr>
        <w:numPr>
          <w:ilvl w:val="0"/>
          <w:numId w:val="29"/>
        </w:numPr>
        <w:tabs>
          <w:tab w:val="num" w:pos="1134"/>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поощрять наиболее прозрачные НКО различными способами (предоставление ресурсов, награды, публичное одобрение и др.).</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Структура информации о социально ориентированных НКО и их деятельности, которая может быть </w:t>
      </w:r>
      <w:r w:rsidRPr="00B17790">
        <w:rPr>
          <w:rFonts w:ascii="Times New Roman" w:eastAsia="Times New Roman" w:hAnsi="Times New Roman" w:cs="Times New Roman"/>
          <w:sz w:val="26"/>
          <w:szCs w:val="24"/>
          <w:lang w:eastAsia="ru-RU"/>
        </w:rPr>
        <w:t>принята во внимание</w:t>
      </w:r>
      <w:r w:rsidRPr="00B17790">
        <w:rPr>
          <w:rFonts w:ascii="Times New Roman" w:eastAsia="Times New Roman" w:hAnsi="Times New Roman" w:cs="Times New Roman"/>
          <w:sz w:val="26"/>
          <w:szCs w:val="26"/>
          <w:lang w:eastAsia="ru-RU"/>
        </w:rPr>
        <w:t xml:space="preserve"> для принятия решения при проведении конкурсных процедур, а также рекомендуемая для размещения в открытом доступе, в том числе в сети Интернет:</w:t>
      </w:r>
    </w:p>
    <w:p w:rsidR="00B17790" w:rsidRPr="00B17790" w:rsidRDefault="00B17790" w:rsidP="00B17790">
      <w:pPr>
        <w:spacing w:after="0"/>
        <w:ind w:firstLine="709"/>
        <w:jc w:val="both"/>
        <w:rPr>
          <w:rFonts w:ascii="Times New Roman" w:eastAsia="Times New Roman" w:hAnsi="Times New Roman" w:cs="Times New Roman"/>
          <w:b/>
          <w:i/>
          <w:sz w:val="26"/>
          <w:szCs w:val="26"/>
          <w:lang w:eastAsia="ru-RU"/>
        </w:rPr>
      </w:pPr>
      <w:r w:rsidRPr="00B17790">
        <w:rPr>
          <w:rFonts w:ascii="Times New Roman" w:eastAsia="Times New Roman" w:hAnsi="Times New Roman" w:cs="Times New Roman"/>
          <w:b/>
          <w:i/>
          <w:sz w:val="26"/>
          <w:szCs w:val="26"/>
          <w:lang w:eastAsia="ru-RU"/>
        </w:rPr>
        <w:t xml:space="preserve">Вариант </w:t>
      </w:r>
      <w:r w:rsidRPr="00B17790">
        <w:rPr>
          <w:rFonts w:ascii="Times New Roman" w:eastAsia="Times New Roman" w:hAnsi="Times New Roman" w:cs="Times New Roman"/>
          <w:b/>
          <w:i/>
          <w:sz w:val="26"/>
          <w:szCs w:val="26"/>
          <w:lang w:val="en-US" w:eastAsia="ru-RU"/>
        </w:rPr>
        <w:t>I</w:t>
      </w:r>
      <w:r w:rsidRPr="00B17790">
        <w:rPr>
          <w:rFonts w:ascii="Times New Roman" w:eastAsia="Times New Roman" w:hAnsi="Times New Roman" w:cs="Times New Roman"/>
          <w:b/>
          <w:i/>
          <w:sz w:val="26"/>
          <w:szCs w:val="26"/>
          <w:lang w:eastAsia="ru-RU"/>
        </w:rPr>
        <w:t>:</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полное наименование организации (с указанием организационно-правовой формы);</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миссия (цели), задачи деятельности;</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lastRenderedPageBreak/>
        <w:t>контактный телефон, почтовый адрес (как связаться с организацией), адрес электронной почты, веб-сайт (если есть);</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информацию о руководителе организации, контактная информация (может повторять указанную в предыдущем пункте);</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структура управления организации (без персональных данных);</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региональные отделения, представительства и представители (если имеются);</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формы работы с волонтерами (рассылка информации, обучение, организация практики, включение в проекты и т.д.) (если такая работа ведется);</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сведения о деятельности и итогах работы организации за отчётный период (описание услуг и/или проектов, целевой/клиентской группы, источники финансирования, сроки реализации, выполненных за отчетный период, проектов, качественные и количественные результаты);</w:t>
      </w:r>
    </w:p>
    <w:p w:rsidR="00B17790" w:rsidRPr="00B17790" w:rsidRDefault="00B17790" w:rsidP="00B17790">
      <w:pPr>
        <w:numPr>
          <w:ilvl w:val="0"/>
          <w:numId w:val="43"/>
        </w:numPr>
        <w:spacing w:after="0" w:line="360" w:lineRule="auto"/>
        <w:ind w:firstLine="709"/>
        <w:jc w:val="both"/>
        <w:rPr>
          <w:rFonts w:ascii="Times New Roman" w:eastAsia="Batang" w:hAnsi="Times New Roman" w:cs="Times New Roman"/>
          <w:sz w:val="26"/>
          <w:szCs w:val="26"/>
          <w:lang w:eastAsia="ko-KR"/>
        </w:rPr>
      </w:pPr>
      <w:r w:rsidRPr="00B17790">
        <w:rPr>
          <w:rFonts w:ascii="Times New Roman" w:eastAsia="Batang" w:hAnsi="Times New Roman" w:cs="Times New Roman"/>
          <w:sz w:val="26"/>
          <w:szCs w:val="26"/>
          <w:lang w:eastAsia="ko-KR"/>
        </w:rPr>
        <w:t>финансовая часть всего, в том числе:</w:t>
      </w:r>
    </w:p>
    <w:p w:rsidR="00B17790" w:rsidRPr="00B17790" w:rsidRDefault="00B17790" w:rsidP="00B17790">
      <w:pPr>
        <w:numPr>
          <w:ilvl w:val="1"/>
          <w:numId w:val="9"/>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организации:</w:t>
      </w:r>
    </w:p>
    <w:p w:rsidR="00B17790" w:rsidRPr="00B17790" w:rsidRDefault="00B17790" w:rsidP="00B17790">
      <w:pPr>
        <w:numPr>
          <w:ilvl w:val="1"/>
          <w:numId w:val="4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целевые поступления;</w:t>
      </w:r>
    </w:p>
    <w:p w:rsidR="00B17790" w:rsidRPr="00B17790" w:rsidRDefault="00B17790" w:rsidP="00B17790">
      <w:pPr>
        <w:numPr>
          <w:ilvl w:val="1"/>
          <w:numId w:val="4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от предпринимательской деятельности;</w:t>
      </w:r>
    </w:p>
    <w:p w:rsidR="00B17790" w:rsidRPr="00B17790" w:rsidRDefault="00B17790" w:rsidP="00B17790">
      <w:pPr>
        <w:numPr>
          <w:ilvl w:val="1"/>
          <w:numId w:val="9"/>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всего, в том числе:</w:t>
      </w:r>
    </w:p>
    <w:p w:rsidR="00B17790" w:rsidRPr="00B17790" w:rsidRDefault="00B17790" w:rsidP="00B17790">
      <w:pPr>
        <w:numPr>
          <w:ilvl w:val="1"/>
          <w:numId w:val="4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по целевым средствам (программная деятельность);</w:t>
      </w:r>
    </w:p>
    <w:p w:rsidR="00B17790" w:rsidRPr="00B17790" w:rsidRDefault="00B17790" w:rsidP="00B17790">
      <w:pPr>
        <w:numPr>
          <w:ilvl w:val="1"/>
          <w:numId w:val="4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коммерческую деятельность;</w:t>
      </w:r>
    </w:p>
    <w:p w:rsidR="00B17790" w:rsidRPr="00B17790" w:rsidRDefault="00B17790" w:rsidP="00B17790">
      <w:pPr>
        <w:numPr>
          <w:ilvl w:val="1"/>
          <w:numId w:val="4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административные расходы.</w:t>
      </w:r>
    </w:p>
    <w:p w:rsidR="00B17790" w:rsidRPr="00B17790" w:rsidRDefault="00B17790" w:rsidP="00B17790">
      <w:pPr>
        <w:spacing w:after="0"/>
        <w:ind w:firstLine="709"/>
        <w:jc w:val="both"/>
        <w:rPr>
          <w:rFonts w:ascii="Times New Roman" w:eastAsia="Times New Roman" w:hAnsi="Times New Roman" w:cs="Times New Roman"/>
          <w:b/>
          <w:i/>
          <w:sz w:val="26"/>
          <w:szCs w:val="26"/>
          <w:lang w:eastAsia="ru-RU"/>
        </w:rPr>
      </w:pPr>
      <w:r w:rsidRPr="00B17790">
        <w:rPr>
          <w:rFonts w:ascii="Times New Roman" w:eastAsia="Times New Roman" w:hAnsi="Times New Roman" w:cs="Times New Roman"/>
          <w:b/>
          <w:i/>
          <w:sz w:val="26"/>
          <w:szCs w:val="26"/>
          <w:lang w:eastAsia="ru-RU"/>
        </w:rPr>
        <w:t xml:space="preserve">Вариант </w:t>
      </w:r>
      <w:r w:rsidRPr="00B17790">
        <w:rPr>
          <w:rFonts w:ascii="Times New Roman" w:eastAsia="Times New Roman" w:hAnsi="Times New Roman" w:cs="Times New Roman"/>
          <w:b/>
          <w:i/>
          <w:sz w:val="26"/>
          <w:szCs w:val="26"/>
          <w:lang w:val="en-US" w:eastAsia="ru-RU"/>
        </w:rPr>
        <w:t xml:space="preserve">II </w:t>
      </w:r>
      <w:r w:rsidRPr="00B17790">
        <w:rPr>
          <w:rFonts w:ascii="Times New Roman" w:eastAsia="Times New Roman" w:hAnsi="Times New Roman" w:cs="Times New Roman"/>
          <w:b/>
          <w:i/>
          <w:sz w:val="26"/>
          <w:szCs w:val="26"/>
          <w:lang w:eastAsia="ru-RU"/>
        </w:rPr>
        <w:t>(развернутый):</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полное наименование организации (с указанием организационно-правовой формы);</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контактный телефон, почтовый адрес, адрес электронной почты, веб-сайт;</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миссия организации (цели) и задачи организации в соответствии с Уставом;</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 xml:space="preserve">организационная структура, распределение ответственности, состав правления (других коллегиальных органов управления) и исполнительных органов организации (ФИО, </w:t>
      </w:r>
      <w:r w:rsidRPr="00B17790">
        <w:rPr>
          <w:rFonts w:ascii="Times New Roman" w:eastAsia="Times New Roman" w:hAnsi="Times New Roman" w:cs="Times New Roman"/>
          <w:bCs/>
          <w:iCs/>
          <w:sz w:val="26"/>
          <w:szCs w:val="26"/>
          <w:lang w:eastAsia="ru-RU"/>
        </w:rPr>
        <w:lastRenderedPageBreak/>
        <w:t>должность, когда и на каком заседании избран, место работы), учредители;</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проекты/программы, которые реализовывались в отчетном году. Описание каждого проекта/программы должно включать:</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цель;</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целевая группа, клиенты;</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сроки реализации проекта/программы;</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результаты деятельности в количественных показателях;</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результаты деятельности в качественных показателях;</w:t>
      </w:r>
    </w:p>
    <w:p w:rsidR="00B17790" w:rsidRPr="00B17790" w:rsidRDefault="00B17790" w:rsidP="00B17790">
      <w:pPr>
        <w:numPr>
          <w:ilvl w:val="1"/>
          <w:numId w:val="8"/>
        </w:numPr>
        <w:tabs>
          <w:tab w:val="left" w:pos="1843"/>
        </w:tabs>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дополнительно может быть указан донор проекта, статус проекта (текущий, завершенный и т.д.), способ и критерии оценки эффективности.</w:t>
      </w:r>
    </w:p>
    <w:p w:rsidR="00B17790" w:rsidRPr="00B17790" w:rsidRDefault="00B17790" w:rsidP="00B17790">
      <w:pPr>
        <w:spacing w:after="0"/>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Для организаций, осуществляющих только один проект либо не оформляющих свою деятельность как проект (например, клубы по интересам и т.п.), в данном пункте достаточно указать только целевую группу, результаты деятельности;</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в свободной форме описание того, что организация считает своим самым большим достижением в отчетном году;</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публикации, созданные при участии сотрудников организации в рамках основной деятельности;</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финансовая часть:</w:t>
      </w:r>
    </w:p>
    <w:p w:rsidR="00B17790" w:rsidRPr="00B17790" w:rsidRDefault="00B17790" w:rsidP="00B17790">
      <w:pPr>
        <w:numPr>
          <w:ilvl w:val="1"/>
          <w:numId w:val="7"/>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организации всего, в том числе:</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денежные поступления от доноров;</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денежные поступления из бюджетов бюджетной системы Российской Федерации;</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членские взносы;</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денежный эквивалент материальных вкладов;</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счетов НКО партнерскими и поддерживающими организациями;</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от реализации товаров, работ, услуг;</w:t>
      </w:r>
    </w:p>
    <w:p w:rsidR="00B17790" w:rsidRPr="00B17790" w:rsidRDefault="00B17790" w:rsidP="00B17790">
      <w:pPr>
        <w:numPr>
          <w:ilvl w:val="1"/>
          <w:numId w:val="7"/>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расходы организации всего, в том числе:</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прямые расходы, связанные с благотворительной деятельностью в пользу физических лиц;</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перечисленные безвозмездно в пользу иных НКО;</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проведение мероприятий, связанных с основной (уставной) деятельностью (в том числе семинары, совещания, съезды, и т.п.);</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связанные с оказанием деятельности за плату;</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осуществление благотворительной (уставной) деятельности, за исключением административных расходов;</w:t>
      </w:r>
    </w:p>
    <w:p w:rsidR="00B17790" w:rsidRPr="00B17790" w:rsidRDefault="00B17790" w:rsidP="00B17790">
      <w:pPr>
        <w:numPr>
          <w:ilvl w:val="1"/>
          <w:numId w:val="46"/>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административные расходы:</w:t>
      </w:r>
    </w:p>
    <w:p w:rsidR="00B17790" w:rsidRPr="00B17790" w:rsidRDefault="00B17790" w:rsidP="00B17790">
      <w:pPr>
        <w:numPr>
          <w:ilvl w:val="2"/>
          <w:numId w:val="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труда административного персонала, включая налоги;</w:t>
      </w:r>
    </w:p>
    <w:p w:rsidR="00B17790" w:rsidRPr="00B17790" w:rsidRDefault="00B17790" w:rsidP="00B17790">
      <w:pPr>
        <w:numPr>
          <w:ilvl w:val="2"/>
          <w:numId w:val="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командировки административного персонала;</w:t>
      </w:r>
    </w:p>
    <w:p w:rsidR="00B17790" w:rsidRPr="00B17790" w:rsidRDefault="00B17790" w:rsidP="00B17790">
      <w:pPr>
        <w:numPr>
          <w:ilvl w:val="2"/>
          <w:numId w:val="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аренды и коммунальных платежей;</w:t>
      </w:r>
    </w:p>
    <w:p w:rsidR="00B17790" w:rsidRPr="00B17790" w:rsidRDefault="00B17790" w:rsidP="00B17790">
      <w:pPr>
        <w:numPr>
          <w:ilvl w:val="2"/>
          <w:numId w:val="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канцелярские и офисные расходы;</w:t>
      </w:r>
    </w:p>
    <w:p w:rsidR="00B17790" w:rsidRPr="00B17790" w:rsidRDefault="00B17790" w:rsidP="00B17790">
      <w:pPr>
        <w:numPr>
          <w:ilvl w:val="2"/>
          <w:numId w:val="4"/>
        </w:numPr>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связь и Интернет;</w:t>
      </w:r>
    </w:p>
    <w:p w:rsidR="00B17790" w:rsidRPr="00B17790" w:rsidRDefault="00B17790" w:rsidP="00B17790">
      <w:pPr>
        <w:numPr>
          <w:ilvl w:val="0"/>
          <w:numId w:val="45"/>
        </w:numPr>
        <w:spacing w:after="0" w:line="360" w:lineRule="auto"/>
        <w:ind w:firstLine="709"/>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сведения о решениях принимаемых коллегиальными органами управления организации.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Формы представления отчетности: </w:t>
      </w:r>
    </w:p>
    <w:p w:rsidR="00B17790" w:rsidRPr="00B17790" w:rsidRDefault="00B17790" w:rsidP="00B17790">
      <w:pPr>
        <w:numPr>
          <w:ilvl w:val="0"/>
          <w:numId w:val="6"/>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публикация в газетах и журналах;</w:t>
      </w:r>
    </w:p>
    <w:p w:rsidR="00B17790" w:rsidRPr="00B17790" w:rsidRDefault="00B17790" w:rsidP="00B17790">
      <w:pPr>
        <w:numPr>
          <w:ilvl w:val="0"/>
          <w:numId w:val="6"/>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распространение брошюр, буклетов и других изданий;</w:t>
      </w:r>
    </w:p>
    <w:p w:rsidR="00B17790" w:rsidRPr="00B17790" w:rsidRDefault="00B17790" w:rsidP="00B17790">
      <w:pPr>
        <w:numPr>
          <w:ilvl w:val="0"/>
          <w:numId w:val="6"/>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размещение отчета на сайте организации;</w:t>
      </w:r>
    </w:p>
    <w:p w:rsidR="00B17790" w:rsidRPr="00B17790" w:rsidRDefault="00B17790" w:rsidP="00B17790">
      <w:pPr>
        <w:numPr>
          <w:ilvl w:val="0"/>
          <w:numId w:val="6"/>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размещение отчета на едином информационном портале социально ориентированных НКО в сети Интернет;</w:t>
      </w:r>
    </w:p>
    <w:p w:rsidR="00B17790" w:rsidRPr="00B17790" w:rsidRDefault="00B17790" w:rsidP="00B17790">
      <w:pPr>
        <w:numPr>
          <w:ilvl w:val="0"/>
          <w:numId w:val="6"/>
        </w:numPr>
        <w:tabs>
          <w:tab w:val="left" w:pos="1276"/>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передача территориальным органам государственной статистики по месту регистрации организации для предоставления заинтересованным пользователям.</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Модельный правовой акт приводится в Приложении 7.</w:t>
      </w:r>
    </w:p>
    <w:p w:rsidR="00B17790" w:rsidRPr="00B17790" w:rsidRDefault="00B17790" w:rsidP="00B17790">
      <w:pPr>
        <w:numPr>
          <w:ilvl w:val="1"/>
          <w:numId w:val="1"/>
        </w:numPr>
        <w:tabs>
          <w:tab w:val="left" w:pos="628"/>
        </w:tabs>
        <w:autoSpaceDE w:val="0"/>
        <w:autoSpaceDN w:val="0"/>
        <w:adjustRightInd w:val="0"/>
        <w:spacing w:after="0" w:line="360" w:lineRule="auto"/>
        <w:ind w:firstLine="709"/>
        <w:jc w:val="both"/>
        <w:rPr>
          <w:rFonts w:ascii="Times New Roman" w:eastAsia="Calibri" w:hAnsi="Times New Roman" w:cs="Times New Roman"/>
          <w:b/>
          <w:sz w:val="26"/>
          <w:szCs w:val="26"/>
        </w:rPr>
      </w:pPr>
      <w:r w:rsidRPr="00B17790">
        <w:rPr>
          <w:rFonts w:ascii="Courier New" w:eastAsia="Calibri" w:hAnsi="Courier New" w:cs="Courier New"/>
          <w:sz w:val="20"/>
          <w:szCs w:val="26"/>
        </w:rPr>
        <w:lastRenderedPageBreak/>
        <w:br w:type="page"/>
      </w:r>
      <w:r w:rsidRPr="00B17790">
        <w:rPr>
          <w:rFonts w:ascii="Times New Roman" w:eastAsia="Calibri" w:hAnsi="Times New Roman" w:cs="Times New Roman"/>
          <w:b/>
          <w:sz w:val="26"/>
          <w:szCs w:val="26"/>
        </w:rPr>
        <w:lastRenderedPageBreak/>
        <w:t>Порядок и процедуры организации и проведения публичных слушаний</w:t>
      </w:r>
    </w:p>
    <w:p w:rsidR="00B17790" w:rsidRPr="00B17790" w:rsidRDefault="00B17790" w:rsidP="00B17790">
      <w:pPr>
        <w:tabs>
          <w:tab w:val="left" w:pos="628"/>
        </w:tabs>
        <w:spacing w:after="0"/>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Публичные слушания - важный инструмент, при правильном использовании которого, органы власти получают обратную связь по важным для данной территории вопросам.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Проведение публичных слушаний позволяет органам власти узнать отношение жителей территории к тому или иному планируемому властному решению, разрабатываемому нормативному правовому акту, заранее увидеть назревающий конфликт и протестное настроение населения.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Институт публичных слушаний позволяет обсудить с населением все возможные варианты решения того или иного вопроса, выбрав наиболее удобный для власти и жителей вариант. Привлечение на стадии подготовки слушаний экспертного сообщества, в том числе, привлечение экспертного потенциала социально ориентированных НКО региона, позволяет услышать не только мнение населения, но и, получить и обсудить с населением заключение специалиста.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tabs>
          <w:tab w:val="left" w:pos="628"/>
        </w:tabs>
        <w:spacing w:after="0"/>
        <w:ind w:firstLine="709"/>
        <w:jc w:val="both"/>
        <w:rPr>
          <w:rFonts w:ascii="Times New Roman" w:eastAsia="Times New Roman" w:hAnsi="Times New Roman" w:cs="Times New Roman"/>
          <w:sz w:val="26"/>
          <w:szCs w:val="26"/>
          <w:u w:val="single"/>
          <w:lang w:eastAsia="ru-RU"/>
        </w:rPr>
      </w:pPr>
      <w:r w:rsidRPr="00B17790">
        <w:rPr>
          <w:rFonts w:ascii="Times New Roman" w:eastAsia="Times New Roman" w:hAnsi="Times New Roman" w:cs="Times New Roman"/>
          <w:sz w:val="26"/>
          <w:szCs w:val="26"/>
          <w:u w:val="single"/>
          <w:lang w:eastAsia="ru-RU"/>
        </w:rPr>
        <w:t>Рекомендации по содержанию нормативного правового акта, регламентирующего процедуру проведения публичных слушаний.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тексте модельного акта используются следующие понятия.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Публичные слушания - форма реализации прав жителей муниципального образования на участие в процессе принятия органами местного самоуправления проектов муниципальных нормативных правовых актов по вопросам местного значения путем их публичного обсуждения;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нормативного правового акта, обнародование результатов публичных слушаний и иных организационных мер, обеспечивающих участие населения муниципального образования в публичных слушаниях;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Участники публичных слушаний - заинтересованные жители муниципального образования,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Инициатор публичных слушаний – органы местного самоуправления, а также инициативная группа совершеннолетних граждан, численностью не менее 10 человек, выступившая с инициативой проведения публичных слушаний;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Итоговый документ публичных слушаний - рекомендации (предложения), принятые большинством голосов от числа зарегистрированных участников публичных слушаний.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Регламентация процесса организации и проведения публичных слушаний может производиться как на региональном уровне, так и на муниципальном. Принятие регионального нормативного правового акта (скорее рамочного – как модель для муниципальных образований) о публичных слушаниях является целесообразным в случае разработки в нем четкой процедуры подготовки и проведения слушаний, в рамках которой были бы выведены этапы реализации данной формы учета мнения граждан; сроки проведения слушаний. Как форма учета мнения граждан публичные слушания являются более эффективными на муниципальном уровне, т.к. решения, выносимые на слушания, имеют непосредственное отношение к конкретной территории, воспринимаемой жителями, как «своей», что порождает меньшее чувство безразличия, присущее большинству российских граждан, к решениям органов власти, и при действительном учете органами местного самоуправления результатов публичных слушаний (всего спектра мнений, высказанных в рамках слушаний по аспектам принимаемого нормативного правового акта), данный процесс сможет привлечь и вовлечь в себя значительное число жителей, переведя данную форму из разряда имитационной в категорию реально действующих.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Вопросы, выносимые на публичные слушания, должны включать в себя как те, которые прямо предусмотрены федеральным законодательством, так и дополнительные вопросы местного/регионального значения.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Так, на федеральном уровне проведению общественных слушаний предусмотрено Градостроительным кодексом Российской Федерации № 190-ФЗ (ст.28), Земельным кодексом Российской Федерации №136-ФЗ (ст.23, п.2), федеральными законами «Об общих принципах организации законодательных (представительных) и исполнительных органов государственной власти субъектов Российской Федерации» №184-ФЗ (ст. 26.13, п. 6), «Об общих принципах организации местного самоуправления в Российской Федерации» № 131-ФЗ (глава 5), </w:t>
      </w:r>
      <w:r w:rsidRPr="00B17790">
        <w:rPr>
          <w:rFonts w:ascii="Helios" w:eastAsia="Times New Roman" w:hAnsi="Helios" w:cs="Helios"/>
          <w:color w:val="231F20"/>
          <w:sz w:val="26"/>
          <w:szCs w:val="26"/>
          <w:lang w:eastAsia="ru-RU"/>
        </w:rPr>
        <w:t xml:space="preserve">Положением «Об оценке воздействия намечаемой хозяйственной и иной деятельности на окружающую среду в Российской </w:t>
      </w:r>
      <w:proofErr w:type="spellStart"/>
      <w:r w:rsidRPr="00B17790">
        <w:rPr>
          <w:rFonts w:ascii="Helios" w:eastAsia="Times New Roman" w:hAnsi="Helios" w:cs="Helios"/>
          <w:color w:val="231F20"/>
          <w:sz w:val="26"/>
          <w:szCs w:val="26"/>
          <w:lang w:eastAsia="ru-RU"/>
        </w:rPr>
        <w:t>Федерации»,утвержденное</w:t>
      </w:r>
      <w:proofErr w:type="spellEnd"/>
      <w:r w:rsidRPr="00B17790">
        <w:rPr>
          <w:rFonts w:ascii="Helios" w:eastAsia="Times New Roman" w:hAnsi="Helios" w:cs="Helios"/>
          <w:color w:val="231F20"/>
          <w:sz w:val="26"/>
          <w:szCs w:val="26"/>
          <w:lang w:eastAsia="ru-RU"/>
        </w:rPr>
        <w:t xml:space="preserve"> приказом </w:t>
      </w:r>
      <w:proofErr w:type="spellStart"/>
      <w:r w:rsidRPr="00B17790">
        <w:rPr>
          <w:rFonts w:ascii="Helios" w:eastAsia="Times New Roman" w:hAnsi="Helios" w:cs="Helios"/>
          <w:color w:val="231F20"/>
          <w:sz w:val="26"/>
          <w:szCs w:val="26"/>
          <w:lang w:eastAsia="ru-RU"/>
        </w:rPr>
        <w:t>Госкомэкологии</w:t>
      </w:r>
      <w:proofErr w:type="spellEnd"/>
      <w:r w:rsidRPr="00B17790">
        <w:rPr>
          <w:rFonts w:ascii="Helios" w:eastAsia="Times New Roman" w:hAnsi="Helios" w:cs="Helios"/>
          <w:color w:val="231F20"/>
          <w:sz w:val="26"/>
          <w:szCs w:val="26"/>
          <w:lang w:eastAsia="ru-RU"/>
        </w:rPr>
        <w:t xml:space="preserve"> Российской Федерации от 16.05. 2000, № 372.</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Публичные слушания должны предусматривать вариативность решения выносимых на обсуждение проблем.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Вариативность должна обеспечиваться за счет приглашения к разработке проблем, выносимых на слушания, внешних экспертов, в том числе экспертов из профильных социально ориентированных некоммерческих организаций, которые бы, предлагали участвующим в слушаниях гражданам подробную всестороннюю проработку выносимых на слушания вопросов. Оплата приглашенных экспертов должны осуществляться из бюджета.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В рамках нормативного регулирования процедуры проведения публичных слушаний муниципальном уровне должны быть максимально снижены барьеры для реализации гражданами инициативы проведения публичных слушаний: закрепление минимального количества членов инициативной группы (не более 20 - 30 человек).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Должен быть закреплен механизм преодоления вето на проведение публичных слушаний представительного органа. При отклонении инициативы о проведении слушаний ее инициаторы должны иметь возможность повторно внести предложение о назначении слушаний по данной теме с приложением большего количества собранных подписей жителей муниципального образования (300-500). В этом случае слушания по данному вопросу местного значения назначаются представительным органом в обязательном порядке.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Процедура публичных слушаний должна предусматривать удобное время проведения (выходные, вечернее время в будние дни), дающее возможность гражданам и их объединениям принять участие в слушаниях. Публичные слушания должны проводиться в отапливаемом, электрифицированном помещении, находящемся в транспортной доступности, вместимость не менее 200 посадочных мест.</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Процедура организации и проведения публичных слушаний должна в обязательном порядке освещаться в средствах массовой информации. В СМИ должны размещаться материалы, относящиеся к вопросу, выносимому на публичные слушания, должно вестись широкое информирование населения о проведении публичных слушаний. Решения, принятые гражданами на публичных слушаниях, в обязательном порядке должны публиковаться и доноситься до органов региональной/местной власти, которые, в свою очередь, в обязательном порядке в указанные в нормативном правовом акте сроки, должны принимать решение по учету/не учету результатов публичных слушаний и публиковать в официальной прессе объяснение причин, которые не позволили учесть мнение граждан.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Должна быть предусмотрена ответственность должностных лиц за нарушение процедуры проведения публичных слушаний. Должен быть предусмотрен механизм признания слушаний несостоявшимися (нарушение процедуры оповещения, умышленное назначение слушаний в неудобное для граждан время и в неудобном месте и т.д.).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Модельный правовой акт приводится в Приложении 8.</w:t>
      </w:r>
    </w:p>
    <w:p w:rsidR="00B17790" w:rsidRPr="00B17790" w:rsidRDefault="00B17790" w:rsidP="00B17790">
      <w:pPr>
        <w:spacing w:after="0"/>
        <w:ind w:left="5387"/>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b/>
          <w:sz w:val="26"/>
          <w:szCs w:val="20"/>
          <w:lang w:eastAsia="ru-RU"/>
        </w:rPr>
        <w:lastRenderedPageBreak/>
        <w:t xml:space="preserve">Приложение </w:t>
      </w:r>
      <w:r w:rsidRPr="00B17790">
        <w:rPr>
          <w:rFonts w:ascii="Times New Roman" w:eastAsia="Times New Roman" w:hAnsi="Times New Roman" w:cs="Times New Roman"/>
          <w:b/>
          <w:sz w:val="26"/>
          <w:szCs w:val="26"/>
          <w:lang w:eastAsia="ru-RU"/>
        </w:rPr>
        <w:t xml:space="preserve">1 </w:t>
      </w:r>
      <w:r w:rsidRPr="00B17790">
        <w:rPr>
          <w:rFonts w:ascii="Times New Roman" w:eastAsia="Times New Roman" w:hAnsi="Times New Roman" w:cs="Times New Roman"/>
          <w:b/>
          <w:sz w:val="26"/>
          <w:szCs w:val="20"/>
          <w:lang w:eastAsia="ru-RU"/>
        </w:rPr>
        <w:t xml:space="preserve">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autoSpaceDE w:val="0"/>
        <w:autoSpaceDN w:val="0"/>
        <w:adjustRightInd w:val="0"/>
        <w:spacing w:after="0"/>
        <w:ind w:firstLine="708"/>
        <w:jc w:val="both"/>
        <w:rPr>
          <w:rFonts w:ascii="Times New Roman" w:eastAsia="Calibri" w:hAnsi="Times New Roman" w:cs="Times New Roman"/>
          <w:b/>
          <w:sz w:val="26"/>
          <w:szCs w:val="26"/>
        </w:rPr>
      </w:pPr>
    </w:p>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Модельный закон «О государственной поддержке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ЗАКОН</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 ГОСУДАРСТВЕННОЙ ПОДДЕРЖКЕ СОЦИАЛЬНО ОРИЕНТИРОВАННЫХ НЕКОММЕРЧЕСКИХ ОРГАНИЗАЦИЙ</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В _______________________________________________________________»</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left="467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Принят _____________________________</w:t>
      </w:r>
    </w:p>
    <w:p w:rsidR="00B17790" w:rsidRPr="00B17790" w:rsidRDefault="00B17790" w:rsidP="00B17790">
      <w:pPr>
        <w:spacing w:after="0"/>
        <w:ind w:left="467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законодательного органа субъекта Российской Федерации)</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 _________ 20__ года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принят в целях стимулирования социально ориентированной деятельности некоммерческих организаций и их участия в социально-экономическом развитии (наименование субъекта Российской Федерации), повышения эффективности социальной политики и качества предоставляемых населению социальных услуг и обеспечения общественного согласия на основе сбалансированности интересов государственных и общественных институтов.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w:t>
      </w:r>
      <w:r w:rsidRPr="00B17790">
        <w:rPr>
          <w:rFonts w:ascii="Times New Roman" w:eastAsia="Times New Roman" w:hAnsi="Times New Roman" w:cs="Times New Roman"/>
          <w:sz w:val="26"/>
          <w:szCs w:val="26"/>
          <w:lang w:eastAsia="ru-RU"/>
        </w:rPr>
        <w:t>. Предмет регулирования настоящего Закона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Настоящий Закон регулирует отношения, возникающие в связи с оказанием государственной поддержки социально ориентированным некоммерческим организациям, осуществляющим свою деятельность на территории _____________________________ (наименование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Действие настоящего Закона не распространяется на отношения, участниками которых являются государственные корпорации, государственные компании, общественные объединения, являющиеся политическими партиями, религиозные организации и профессиональные союзы.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2</w:t>
      </w:r>
      <w:r w:rsidRPr="00B17790">
        <w:rPr>
          <w:rFonts w:ascii="Times New Roman" w:eastAsia="Times New Roman" w:hAnsi="Times New Roman" w:cs="Times New Roman"/>
          <w:sz w:val="26"/>
          <w:szCs w:val="26"/>
          <w:lang w:eastAsia="ru-RU"/>
        </w:rPr>
        <w:t>. Правовая основа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Правовую основу поддержки социально ориентированных некоммерческих организаций составляют </w:t>
      </w:r>
      <w:hyperlink r:id="rId8" w:history="1">
        <w:r w:rsidRPr="00B17790">
          <w:rPr>
            <w:rFonts w:ascii="Times New Roman" w:eastAsia="Times New Roman" w:hAnsi="Times New Roman" w:cs="Times New Roman"/>
            <w:sz w:val="26"/>
            <w:szCs w:val="26"/>
            <w:lang w:eastAsia="ru-RU"/>
          </w:rPr>
          <w:t>Конституция</w:t>
        </w:r>
      </w:hyperlink>
      <w:r w:rsidRPr="00B17790">
        <w:rPr>
          <w:rFonts w:ascii="Times New Roman" w:eastAsia="Times New Roman" w:hAnsi="Times New Roman" w:cs="Times New Roman"/>
          <w:sz w:val="26"/>
          <w:szCs w:val="26"/>
          <w:lang w:eastAsia="ru-RU"/>
        </w:rPr>
        <w:t xml:space="preserve"> Российской Федерации, Гражданский </w:t>
      </w:r>
      <w:hyperlink r:id="rId9" w:history="1">
        <w:r w:rsidRPr="00B17790">
          <w:rPr>
            <w:rFonts w:ascii="Times New Roman" w:eastAsia="Times New Roman" w:hAnsi="Times New Roman" w:cs="Times New Roman"/>
            <w:sz w:val="26"/>
            <w:szCs w:val="26"/>
            <w:lang w:eastAsia="ru-RU"/>
          </w:rPr>
          <w:t>кодекс</w:t>
        </w:r>
      </w:hyperlink>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sz w:val="26"/>
          <w:szCs w:val="26"/>
          <w:lang w:eastAsia="ru-RU"/>
        </w:rPr>
        <w:lastRenderedPageBreak/>
        <w:t xml:space="preserve">Российской Федерации, Бюджетный </w:t>
      </w:r>
      <w:hyperlink r:id="rId10" w:history="1">
        <w:r w:rsidRPr="00B17790">
          <w:rPr>
            <w:rFonts w:ascii="Times New Roman" w:eastAsia="Times New Roman" w:hAnsi="Times New Roman" w:cs="Times New Roman"/>
            <w:sz w:val="26"/>
            <w:szCs w:val="26"/>
            <w:lang w:eastAsia="ru-RU"/>
          </w:rPr>
          <w:t>кодекс</w:t>
        </w:r>
      </w:hyperlink>
      <w:r w:rsidRPr="00B17790">
        <w:rPr>
          <w:rFonts w:ascii="Times New Roman" w:eastAsia="Times New Roman" w:hAnsi="Times New Roman" w:cs="Times New Roman"/>
          <w:sz w:val="26"/>
          <w:szCs w:val="26"/>
          <w:lang w:eastAsia="ru-RU"/>
        </w:rPr>
        <w:t xml:space="preserve"> Российской Федерации, Налоговый </w:t>
      </w:r>
      <w:hyperlink r:id="rId11" w:history="1">
        <w:r w:rsidRPr="00B17790">
          <w:rPr>
            <w:rFonts w:ascii="Times New Roman" w:eastAsia="Times New Roman" w:hAnsi="Times New Roman" w:cs="Times New Roman"/>
            <w:sz w:val="26"/>
            <w:szCs w:val="26"/>
            <w:lang w:eastAsia="ru-RU"/>
          </w:rPr>
          <w:t>кодекс</w:t>
        </w:r>
      </w:hyperlink>
      <w:r w:rsidRPr="00B17790">
        <w:rPr>
          <w:rFonts w:ascii="Times New Roman" w:eastAsia="Times New Roman" w:hAnsi="Times New Roman" w:cs="Times New Roman"/>
          <w:sz w:val="26"/>
          <w:szCs w:val="26"/>
          <w:lang w:eastAsia="ru-RU"/>
        </w:rPr>
        <w:t xml:space="preserve"> Российской Федерации, Федеральный </w:t>
      </w:r>
      <w:hyperlink r:id="rId12" w:history="1">
        <w:r w:rsidRPr="00B17790">
          <w:rPr>
            <w:rFonts w:ascii="Times New Roman" w:eastAsia="Times New Roman" w:hAnsi="Times New Roman" w:cs="Times New Roman"/>
            <w:sz w:val="26"/>
            <w:szCs w:val="26"/>
            <w:lang w:eastAsia="ru-RU"/>
          </w:rPr>
          <w:t>закон</w:t>
        </w:r>
      </w:hyperlink>
      <w:r w:rsidRPr="00B17790">
        <w:rPr>
          <w:rFonts w:ascii="Times New Roman" w:eastAsia="Times New Roman" w:hAnsi="Times New Roman" w:cs="Times New Roman"/>
          <w:sz w:val="26"/>
          <w:szCs w:val="26"/>
          <w:lang w:eastAsia="ru-RU"/>
        </w:rPr>
        <w:t xml:space="preserve"> от 12 января 1996 года № 7-ФЗ «О некоммерческих организациях» (далее - Федеральный закон «О некоммерческих организациях»), иные федеральные законы, а также принимаемые в соответствии с ними иные нормативные правовые акты Российской Федерации, настоящий Закон, иные нормативные правовые акты __________________________ _____________________________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3</w:t>
      </w:r>
      <w:r w:rsidRPr="00B17790">
        <w:rPr>
          <w:rFonts w:ascii="Times New Roman" w:eastAsia="Times New Roman" w:hAnsi="Times New Roman" w:cs="Times New Roman"/>
          <w:sz w:val="26"/>
          <w:szCs w:val="26"/>
          <w:lang w:eastAsia="ru-RU"/>
        </w:rPr>
        <w:t>. Принципы взаимодействия органов государственной власти (наименование субъекта Российской Федерации) с некоммерческими организациями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Взаимодействие органов государственной власти (наименование субъекта Российской Федерации) и некоммерческих организаций строится на основе принципов: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гласности и открытости;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признания права некоммерческих организаций на участие в формировании и реализации мероприятий социальной политики ___________________________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сотрудничества органов государственной власти 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приоритетности поддержки органами государственной власти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равноправного участия некоммерческих организаций в формировании и реализации мероприятий социальной политики _________________(наименование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коллегиальности в выработке совместных решений;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взаимного контроля со стороны участников взаимодействия за целевым и эффективным использованием бюджетных средств, государственного имущества, выделяемых некоммерческим организациям;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ответственности сторон за выполнение взятых на себя обязательств;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4</w:t>
      </w:r>
      <w:r w:rsidRPr="00B17790">
        <w:rPr>
          <w:rFonts w:ascii="Times New Roman" w:eastAsia="Times New Roman" w:hAnsi="Times New Roman" w:cs="Times New Roman"/>
          <w:sz w:val="26"/>
          <w:szCs w:val="26"/>
          <w:lang w:eastAsia="ru-RU"/>
        </w:rPr>
        <w:t>. Полномочия органов государственной власти ________________________ (наименование субъекта Российской Федерации) в сфере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К полномочиям _____________________________________ (наименование законодательного органа государственной власти субъекта Российской Федерации) в сфере государственной поддержки социально ориентированных некоммерческих организаций относятся: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принятие законов ___________________________________ (наименование субъекта Российской Федерации), регулирующих вопросы государственной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2) контроль за исполнением законов ____________________(наименование субъекта Российской Федерации) в сфере государственной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осуществление иных полномочий, установленных федеральным законодательством и законодательством __________________________________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К полномочиям ___________________________________ (наименование высшего исполнительного органа государственной власти субъекта Российской Федерации) в сфере поддержки социально ориентированных некоммерческих организаций относятся: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участие в осуществлении государственной политики в сфере поддержки социально ориентированных некоммерческих организаций;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разработка, утверждение и реализация государственных и межмуниципальных целевых программ государственной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заключение соглашений по вопросам оказания государственной поддержки;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разработка и утверждение основных критериев оценки социальных проектов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осуществление анализа деятельности социально ориентированных некоммерческих организаций и  прогноза их дальнейшего развития;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формирование и ведение государственного реестра социально ориентированных некоммерческих организаций - получателей поддержки в порядке, установленном законодательством;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утверждение перечня государственного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пользование на долгосрочной основе (в том числе по льготным ставкам арендной платы) социально ориентированным некоммерческим организациям, а также порядка и условий предоставления во владение и пользование включенного в перечень государственного имущества и порядок формирования, ведения, обязательного опубликования такого перечня;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определение уполномоченных органов, осуществляющего поддержку социально ориентированных некоммерческих организаций в различных формах;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9) утверждение положения о региональной информационной системе в сфере поддержи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10) утверждение требований по обеспечению прозрачности в деятельности организаций, оказывающих социально значимые услуги;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 осуществление иных полномочий, установленных федеральным законодательством и законодательством ____________________________________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3. ____________________ (наименование высшего исполнительного органа государственной власти субъекта Российской Федерации) вправе наделять указанными в части 2 настоящей статьи полномочиями органы исполнительной власти _________________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5</w:t>
      </w:r>
      <w:r w:rsidRPr="00B17790">
        <w:rPr>
          <w:rFonts w:ascii="Times New Roman" w:eastAsia="Times New Roman" w:hAnsi="Times New Roman" w:cs="Times New Roman"/>
          <w:sz w:val="26"/>
          <w:szCs w:val="26"/>
          <w:lang w:eastAsia="ru-RU"/>
        </w:rPr>
        <w:t>. Виды деятельности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Органы государственной власти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социальная поддержка и защита граждан;</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охрана окружающей среды и защита животных;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профилактика социально опасных форм поведения граждан;</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благотворительная деятельность, а также деятельность в области содействия благотворительности и добровольчества;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 xml:space="preserve">Могут предусматриваться другие виды деятельности, направленные на решение социальных проблем, развитие гражданского общества в Российской Федерации, например, развитие институтов гражданского общества и общественного самоуправления, содействие занятости и </w:t>
      </w:r>
      <w:proofErr w:type="spellStart"/>
      <w:r w:rsidRPr="00B17790">
        <w:rPr>
          <w:rFonts w:ascii="Times New Roman" w:eastAsia="Times New Roman" w:hAnsi="Times New Roman" w:cs="Times New Roman"/>
          <w:i/>
          <w:sz w:val="26"/>
          <w:szCs w:val="26"/>
          <w:lang w:eastAsia="ru-RU"/>
        </w:rPr>
        <w:t>самозанятости</w:t>
      </w:r>
      <w:proofErr w:type="spellEnd"/>
      <w:r w:rsidRPr="00B17790">
        <w:rPr>
          <w:rFonts w:ascii="Times New Roman" w:eastAsia="Times New Roman" w:hAnsi="Times New Roman" w:cs="Times New Roman"/>
          <w:i/>
          <w:sz w:val="26"/>
          <w:szCs w:val="26"/>
          <w:lang w:eastAsia="ru-RU"/>
        </w:rPr>
        <w:t xml:space="preserve"> населения, содействие патриотическому и гражданскому воспитанию личности, защита семьи, детства, материнства и отцовства и др.</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6</w:t>
      </w:r>
      <w:r w:rsidRPr="00B17790">
        <w:rPr>
          <w:rFonts w:ascii="Times New Roman" w:eastAsia="Times New Roman" w:hAnsi="Times New Roman" w:cs="Times New Roman"/>
          <w:sz w:val="26"/>
          <w:szCs w:val="26"/>
          <w:lang w:eastAsia="ru-RU"/>
        </w:rPr>
        <w:t>. Анализ показателей деятельности социально ориентированных некоммерческих организаций и оценка эффективности мер, направленных на их развитие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1. Социально ориентированные некоммерческие организации - получатели государственной поддержки в порядке, установленном __________________________(наименование высшего исполнительного органа государственной власти субъекта Российской Федерации), представляют в уполномоченный орган информацию о видах деятельности, по которым предоставлена поддержка.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Уполномоченный орган проводит анализ финансовых, экономических, социальных и иных показателей деятельности социально ориентированных некоммерческих организаций - получателей государственной поддержки, а также дает оценку эффективности мероприятий, на которые предоставлена государственная поддержка.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Уполномоченный орган в порядке, установленном ________________ (наименование высшего исполнительного органа государственной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публикует в средствах массовой информации и сети Интернет ежегодный доклад об эффективности мер государственной поддержки, направленной на развитие социально ориентированных некоммерческих организаций - получателей государственной поддержки;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ежегодно направляет в ___________________________(наименование законодательного органа государственной власти субъекта Российской Федерации) информацию о состоянии, проблемах и перспективах социально ориентированной деятельности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Статья 7</w:t>
      </w:r>
      <w:r w:rsidRPr="00B17790">
        <w:rPr>
          <w:rFonts w:ascii="Times New Roman" w:eastAsia="Times New Roman" w:hAnsi="Times New Roman" w:cs="Times New Roman"/>
          <w:bCs/>
          <w:sz w:val="26"/>
          <w:szCs w:val="26"/>
          <w:lang w:eastAsia="ru-RU"/>
        </w:rPr>
        <w:t>. Основные направления государственной поддержки</w:t>
      </w: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t>1. Оказание поддержки органами государственной власти ________________ (наименование субъекта Российской Федерации) социально ориентированным некоммерческим организациям осуществляется в формах</w:t>
      </w:r>
      <w:r w:rsidRPr="00B17790">
        <w:rPr>
          <w:rFonts w:ascii="Times New Roman" w:eastAsia="Times New Roman" w:hAnsi="Times New Roman" w:cs="Times New Roman"/>
          <w:bCs/>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 xml:space="preserve">1) финансовой поддержки, предоставляемой за счет бюджетных ассигнований бюджета </w:t>
      </w:r>
      <w:r w:rsidRPr="00B17790">
        <w:rPr>
          <w:rFonts w:ascii="Times New Roman" w:eastAsia="Times New Roman" w:hAnsi="Times New Roman" w:cs="Times New Roman"/>
          <w:sz w:val="26"/>
          <w:szCs w:val="26"/>
          <w:lang w:eastAsia="ru-RU"/>
        </w:rPr>
        <w:t>____________________________________ (наименование субъекта Российской Федерации)</w:t>
      </w:r>
      <w:r w:rsidRPr="00B17790">
        <w:rPr>
          <w:rFonts w:ascii="Times New Roman" w:eastAsia="Times New Roman" w:hAnsi="Times New Roman" w:cs="Times New Roman"/>
          <w:bCs/>
          <w:sz w:val="26"/>
          <w:szCs w:val="26"/>
          <w:lang w:eastAsia="ru-RU"/>
        </w:rPr>
        <w:t xml:space="preserve"> в пределах расходов, предусмотренных в законе о бюджете </w:t>
      </w:r>
      <w:r w:rsidRPr="00B17790">
        <w:rPr>
          <w:rFonts w:ascii="Times New Roman" w:eastAsia="Times New Roman" w:hAnsi="Times New Roman" w:cs="Times New Roman"/>
          <w:sz w:val="26"/>
          <w:szCs w:val="26"/>
          <w:lang w:eastAsia="ru-RU"/>
        </w:rPr>
        <w:t>____________________________________ (наименование субъекта Российской Федерации)</w:t>
      </w:r>
      <w:r w:rsidRPr="00B17790">
        <w:rPr>
          <w:rFonts w:ascii="Times New Roman" w:eastAsia="Times New Roman" w:hAnsi="Times New Roman" w:cs="Times New Roman"/>
          <w:bCs/>
          <w:sz w:val="26"/>
          <w:szCs w:val="26"/>
          <w:lang w:eastAsia="ru-RU"/>
        </w:rPr>
        <w:t xml:space="preserve"> на очередной финансовый год и плановый период, порядок определения объема и предоставления указанных субсидий устанавливается </w:t>
      </w:r>
      <w:r w:rsidRPr="00B17790">
        <w:rPr>
          <w:rFonts w:ascii="Times New Roman" w:eastAsia="Times New Roman" w:hAnsi="Times New Roman" w:cs="Times New Roman"/>
          <w:sz w:val="26"/>
          <w:szCs w:val="26"/>
          <w:lang w:eastAsia="ru-RU"/>
        </w:rPr>
        <w:t>___________________________________ (наименование высшего исполнительного органа субъекта Российской Федерации)</w:t>
      </w:r>
      <w:r w:rsidRPr="00B17790">
        <w:rPr>
          <w:rFonts w:ascii="Times New Roman" w:eastAsia="Times New Roman" w:hAnsi="Times New Roman" w:cs="Times New Roman"/>
          <w:bCs/>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 xml:space="preserve">2) имущественной поддержки, предоставляемой путем передачи во владение и в пользование социально ориентированным некоммерческим организациям имущества, находящегося в государственной собственности </w:t>
      </w:r>
      <w:r w:rsidRPr="00B17790">
        <w:rPr>
          <w:rFonts w:ascii="Times New Roman" w:eastAsia="Times New Roman" w:hAnsi="Times New Roman" w:cs="Times New Roman"/>
          <w:sz w:val="26"/>
          <w:szCs w:val="26"/>
          <w:lang w:eastAsia="ru-RU"/>
        </w:rPr>
        <w:t>____________________________________ (наименование субъекта Российской Федерации)</w:t>
      </w:r>
      <w:r w:rsidRPr="00B17790">
        <w:rPr>
          <w:rFonts w:ascii="Times New Roman" w:eastAsia="Times New Roman" w:hAnsi="Times New Roman" w:cs="Times New Roman"/>
          <w:bCs/>
          <w:sz w:val="26"/>
          <w:szCs w:val="26"/>
          <w:lang w:eastAsia="ru-RU"/>
        </w:rPr>
        <w:t>, в соответствии с действующим законодательством. Порядок оказания такой поддержки устанавливается ____________________________ (наименование высшего исполнительного органа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3) информационной поддержки. Порядок оказания такой поддержки устанавливается _____________________________ (наименование высшего исполнительного органа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размещение у социально ориентированных некоммерческих организаций заказов на поставки товаров, выполнение работ, оказание услуг для государственных нужд ____________________________________ (наименование субъекта Российской Федерации) в порядке, предусмотренном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sz w:val="26"/>
          <w:szCs w:val="26"/>
          <w:lang w:eastAsia="ru-RU"/>
        </w:rPr>
        <w:t>5) предоставление социально ориентированным некоммерческим организациям льгот по налогам и сборам в соответствии с действующим законодательством</w:t>
      </w:r>
      <w:r w:rsidRPr="00B17790">
        <w:rPr>
          <w:rFonts w:ascii="Times New Roman" w:eastAsia="Times New Roman" w:hAnsi="Times New Roman" w:cs="Times New Roman"/>
          <w:b/>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предоставление юридическим лицам, оказывающим социально ориентированным некоммерческим организациям материальную поддержку, льгот по налогам и сборам в соответствии с действующим законодательством.</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Могут быть предусмотрены и другие формы поддержки, например:</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w:t>
      </w:r>
      <w:r w:rsidRPr="00B17790">
        <w:rPr>
          <w:rFonts w:ascii="Times New Roman" w:eastAsia="Times New Roman" w:hAnsi="Times New Roman" w:cs="Times New Roman"/>
          <w:i/>
          <w:sz w:val="26"/>
          <w:szCs w:val="26"/>
          <w:lang w:eastAsia="ru-RU"/>
        </w:rPr>
        <w:tab/>
        <w:t>консультационная поддержка, осуществляемая должностными лицами исполнительных органов государственной власти ____________________________________ (наименование субъекта Российской Федерации) путем проведения консультаций, подготовки методических материалов и инструкций, в том числе с использованием информационно-коммуникационных технологий;</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w:t>
      </w:r>
      <w:r w:rsidRPr="00B17790">
        <w:rPr>
          <w:rFonts w:ascii="Times New Roman" w:eastAsia="Times New Roman" w:hAnsi="Times New Roman" w:cs="Times New Roman"/>
          <w:i/>
          <w:sz w:val="26"/>
          <w:szCs w:val="26"/>
          <w:lang w:eastAsia="ru-RU"/>
        </w:rPr>
        <w:tab/>
        <w:t>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 осуществляется путем проведения обучающих семинаров, совещаний, конференций и других научно-просветительских мероприятий;</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w:t>
      </w:r>
      <w:r w:rsidRPr="00B17790">
        <w:rPr>
          <w:rFonts w:ascii="Times New Roman" w:eastAsia="Times New Roman" w:hAnsi="Times New Roman" w:cs="Times New Roman"/>
          <w:i/>
          <w:sz w:val="26"/>
          <w:szCs w:val="26"/>
          <w:lang w:eastAsia="ru-RU"/>
        </w:rPr>
        <w:tab/>
        <w:t>предоставление социально ориентированным некоммерческим организациям бесплатного времени телевизионного и радиовещательного эфиров, бесплатной площади для печати в средствах массовой информации, получающих поддержку из бюджета ___________ (наименование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Финансирование мероприятий, указанных в </w:t>
      </w:r>
      <w:hyperlink r:id="rId13" w:history="1">
        <w:r w:rsidRPr="00B17790">
          <w:rPr>
            <w:rFonts w:ascii="Times New Roman" w:eastAsia="Times New Roman" w:hAnsi="Times New Roman" w:cs="Times New Roman"/>
            <w:sz w:val="26"/>
            <w:szCs w:val="26"/>
            <w:lang w:eastAsia="ru-RU"/>
          </w:rPr>
          <w:t>части 1</w:t>
        </w:r>
      </w:hyperlink>
      <w:r w:rsidRPr="00B17790">
        <w:rPr>
          <w:rFonts w:ascii="Times New Roman" w:eastAsia="Times New Roman" w:hAnsi="Times New Roman" w:cs="Times New Roman"/>
          <w:sz w:val="26"/>
          <w:szCs w:val="26"/>
          <w:lang w:eastAsia="ru-RU"/>
        </w:rPr>
        <w:t xml:space="preserve"> настоящей статьи, осуществляется в соответствии с </w:t>
      </w:r>
      <w:hyperlink r:id="rId14" w:history="1">
        <w:r w:rsidRPr="00B17790">
          <w:rPr>
            <w:rFonts w:ascii="Times New Roman" w:eastAsia="Times New Roman" w:hAnsi="Times New Roman" w:cs="Times New Roman"/>
            <w:sz w:val="26"/>
            <w:szCs w:val="26"/>
            <w:lang w:eastAsia="ru-RU"/>
          </w:rPr>
          <w:t>законодательством</w:t>
        </w:r>
      </w:hyperlink>
      <w:r w:rsidRPr="00B17790">
        <w:rPr>
          <w:rFonts w:ascii="Times New Roman" w:eastAsia="Times New Roman" w:hAnsi="Times New Roman" w:cs="Times New Roman"/>
          <w:sz w:val="26"/>
          <w:szCs w:val="26"/>
          <w:lang w:eastAsia="ru-RU"/>
        </w:rPr>
        <w:t xml:space="preserve"> Российской Федерации. Средства на осуществление поддержки предусматриваются </w:t>
      </w:r>
      <w:hyperlink r:id="rId15" w:history="1">
        <w:r w:rsidRPr="00B17790">
          <w:rPr>
            <w:rFonts w:ascii="Times New Roman" w:eastAsia="Times New Roman" w:hAnsi="Times New Roman" w:cs="Times New Roman"/>
            <w:sz w:val="26"/>
            <w:szCs w:val="26"/>
            <w:lang w:eastAsia="ru-RU"/>
          </w:rPr>
          <w:t>законом</w:t>
        </w:r>
      </w:hyperlink>
      <w:r w:rsidRPr="00B17790">
        <w:rPr>
          <w:rFonts w:ascii="Times New Roman" w:eastAsia="Times New Roman" w:hAnsi="Times New Roman" w:cs="Times New Roman"/>
          <w:sz w:val="26"/>
          <w:szCs w:val="26"/>
          <w:lang w:eastAsia="ru-RU"/>
        </w:rPr>
        <w:t xml:space="preserve"> о бюджете ___________ (наименование субъекта Российской Федерации) на очередной финансовый год и плановый период.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Предоставление поддержки социально ориентированным организациям осуществляется при условии обеспечения открытости и прозрачности своей деятельности перед обществом – выполнение утвержденных требований по </w:t>
      </w:r>
      <w:r w:rsidRPr="00B17790">
        <w:rPr>
          <w:rFonts w:ascii="Times New Roman" w:eastAsia="Times New Roman" w:hAnsi="Times New Roman" w:cs="Times New Roman"/>
          <w:sz w:val="26"/>
          <w:szCs w:val="26"/>
          <w:lang w:eastAsia="ru-RU"/>
        </w:rPr>
        <w:lastRenderedPageBreak/>
        <w:t>обеспечению прозрачности в деятельности организаций, оказывающих социально значимые услуги.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Комиссии (иные коллегиальные органы), принимающих решения по вопросам оказания поддержки социально ориентированным некоммерческим организациям, формируются в порядке установленным _____________________ (наименование высшего исполнительного органа субъекта Российской Федерации) из представителей органов государственной власти и общественности - лиц, имеющих значительный авторитет в соответствующей отрасли.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Число членов таких комиссий, замещающих государственные (муниципальные) должности и должности государственной (муниципальной) гражданской службы, должно быть менее половины состава конкурсной комиссии.</w:t>
      </w:r>
    </w:p>
    <w:p w:rsidR="00B17790" w:rsidRPr="00B17790" w:rsidRDefault="00B17790" w:rsidP="00B17790">
      <w:pPr>
        <w:spacing w:after="0"/>
        <w:ind w:firstLine="720"/>
        <w:jc w:val="both"/>
        <w:rPr>
          <w:rFonts w:ascii="Arial" w:eastAsia="Times New Roman" w:hAnsi="Arial" w:cs="Times New Roman"/>
          <w:sz w:val="24"/>
          <w:szCs w:val="24"/>
          <w:lang w:eastAsia="ru-RU"/>
        </w:rPr>
      </w:pPr>
      <w:r w:rsidRPr="00B17790">
        <w:rPr>
          <w:rFonts w:ascii="Times New Roman" w:eastAsia="Times New Roman" w:hAnsi="Times New Roman" w:cs="Times New Roman"/>
          <w:sz w:val="26"/>
          <w:szCs w:val="26"/>
          <w:lang w:eastAsia="ru-RU"/>
        </w:rPr>
        <w:t>5. _________________ (наименование высшего исполнительного органа государственной власти субъекта Российской Федерации) принимает региональную программу поддержки социально ориентированных некоммерческих организаций, в которой на среднесрочный период определяются основные формы поддержки социально ориентированных некоммерческих организаций, мероприятия в рамках каждой формы поддержки, финансовое обеспечение и механизмы реализации соответствующих мероприятий.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8</w:t>
      </w:r>
      <w:r w:rsidRPr="00B17790">
        <w:rPr>
          <w:rFonts w:ascii="Times New Roman" w:eastAsia="Times New Roman" w:hAnsi="Times New Roman" w:cs="Times New Roman"/>
          <w:sz w:val="26"/>
          <w:szCs w:val="26"/>
          <w:lang w:eastAsia="ru-RU"/>
        </w:rPr>
        <w:t>. Имущественная поддержка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 xml:space="preserve">1. </w:t>
      </w:r>
      <w:r w:rsidRPr="00B17790">
        <w:rPr>
          <w:rFonts w:ascii="Times New Roman" w:eastAsia="Times New Roman" w:hAnsi="Times New Roman" w:cs="Times New Roman"/>
          <w:sz w:val="26"/>
          <w:szCs w:val="26"/>
          <w:lang w:eastAsia="ru-RU"/>
        </w:rPr>
        <w:t>Имущественная поддержка социально ориентированных некоммерческих организаций может осуществляться следующими способами: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передача во владение и пользование социально ориентированным некоммерческим организациям на безвозмездной основе либо по льготным расценкам имущества (движимого и недвижимого), находящегося в собственности ____________________________ (наименование субъекта Российской Федерации), в порядке, установленном ____________________________ (наименование высшего органа исполнительной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установление для социально ориентированных некоммерческих организаций льгот по арендной плате за землю в порядке, установленном ____________________________ (наименование высшего органа исполнительной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предоставление социально ориентированным некоммерческим организациям права на оплату коммунальных услуг по тарифам, предусмотренным для государственных учреждений.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 xml:space="preserve">Статья 9. </w:t>
      </w:r>
      <w:r w:rsidRPr="00B17790">
        <w:rPr>
          <w:rFonts w:ascii="Times New Roman" w:eastAsia="Times New Roman" w:hAnsi="Times New Roman" w:cs="Times New Roman"/>
          <w:sz w:val="26"/>
          <w:szCs w:val="26"/>
          <w:lang w:eastAsia="ru-RU"/>
        </w:rPr>
        <w:t>Информационная поддержка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Органы государственной власти (наименование субъекта Российской Федерации) в пределах своей компетенции могут оказывать социально </w:t>
      </w:r>
      <w:r w:rsidRPr="00B17790">
        <w:rPr>
          <w:rFonts w:ascii="Times New Roman" w:eastAsia="Times New Roman" w:hAnsi="Times New Roman" w:cs="Times New Roman"/>
          <w:sz w:val="26"/>
          <w:szCs w:val="26"/>
          <w:lang w:eastAsia="ru-RU"/>
        </w:rPr>
        <w:lastRenderedPageBreak/>
        <w:t>ориентированным некоммерческим организациям информационную поддержку путем: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создания в порядке, установленном законодательством Российской Федерации и ____________________________ (наименование субъекта Российской Федерации) региональной информационной системы, объединяющей и предоставляющей в сети Интернет общественно значимую информацию о реализации государственной политики в сфере поддержки социально ориентированных некоммерческих организаций, и обеспечения его функционирования. Положение о региональной информационной системе утверждается _______________________ (наименование высшего исполнительного органа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предоставления социально ориентированным некоммерческим организациям сведений о принятии федеральными органами государственной власти, органами государственной власти (наименование субъекта Российской Федерации), органами местного самоуправления муниципальных образований (наименование субъекта Российской Федерации) решений в сфере деятельности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издания методических материалов для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проведения на территории региона социологических исследований по изучению эффективности деятельности социально ориентированных некоммерческих организаций, доведения до их сведения итогов указанных исследований;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распространение социальной рекламы.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Информационная поддержка осуществляется в соответствии с федеральными законами, иными федеральными нормативными правовыми актами, законами и иными нормативными правовыми актами (наименование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10</w:t>
      </w:r>
      <w:r w:rsidRPr="00B17790">
        <w:rPr>
          <w:rFonts w:ascii="Times New Roman" w:eastAsia="Times New Roman" w:hAnsi="Times New Roman" w:cs="Times New Roman"/>
          <w:sz w:val="26"/>
          <w:szCs w:val="26"/>
          <w:lang w:eastAsia="ru-RU"/>
        </w:rPr>
        <w:t>. Государственный реестр социально ориентированных некоммерческих организаций - получателей поддержки</w:t>
      </w:r>
    </w:p>
    <w:p w:rsidR="00B17790" w:rsidRPr="00B17790" w:rsidRDefault="00B17790" w:rsidP="00B17790">
      <w:pPr>
        <w:spacing w:after="0"/>
        <w:ind w:firstLine="709"/>
        <w:jc w:val="both"/>
        <w:rPr>
          <w:rFonts w:ascii="Times New Roman" w:eastAsia="Times New Roman" w:hAnsi="Times New Roman" w:cs="Times New Roman"/>
          <w:iCs/>
          <w:sz w:val="26"/>
          <w:szCs w:val="26"/>
          <w:lang w:eastAsia="ru-RU"/>
        </w:rPr>
      </w:pPr>
      <w:r w:rsidRPr="00B17790">
        <w:rPr>
          <w:rFonts w:ascii="Times New Roman" w:eastAsia="Times New Roman" w:hAnsi="Times New Roman" w:cs="Times New Roman"/>
          <w:iCs/>
          <w:sz w:val="26"/>
          <w:szCs w:val="26"/>
          <w:lang w:eastAsia="ru-RU"/>
        </w:rPr>
        <w:t xml:space="preserve">1. Государственный реестр социально ориентированных некоммерческих организаций - получателей государственной поддержки в </w:t>
      </w:r>
      <w:r w:rsidRPr="00B17790">
        <w:rPr>
          <w:rFonts w:ascii="Times New Roman" w:eastAsia="Times New Roman" w:hAnsi="Times New Roman" w:cs="Times New Roman"/>
          <w:bCs/>
          <w:sz w:val="26"/>
          <w:szCs w:val="26"/>
          <w:lang w:eastAsia="ru-RU"/>
        </w:rPr>
        <w:t xml:space="preserve">______________________ (наименование субъекта Российской Федерации) </w:t>
      </w:r>
      <w:r w:rsidRPr="00B17790">
        <w:rPr>
          <w:rFonts w:ascii="Times New Roman" w:eastAsia="Times New Roman" w:hAnsi="Times New Roman" w:cs="Times New Roman"/>
          <w:iCs/>
          <w:sz w:val="26"/>
          <w:szCs w:val="26"/>
          <w:lang w:eastAsia="ru-RU"/>
        </w:rPr>
        <w:t xml:space="preserve">ведется органом исполнительной власти </w:t>
      </w:r>
      <w:r w:rsidRPr="00B17790">
        <w:rPr>
          <w:rFonts w:ascii="Times New Roman" w:eastAsia="Times New Roman" w:hAnsi="Times New Roman" w:cs="Times New Roman"/>
          <w:bCs/>
          <w:sz w:val="26"/>
          <w:szCs w:val="26"/>
          <w:lang w:eastAsia="ru-RU"/>
        </w:rPr>
        <w:t>______________________ (наименование субъекта Российской Федерации)</w:t>
      </w:r>
      <w:r w:rsidRPr="00B17790">
        <w:rPr>
          <w:rFonts w:ascii="Times New Roman" w:eastAsia="Times New Roman" w:hAnsi="Times New Roman" w:cs="Times New Roman"/>
          <w:iCs/>
          <w:sz w:val="26"/>
          <w:szCs w:val="26"/>
          <w:lang w:eastAsia="ru-RU"/>
        </w:rPr>
        <w:t xml:space="preserve">, уполномоченным </w:t>
      </w:r>
      <w:r w:rsidRPr="00B17790">
        <w:rPr>
          <w:rFonts w:ascii="Times New Roman" w:eastAsia="Times New Roman" w:hAnsi="Times New Roman" w:cs="Times New Roman"/>
          <w:bCs/>
          <w:sz w:val="26"/>
          <w:szCs w:val="26"/>
          <w:lang w:eastAsia="ru-RU"/>
        </w:rPr>
        <w:t>_________________________ (наименование высшего исполнительного органа власти субъекта Российской Федерации)</w:t>
      </w:r>
      <w:r w:rsidRPr="00B17790">
        <w:rPr>
          <w:rFonts w:ascii="Times New Roman" w:eastAsia="Times New Roman" w:hAnsi="Times New Roman" w:cs="Times New Roman"/>
          <w:iCs/>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Информация, содержащаяся в государственном реестре, является открытой для всеобщего ознакомления и предоставляется в соответствии с Федеральным законом «Об обеспечении доступа к информации о деятельности государственных органов и органов местного самоуправления».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lastRenderedPageBreak/>
        <w:t>Статья 11</w:t>
      </w:r>
      <w:r w:rsidRPr="00B17790">
        <w:rPr>
          <w:rFonts w:ascii="Times New Roman" w:eastAsia="Times New Roman" w:hAnsi="Times New Roman" w:cs="Times New Roman"/>
          <w:sz w:val="26"/>
          <w:szCs w:val="26"/>
          <w:lang w:eastAsia="ru-RU"/>
        </w:rPr>
        <w:t>. Общественный контроль</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В ___________________ (наименование субъекта Российской Федерации) обеспечивается общественный контроль за осуществлением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Основными формами общественного контроля являются: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участие представителей общественности в деятельности комиссий (иных коллегиальных органов), принимающих решения по вопросам оказания поддержки социально ориентированным некоммерческим организациям,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общественная экспертиза проектов нормативных правовых актов и действующих нормативных правовых актов субъектов Российской Федерации, затрагивающих права, свободы, обязанности и законные интересы граждан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Общественный контроль за осуществлением поддержки социально ориентированных некоммерческих организаций обеспечивается в том числе: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установлением обязательных норм о раскрытии информации о получателях финансовой и имущественной поддержки в нормативных правовых актах, регламентирующих оказание финансовой и имущественной поддержки;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открытостью информации о мерах поддержки социально ориентированных некоммерческих организациях и о получателях поддержки.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12.</w:t>
      </w:r>
      <w:r w:rsidRPr="00B17790">
        <w:rPr>
          <w:rFonts w:ascii="Times New Roman" w:eastAsia="Times New Roman" w:hAnsi="Times New Roman" w:cs="Times New Roman"/>
          <w:sz w:val="26"/>
          <w:szCs w:val="26"/>
          <w:lang w:eastAsia="ru-RU"/>
        </w:rPr>
        <w:t xml:space="preserve"> Содействие органам местного самоуправления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Органы государственной власти ________________ (наименование субъекта Российской Федерации) оказывают содействие органам местного самоуправления по вопросам поддержки социально ориентированных некоммерческих организаций, в том числе путем: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содействия муниципальным программам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методического обеспечения органов местного самоуправления и оказания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13.</w:t>
      </w:r>
      <w:r w:rsidRPr="00B17790">
        <w:rPr>
          <w:rFonts w:ascii="Times New Roman" w:eastAsia="Times New Roman" w:hAnsi="Times New Roman" w:cs="Times New Roman"/>
          <w:sz w:val="26"/>
          <w:szCs w:val="26"/>
          <w:lang w:eastAsia="ru-RU"/>
        </w:rPr>
        <w:t xml:space="preserve"> Вступление в силу настоящего Закона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вступает в силу по истечении десяти дней после дня его официального опубликования.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left="5103"/>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Высшее должностное лицо ________________________________</w:t>
      </w:r>
    </w:p>
    <w:p w:rsidR="00B17790" w:rsidRPr="00B17790" w:rsidRDefault="00B17790" w:rsidP="00B17790">
      <w:pPr>
        <w:spacing w:after="0"/>
        <w:ind w:left="5103"/>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Courier New" w:eastAsia="Calibri" w:hAnsi="Courier New" w:cs="Courier New"/>
          <w:b/>
          <w:sz w:val="20"/>
          <w:szCs w:val="26"/>
        </w:rPr>
        <w:br w:type="page"/>
      </w:r>
      <w:r w:rsidRPr="00B17790">
        <w:rPr>
          <w:rFonts w:ascii="Times New Roman" w:eastAsia="Calibri" w:hAnsi="Times New Roman" w:cs="Times New Roman"/>
          <w:b/>
          <w:sz w:val="26"/>
          <w:szCs w:val="26"/>
        </w:rPr>
        <w:lastRenderedPageBreak/>
        <w:t xml:space="preserve">Приложение 2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Модельный нормативный правовой акт о финансовой поддержке</w:t>
      </w:r>
    </w:p>
    <w:p w:rsidR="00B17790" w:rsidRPr="00B17790" w:rsidRDefault="00B17790" w:rsidP="00B17790">
      <w:pPr>
        <w:autoSpaceDE w:val="0"/>
        <w:autoSpaceDN w:val="0"/>
        <w:adjustRightInd w:val="0"/>
        <w:spacing w:after="0"/>
        <w:ind w:left="709"/>
        <w:rPr>
          <w:rFonts w:ascii="Times New Roman" w:eastAsia="Calibri" w:hAnsi="Times New Roman" w:cs="Times New Roman"/>
          <w:b/>
          <w:sz w:val="26"/>
          <w:szCs w:val="26"/>
        </w:rPr>
      </w:pP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ПОСТАНОВЛЕНИЕ</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высшего исполнительного органа субъекта Российской Федерации или местной администрации)</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 УТВЕРЖДЕНИИ ПОЛОЖЕНИЯ </w:t>
      </w:r>
    </w:p>
    <w:p w:rsidR="00B17790" w:rsidRPr="00B17790" w:rsidRDefault="00B17790" w:rsidP="00B17790">
      <w:pPr>
        <w:spacing w:after="0"/>
        <w:jc w:val="center"/>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sz w:val="26"/>
          <w:szCs w:val="26"/>
          <w:lang w:eastAsia="ru-RU"/>
        </w:rPr>
        <w:t xml:space="preserve">ПО ПРЕДОСТАВЛЕНИЮ СУБСИДИЙ ИЗ БЮДЖЕТА </w:t>
      </w:r>
    </w:p>
    <w:p w:rsidR="00B17790" w:rsidRPr="00B17790" w:rsidRDefault="00B17790" w:rsidP="00B17790">
      <w:pPr>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ОРИЕНТИРОВАННЫМ НЕКОММЕРЧЕКИМ ОРГАНИЗАЦИЯМ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соответствии с пунктом 2 статьи 78.1 Бюджетного кодекса Российской Федерации ___________________________________________________________ (наименование Высшего исполнительного органа субъекта Российской Федерации или местной администрации)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ПОСТАНОВЛЯЕТ:</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Утвердить:</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Положение по предоставлению субсидий из бюджета _____________________________ (наименование субъекта Российской Федерации или муниципального образования) социально ориентированным некоммерческим организациям согласно приложению 1 к настоящему Постановлению.</w:t>
      </w:r>
    </w:p>
    <w:p w:rsidR="00B17790" w:rsidRPr="00B17790" w:rsidRDefault="00DA373C"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hyperlink r:id="rId16" w:history="1">
        <w:r w:rsidR="00B17790" w:rsidRPr="00B17790">
          <w:rPr>
            <w:rFonts w:ascii="Times New Roman" w:eastAsia="Times New Roman" w:hAnsi="Times New Roman" w:cs="Times New Roman"/>
            <w:sz w:val="26"/>
            <w:szCs w:val="26"/>
            <w:lang w:eastAsia="ru-RU"/>
          </w:rPr>
          <w:t>Положение</w:t>
        </w:r>
      </w:hyperlink>
      <w:r w:rsidR="00B17790" w:rsidRPr="00B17790">
        <w:rPr>
          <w:rFonts w:ascii="Times New Roman" w:eastAsia="Times New Roman" w:hAnsi="Times New Roman" w:cs="Times New Roman"/>
          <w:sz w:val="26"/>
          <w:szCs w:val="26"/>
          <w:lang w:eastAsia="ru-RU"/>
        </w:rPr>
        <w:t xml:space="preserve"> о конкурсной комиссии по отбору программ (проектов) социально ориентированных некоммерческих организаций для предоставления субсидий из бюджета _____________________________ (наименование субъекта Российской Федерации или муниципального образования) согласно приложению 2 к настоящему Постановлению.</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Вариант 1:</w:t>
      </w:r>
    </w:p>
    <w:p w:rsidR="00B17790" w:rsidRPr="00B17790" w:rsidRDefault="00DA373C"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hyperlink r:id="rId17" w:history="1">
        <w:r w:rsidR="00B17790" w:rsidRPr="00B17790">
          <w:rPr>
            <w:rFonts w:ascii="Times New Roman" w:eastAsia="Times New Roman" w:hAnsi="Times New Roman" w:cs="Times New Roman"/>
            <w:sz w:val="26"/>
            <w:szCs w:val="26"/>
            <w:lang w:eastAsia="ru-RU"/>
          </w:rPr>
          <w:t>Состав</w:t>
        </w:r>
      </w:hyperlink>
      <w:r w:rsidR="00B17790" w:rsidRPr="00B17790">
        <w:rPr>
          <w:rFonts w:ascii="Times New Roman" w:eastAsia="Times New Roman" w:hAnsi="Times New Roman" w:cs="Times New Roman"/>
          <w:sz w:val="26"/>
          <w:szCs w:val="26"/>
          <w:lang w:eastAsia="ru-RU"/>
        </w:rPr>
        <w:t xml:space="preserve"> конкурсной комиссии по отбору программ (проектов) социально ориентированных некоммерческих организаций для предоставления субсидий из бюджета _____________________________ (наименование субъекта Российской Федерации или муниципального образования) согласно приложению 3 к настоящему Постановлению (далее – конкурсная комиссия).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Вариант 2:</w:t>
      </w:r>
    </w:p>
    <w:p w:rsidR="00B17790" w:rsidRPr="00B17790" w:rsidRDefault="00DA373C"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hyperlink r:id="rId18" w:history="1">
        <w:r w:rsidR="00B17790" w:rsidRPr="00B17790">
          <w:rPr>
            <w:rFonts w:ascii="Times New Roman" w:eastAsia="Times New Roman" w:hAnsi="Times New Roman" w:cs="Times New Roman"/>
            <w:sz w:val="26"/>
            <w:szCs w:val="26"/>
            <w:lang w:eastAsia="ru-RU"/>
          </w:rPr>
          <w:t>Состав</w:t>
        </w:r>
      </w:hyperlink>
      <w:r w:rsidR="00B17790" w:rsidRPr="00B17790">
        <w:rPr>
          <w:rFonts w:ascii="Times New Roman" w:eastAsia="Times New Roman" w:hAnsi="Times New Roman" w:cs="Times New Roman"/>
          <w:sz w:val="26"/>
          <w:szCs w:val="26"/>
          <w:lang w:eastAsia="ru-RU"/>
        </w:rPr>
        <w:t xml:space="preserve"> конкурсной комиссии по отбору программ (проектов) социально ориентированных некоммерческих организаций для предоставления субсидий из бюджета _____________________________ (наименование субъекта Российской Федерации или муниципального образования) утверждается уполномоченным органом (далее – конкурсная комиссия).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Контроль за исполнением настоящего постановления возложить на __________________________________________________________________ </w:t>
      </w:r>
      <w:r w:rsidRPr="00B17790">
        <w:rPr>
          <w:rFonts w:ascii="Times New Roman" w:eastAsia="Times New Roman" w:hAnsi="Times New Roman" w:cs="Times New Roman"/>
          <w:sz w:val="26"/>
          <w:szCs w:val="26"/>
          <w:lang w:eastAsia="ru-RU"/>
        </w:rPr>
        <w:lastRenderedPageBreak/>
        <w:t>(ФИО, должность руководителя органа исполнительной власти субъекта Российской Федерации или местной администрации, ответственного за поддержку социально ориентированных НКО).</w:t>
      </w:r>
    </w:p>
    <w:p w:rsidR="00B17790" w:rsidRPr="00B17790" w:rsidRDefault="00B17790" w:rsidP="00B17790">
      <w:pPr>
        <w:autoSpaceDE w:val="0"/>
        <w:autoSpaceDN w:val="0"/>
        <w:adjustRightInd w:val="0"/>
        <w:spacing w:after="0"/>
        <w:ind w:left="5954"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954"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left="5954"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1</w:t>
      </w:r>
    </w:p>
    <w:p w:rsidR="00B17790" w:rsidRPr="00B17790" w:rsidRDefault="00B17790" w:rsidP="00B17790">
      <w:pPr>
        <w:spacing w:after="0"/>
        <w:ind w:left="5954"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постановлению </w:t>
      </w:r>
    </w:p>
    <w:p w:rsidR="00B17790" w:rsidRPr="00B17790" w:rsidRDefault="00B17790" w:rsidP="00B17790">
      <w:pPr>
        <w:spacing w:after="0"/>
        <w:ind w:left="5954"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 от ___________</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ПОЛОЖЕНИЕ </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ПРЕДОСТАВЛЕНИЮ СУБСИДИЙ ИЗ БЮДЖЕТА</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ОРИЕНТИРОВАННЫМ НЕКОММЕРЧЕСКИМ ОРГАНИЗАЦИЯМ</w:t>
      </w:r>
    </w:p>
    <w:p w:rsidR="00B17790" w:rsidRPr="00B17790" w:rsidRDefault="00B17790" w:rsidP="00B17790">
      <w:pPr>
        <w:autoSpaceDE w:val="0"/>
        <w:autoSpaceDN w:val="0"/>
        <w:adjustRightInd w:val="0"/>
        <w:spacing w:after="0"/>
        <w:jc w:val="center"/>
        <w:outlineLvl w:val="0"/>
        <w:rPr>
          <w:rFonts w:ascii="Times New Roman" w:eastAsia="Times New Roman" w:hAnsi="Times New Roman" w:cs="Times New Roman"/>
          <w:bCs/>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1. Общие положения</w:t>
      </w: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 Настоящее Положение устанавливает порядок определения объема и предоставления субсидий из бюджета ______________________ (наименование субъекта Российской Федерации или муниципального образования) социально ориентированным некоммерческим организациям, не являющимися государственными (муниципальными) учреждениями (далее – Субсидии).</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1.2. Субсидии предоставляются в пределах лимитов бюджетных обязательств, утвержденных соответствующему главному распорядителю бюджетных средств</w:t>
      </w:r>
      <w:r w:rsidRPr="00B17790">
        <w:rPr>
          <w:rFonts w:ascii="Times New Roman" w:eastAsia="Times New Roman" w:hAnsi="Times New Roman" w:cs="Times New Roman"/>
          <w:sz w:val="26"/>
          <w:szCs w:val="26"/>
          <w:vertAlign w:val="superscript"/>
          <w:lang w:eastAsia="ru-RU"/>
        </w:rPr>
        <w:t xml:space="preserve"> </w:t>
      </w:r>
      <w:r w:rsidRPr="00B17790">
        <w:rPr>
          <w:rFonts w:ascii="Times New Roman" w:eastAsia="Times New Roman" w:hAnsi="Times New Roman" w:cs="Times New Roman"/>
          <w:sz w:val="26"/>
          <w:szCs w:val="26"/>
          <w:lang w:eastAsia="ru-RU"/>
        </w:rPr>
        <w:t>на соответствующие цели.</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1.3. Размер средств, предоставляемых конкретной организации, не может превышать __%  от общего объема средств </w:t>
      </w:r>
      <w:r w:rsidRPr="00B17790">
        <w:rPr>
          <w:rFonts w:ascii="Times New Roman" w:eastAsia="Times New Roman" w:hAnsi="Times New Roman" w:cs="Times New Roman"/>
          <w:i/>
          <w:sz w:val="26"/>
          <w:szCs w:val="26"/>
          <w:lang w:eastAsia="ru-RU"/>
        </w:rPr>
        <w:t>(или ____ тыс. рублей из</w:t>
      </w:r>
      <w:r w:rsidRPr="00B17790">
        <w:rPr>
          <w:rFonts w:ascii="Times New Roman" w:eastAsia="Times New Roman" w:hAnsi="Times New Roman" w:cs="Times New Roman"/>
          <w:i/>
          <w:sz w:val="26"/>
          <w:szCs w:val="26"/>
          <w:vertAlign w:val="superscript"/>
          <w:lang w:eastAsia="ru-RU"/>
        </w:rPr>
        <w:footnoteReference w:id="1"/>
      </w:r>
      <w:r w:rsidRPr="00B17790">
        <w:rPr>
          <w:rFonts w:ascii="Times New Roman" w:eastAsia="Times New Roman" w:hAnsi="Times New Roman" w:cs="Times New Roman"/>
          <w:i/>
          <w:sz w:val="26"/>
          <w:szCs w:val="26"/>
          <w:lang w:eastAsia="ru-RU"/>
        </w:rPr>
        <w:t>)</w:t>
      </w:r>
      <w:r w:rsidRPr="00B17790">
        <w:rPr>
          <w:rFonts w:ascii="Times New Roman" w:eastAsia="Times New Roman" w:hAnsi="Times New Roman" w:cs="Times New Roman"/>
          <w:sz w:val="26"/>
          <w:szCs w:val="26"/>
          <w:lang w:eastAsia="ru-RU"/>
        </w:rPr>
        <w:t>, утвержденных соответствующему главному распорядителю бюджетных средств</w:t>
      </w:r>
      <w:r w:rsidRPr="00B17790">
        <w:rPr>
          <w:rFonts w:ascii="Times New Roman" w:eastAsia="Times New Roman" w:hAnsi="Times New Roman" w:cs="Times New Roman"/>
          <w:sz w:val="26"/>
          <w:szCs w:val="26"/>
          <w:vertAlign w:val="superscript"/>
          <w:lang w:eastAsia="ru-RU"/>
        </w:rPr>
        <w:t xml:space="preserve"> </w:t>
      </w:r>
      <w:r w:rsidRPr="00B17790">
        <w:rPr>
          <w:rFonts w:ascii="Times New Roman" w:eastAsia="Times New Roman" w:hAnsi="Times New Roman" w:cs="Times New Roman"/>
          <w:sz w:val="26"/>
          <w:szCs w:val="26"/>
          <w:lang w:eastAsia="ru-RU"/>
        </w:rPr>
        <w:t xml:space="preserve"> на соответствующие цели.</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1.4. Субсидии предоставляются социально ориентированным некоммерческим организациям на основе решений конкурсной комиссии по отбору проектов социально ориентированных некоммерческих организаций для предоставления субсидий из бюджета _____________________________ (наименование субъекта Российской Федерации или муниципального образования) по итогам проведения конкурса в порядке, предусмотренном настоящим Положением.</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1.5. Субсидии предоставляются на реализацию программ (проектов) социально ориентированных некоммерческих организаций в рамках осуществления их уставной деятельности, соответствующей положениям статьи 31.1 Федерального закона от 12 января 1996 года № 7-ФЗ «О некоммерческих организациях» (далее – Федеральный закон «О некоммерческих организациях»).</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целях настоящего Положения под программой (проектом) социально ориентированной некоммерческой организации понимается комплекс </w:t>
      </w:r>
      <w:r w:rsidRPr="00B17790">
        <w:rPr>
          <w:rFonts w:ascii="Times New Roman" w:eastAsia="Times New Roman" w:hAnsi="Times New Roman" w:cs="Times New Roman"/>
          <w:sz w:val="26"/>
          <w:szCs w:val="26"/>
          <w:lang w:eastAsia="ru-RU"/>
        </w:rPr>
        <w:lastRenderedPageBreak/>
        <w:t>взаимосвязанных мероприятий, направленных на решение конкретных задач, соответствующих учредительным документам социально ориентированной некоммерческой организации и видам деятельности, предусмотренным статьей 31.1 Федерального закона «О некоммерческих организациях».</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1.6. Организация предоставления субсидий осуществляется _____________________________________ (наименование ответственного органа исполнительной власти субъекта Российской Федерации или местной администрации) (далее – уполномоченный орган).</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2. Организация проведения конкурса</w:t>
      </w:r>
    </w:p>
    <w:p w:rsidR="00B17790" w:rsidRPr="00B17790" w:rsidRDefault="00B17790" w:rsidP="00B17790">
      <w:pPr>
        <w:tabs>
          <w:tab w:val="left" w:pos="1276"/>
        </w:tabs>
        <w:autoSpaceDE w:val="0"/>
        <w:autoSpaceDN w:val="0"/>
        <w:adjustRightInd w:val="0"/>
        <w:spacing w:after="0"/>
        <w:ind w:left="709"/>
        <w:jc w:val="both"/>
        <w:rPr>
          <w:rFonts w:ascii="Times New Roman" w:eastAsia="Calibri" w:hAnsi="Times New Roman" w:cs="Times New Roman"/>
          <w:sz w:val="26"/>
          <w:szCs w:val="26"/>
        </w:rPr>
      </w:pPr>
    </w:p>
    <w:p w:rsidR="00B17790" w:rsidRPr="00B17790" w:rsidRDefault="00B17790" w:rsidP="00B17790">
      <w:pPr>
        <w:tabs>
          <w:tab w:val="left" w:pos="1276"/>
        </w:tabs>
        <w:autoSpaceDE w:val="0"/>
        <w:autoSpaceDN w:val="0"/>
        <w:adjustRightInd w:val="0"/>
        <w:spacing w:after="0"/>
        <w:ind w:left="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2.1. Уполномоченный орган:</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обеспечивает работу конкурсной комиссии;</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устанавливает сроки приема заявок на участие в конкурсе;</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объявляет конкурс;</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организует распространение информации о проведении конкурса, в том числе через средства массовой информации и сеть «Интернет»;</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организует консультирование по вопросам подготовки заявок на участие в конкурсе;</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организует прием, регистрацию заявок на участие в конкурсе;</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рассмотрение заявок на участие в конкурсе с привлечением экспертов;</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обеспечивает сохранность поданных заявок на участие в конкурсе;</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на основании решения конкурсной комиссии утверждает список победителей конкурса с указанием размеров предоставленных им субсидий;</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обеспечивает заключение с победителями конкурса договоров о предоставлении субсидий</w:t>
      </w:r>
      <w:r w:rsidRPr="00B17790">
        <w:rPr>
          <w:rFonts w:ascii="Times New Roman" w:eastAsia="Calibri" w:hAnsi="Times New Roman" w:cs="Times New Roman"/>
          <w:sz w:val="26"/>
          <w:szCs w:val="26"/>
          <w:vertAlign w:val="superscript"/>
        </w:rPr>
        <w:footnoteReference w:id="2"/>
      </w:r>
      <w:r w:rsidRPr="00B17790">
        <w:rPr>
          <w:rFonts w:ascii="Times New Roman" w:eastAsia="Calibri" w:hAnsi="Times New Roman" w:cs="Times New Roman"/>
          <w:sz w:val="26"/>
          <w:szCs w:val="26"/>
        </w:rPr>
        <w:t>;</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осуществляет контроль за целевым использованием предоставленных субсидий;</w:t>
      </w:r>
    </w:p>
    <w:p w:rsidR="00B17790" w:rsidRPr="00B17790" w:rsidRDefault="00B17790" w:rsidP="00B17790">
      <w:pPr>
        <w:numPr>
          <w:ilvl w:val="0"/>
          <w:numId w:val="13"/>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lastRenderedPageBreak/>
        <w:t>организует оценку результативности и эффективности использования предоставленных субсидий.</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2.2. Уполномоченный орган вправе привлечь на основе государственного контракта на оказание услуг для государственных (муниципальных) нужд или в случае, предусмотренном пунктом 14 части 2 статьи 55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на основе гражданско-правового договора юридическое лицо (далее – специализированная организация) для осуществления функций (части функций), указанных в подпунктах 4, 5, 6 и 12 пункта 2.1. настоящего Положения.</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2.3. Специализированная организация осуществляет указанные в пункте 2.2. настоящего Положения функции от имени уполномоченного органа.</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3. Участники конкурса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numPr>
          <w:ilvl w:val="1"/>
          <w:numId w:val="31"/>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Участниками конкурса могут быть некоммерческие организации, зарегистрированные в установленном федеральным законом порядке и осуществляющие на территории субъекта Российской Федерации в соответствии со своими учредительными документами виды деятельности, предусмотренные статьей 31.1 Федерального закона «О некоммерческих организациях».</w:t>
      </w:r>
    </w:p>
    <w:p w:rsidR="00B17790" w:rsidRPr="00B17790" w:rsidRDefault="00B17790" w:rsidP="00B17790">
      <w:pPr>
        <w:numPr>
          <w:ilvl w:val="1"/>
          <w:numId w:val="31"/>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Участниками конкурса не могут быть:</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физические лица;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коммерческие организации;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государственные корпорации;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государственные компании;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политические партии;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государственные учреждения;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муниципальные учреждения;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общественные объединения, не являющиеся юридическими лицами;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некоммерческие организации, представители которых являются членами конкурсной комиссии;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специализированные организации.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4. Приоритетные направления конкурса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Программы (проекты) социально ориентированных некоммерческих организаций, указанные в пункте 1.5 настоящего Положения, должны быть </w:t>
      </w:r>
      <w:r w:rsidRPr="00B17790">
        <w:rPr>
          <w:rFonts w:ascii="Times New Roman" w:eastAsia="Times New Roman" w:hAnsi="Times New Roman" w:cs="Times New Roman"/>
          <w:sz w:val="26"/>
          <w:szCs w:val="26"/>
          <w:lang w:eastAsia="ru-RU"/>
        </w:rPr>
        <w:lastRenderedPageBreak/>
        <w:t>направлены на решение конкретных задач по одному или нескольким из следующих приоритетных направлений</w:t>
      </w:r>
      <w:r w:rsidRPr="00B17790">
        <w:rPr>
          <w:rFonts w:ascii="Times New Roman" w:eastAsia="Times New Roman" w:hAnsi="Times New Roman" w:cs="Times New Roman"/>
          <w:sz w:val="26"/>
          <w:szCs w:val="26"/>
          <w:vertAlign w:val="superscript"/>
          <w:lang w:eastAsia="ru-RU"/>
        </w:rPr>
        <w:footnoteReference w:id="3"/>
      </w:r>
      <w:r w:rsidRPr="00B17790">
        <w:rPr>
          <w:rFonts w:ascii="Times New Roman" w:eastAsia="Times New Roman" w:hAnsi="Times New Roman" w:cs="Times New Roman"/>
          <w:sz w:val="26"/>
          <w:szCs w:val="26"/>
          <w:lang w:eastAsia="ru-RU"/>
        </w:rPr>
        <w:t>:</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 профилактика социального сиротства, поддержка материнства и детства;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б) повышение качества жизни людей пожилого возраста; </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социальная адаптация инвалидов и их семей;</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 развитие дополнительного образования, научно-технического и художественного творчества, массового спорта, деятельности детей и молодежи в сфере краеведения и экологии;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 развитие межнационального сотрудничества.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i/>
          <w:sz w:val="26"/>
          <w:szCs w:val="26"/>
          <w:lang w:eastAsia="ru-RU"/>
        </w:rPr>
        <w:t>Могут быть указаны иные направления деятельности в соответствии с пунктами 1 и 2 статьи 31.1 Федерального закона «О некоммерческих организациях»</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5. Порядок проведения конкурса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Объявление о проведении конкурса размещается на сайте уполномоченного органа в сети «Интернет» до начала срока приема заявок на участие в конкурсе и включает:</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извлечения из настоящего Порядка;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сроки приема заявок на участие в конкурсе;</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время и место приема заявок на участие в конкурсе, почтовый адрес для направления заявок на участие в конкурсе;</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номер телефона для получения консультаций по вопросам подготовки заявок на участие в конкурсе.</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Срок приема заявок на участие в конкурсе не может быть менее двадцати одного дня.</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Для участия в конкурсе необходимо представить в уполномоченный орган (специализированную организацию) заявку, подготовленную в соответствии с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Одна социально ориентированная некоммерческая организация может подать только одну заявку.</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В течение срока приема заявок на участие в конкурсе уполномоченный орган организует консультирование по вопросам подготовки заявок на участие в конкурсе.</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lastRenderedPageBreak/>
        <w:t>Заявка на участие в конкурсе представляется в уполномоченный орган (специализированную организацию) непосредственно или направляется по почте.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приеме заявки на участие в конкурсе работник уполномоченного органа (специализированной организации) регистрирует ее в журнале учета заявок на участие в конкурсе и выдает заявителю расписку в получении заявки с указанием перечня принятых документов, даты ее получения и присвоенного регистрационного номера.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поступлении в уполномоченный орган (специализированную организацию) заявки на участие в конкурсе, направленной по почте, она регистрируется в журнале учета заявок на участие в конкурсе, а расписка в получении заявки не составляется и не выдается.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Заявка на участие в конкурсе, поступившая в уполномоченный орган (специализированную организацию) после окончания срока приема заявок (в том числе по почте), не регистрируется и к участию в конкурсе не допускается.</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Заявка на участие в конкурсе может быть отозвана до окончания срока приема заявок путем направления в уполномоченный орган (специализированную организацию) соответствующего обращения социально ориентированной некоммерческой организацией. Отозванные заявки не учитываются при определении количества заявок, представленных на участие в конкурсе.</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Внесение изменений в заявку на участие в конкурсе допускается только путем представления для включения в ее состав дополнительной информации (в том числе документов). После окончания срока приема заявок на участие в конкурсе дополнительная информация может быть представлена в состав заявки только по запросу уполномоченного органа (специализированной организации) или конкурсной комиссии.</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Поданные на участие в конкурсе заявки проверяются уполномоченным органом (специализированной организацией) на соответствие требованиям, установленным настоящим Положением.</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Заявитель, подавший заявку на участие в конкурсе, не допускается к участию в нем (не является участником конкурса), если: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заявитель не соответствует требованиям к участникам конкурса, установленным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заявителем представлено более одной заявки;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представленная заявителем заявка не соответствует требованиям, установленным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подготовленная заявителем заявка поступила в уполномоченный орган (специализированную организацию) после окончания срока приема заявок (в том числе по почте).</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Не может являться основанием для отказа в допуске к участию в конкурсе наличие в документах заявки описок, опечаток, орфографических и арифметических ошибок, за исключением случаев, когда такие ошибки имеют существенное значение для оценки содержания представленных документов.</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Список заявителей, не допущенных к участию в конкурсе (за исключением заявителей, заявки которых поступили после окончания срока приема заявок), передается уполномоченным органом (специализированной организацией) для утверждения в конкурсную комиссию.</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Конкурсная комиссия утверждает список заявителей, не допущенных к участию в конкурсе, или вносит в него изменения. Заявители, исключенные конкурсной комиссией из указанного списка, допускаются к участию в конкурсе.</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Заявки, представленные участниками конкурса, рассматриваются конкурсной комиссией по критериям, установленным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процессе рассмотрения заявок на участие в конкурсе конкурсная комиссия вправе приглашать на свои заседания представителей участников конкурса, задавать им вопросы и запрашивать у них информацию (в том числе документы), необходимую для оценки заявок по критериям, установленным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возникновении в процессе рассмотрения заявок на участие в конкурсе вопросов, требующих специальных знаний в различных областях науки, техники, искусства, ремесла, конкурсная комиссия вправе приглашать на свои заседания специалистов для разъяснения таких вопросов.</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случае выявления несоответствия участника конкурса или  поданной им заявки требованиям, установленным настоящим Положением, конкурсная комиссия не вправе определять такого участника победителем конкурса.</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Протокол заседания конкурсной комиссии со списком победителей конкурса и размерами предоставляемых субсидий передается для утверждения в уполномоченный орган.</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Итоги конкурса (список победителей конкурса с указанием размеров предоставляемых субсидий) размещаются на </w:t>
      </w:r>
      <w:r w:rsidRPr="00B17790">
        <w:rPr>
          <w:rFonts w:ascii="Times New Roman" w:eastAsia="Calibri" w:hAnsi="Times New Roman" w:cs="Times New Roman"/>
          <w:sz w:val="26"/>
          <w:szCs w:val="26"/>
        </w:rPr>
        <w:lastRenderedPageBreak/>
        <w:t>сайте уполномоченного органа в сети «Интернет» в срок не более пяти дней</w:t>
      </w:r>
      <w:r w:rsidRPr="00B17790">
        <w:rPr>
          <w:rFonts w:ascii="Times New Roman" w:eastAsia="Calibri" w:hAnsi="Times New Roman" w:cs="Times New Roman"/>
          <w:sz w:val="26"/>
          <w:szCs w:val="26"/>
          <w:vertAlign w:val="superscript"/>
        </w:rPr>
        <w:footnoteReference w:id="4"/>
      </w:r>
      <w:r w:rsidRPr="00B17790">
        <w:rPr>
          <w:rFonts w:ascii="Times New Roman" w:eastAsia="Calibri" w:hAnsi="Times New Roman" w:cs="Times New Roman"/>
          <w:sz w:val="26"/>
          <w:szCs w:val="26"/>
        </w:rPr>
        <w:t xml:space="preserve"> со дня их утверждения.</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Уполномоченный орган (специализированная организация) не направляет уведомления заявителям, не допущенным к участию в конкурсе, и уведомления участникам конкурса о результатах рассмотрения поданных ими заявок.</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Уполномоченный орган (специализированная организация) не возмещает заявителям, не допущенным к участию в конкурсе, участникам и победителям конкурса никаких расходов, связанных с подготовкой и подачей заявок на участие в конкурсе и участием в конкурсе.</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Информация об участниках конкурса, рейтинге поданных ими заявок и иная информация о проведении конкурса может размещаться на сайтах уполномоченного органа, специализированной организации в сети «Интернет», других сайтах в сети «Интернет» и в средствах массовой информации.</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Уполномоченный орган в любой момент до утверждения итогов конкурса вправе прекратить проведение конкурса без возмещения участникам конкурса каких-либо расходов и убытков.</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Уведомление о прекращении проведения конкурса незамедлительно размещается на сайте уполномоченного органа в сети «Интернет».</w:t>
      </w:r>
    </w:p>
    <w:p w:rsidR="00B17790" w:rsidRPr="00B17790" w:rsidRDefault="00B17790" w:rsidP="00B17790">
      <w:pPr>
        <w:numPr>
          <w:ilvl w:val="1"/>
          <w:numId w:val="15"/>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 В случае полного отсутствия заявок или в случае принятия решения о несоответствии всех поступивших заявок перечню документов, установленному в </w:t>
      </w:r>
      <w:hyperlink r:id="rId19" w:history="1">
        <w:r w:rsidRPr="00B17790">
          <w:rPr>
            <w:rFonts w:ascii="Times New Roman" w:eastAsia="Calibri" w:hAnsi="Times New Roman" w:cs="Times New Roman"/>
            <w:sz w:val="26"/>
            <w:szCs w:val="26"/>
          </w:rPr>
          <w:t xml:space="preserve">пункте </w:t>
        </w:r>
      </w:hyperlink>
      <w:r w:rsidRPr="00B17790">
        <w:rPr>
          <w:rFonts w:ascii="Times New Roman" w:eastAsia="Calibri" w:hAnsi="Times New Roman" w:cs="Times New Roman"/>
          <w:sz w:val="26"/>
          <w:szCs w:val="26"/>
        </w:rPr>
        <w:t>настоящим Положением, конкурс признается несостоявшимся, о чем оформляется соответствующий протокол конкурсной комиссии.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6. Условия участия в конкурсе</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6.1. Для участия в конкурсе программ (проектов) на получение субсидий из бюджета соискатель представляет следующую конкурсную документацию: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заявление </w:t>
      </w:r>
      <w:r w:rsidRPr="00B17790">
        <w:rPr>
          <w:rFonts w:ascii="Times New Roman" w:eastAsia="Times New Roman" w:hAnsi="Times New Roman" w:cs="Times New Roman"/>
          <w:sz w:val="26"/>
          <w:szCs w:val="24"/>
          <w:lang w:eastAsia="ru-RU"/>
        </w:rPr>
        <w:t>установленной формы на печатном и электронном носителях (</w:t>
      </w:r>
      <w:r w:rsidRPr="00B17790">
        <w:rPr>
          <w:rFonts w:ascii="Times New Roman" w:eastAsia="Times New Roman" w:hAnsi="Times New Roman" w:cs="Times New Roman"/>
          <w:sz w:val="26"/>
          <w:szCs w:val="26"/>
          <w:lang w:eastAsia="ru-RU"/>
        </w:rPr>
        <w:t>приложение 1 к Положению);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 программу (проект) </w:t>
      </w:r>
      <w:r w:rsidRPr="00B17790">
        <w:rPr>
          <w:rFonts w:ascii="Times New Roman" w:eastAsia="Times New Roman" w:hAnsi="Times New Roman" w:cs="Times New Roman"/>
          <w:sz w:val="26"/>
          <w:szCs w:val="24"/>
          <w:lang w:eastAsia="ru-RU"/>
        </w:rPr>
        <w:t>на печатном и электронном носителях по установленной форме</w:t>
      </w:r>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выписку из Единого государственного реестра юридических лиц со сведениями о заявителе, выданную не ранее чем за полгода до окончания срока приема заявок на участие в конкурсе;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копию учредительных документов заявителя;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копию отчетности, представленной заявителем в Министерство юстиции Российской Федерации (его территориальный орган) за предыдущий отчетный год.</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6.2. В конкурсной документации должны быть представлены расходы по реализации программы (проекта) с учетом того, что средства субсидии не могут быть использованы на:</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оказание материальной помощи, а также платных услуг населению;</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проведение митингов, демонстраций, пикетирования;</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реализацию мероприятий, предполагающих извлечение прибыли.</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6.3. Кроме документов, указанных в </w:t>
      </w:r>
      <w:hyperlink r:id="rId20" w:history="1">
        <w:r w:rsidRPr="00B17790">
          <w:rPr>
            <w:rFonts w:ascii="Times New Roman" w:eastAsia="Times New Roman" w:hAnsi="Times New Roman" w:cs="Times New Roman"/>
            <w:sz w:val="26"/>
            <w:szCs w:val="26"/>
            <w:lang w:eastAsia="ru-RU"/>
          </w:rPr>
          <w:t>пункте 3.1</w:t>
        </w:r>
      </w:hyperlink>
      <w:r w:rsidRPr="00B17790">
        <w:rPr>
          <w:rFonts w:ascii="Times New Roman" w:eastAsia="Times New Roman" w:hAnsi="Times New Roman" w:cs="Times New Roman"/>
          <w:sz w:val="26"/>
          <w:szCs w:val="26"/>
          <w:lang w:eastAsia="ru-RU"/>
        </w:rPr>
        <w:t xml:space="preserve"> настоящего Положения, соискатель может представить дополнительные документы и материалы о деятельности организации, в том числе информацию о ранее реализованных программы (проекта).</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Если информация (в том числе документы), включенная в состав заявки на участие в конкурсе, содержит персональные данные, в состав заявки должны быть включены согласия субъектов этих данных на их обработку. В противном случае включение в состав заявки на участие в конкурсе информации, содержащей персональные данные, не допускается.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7. Предоставление и использование субсидий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7.1. Уполномоченный орган заключают с победителями конкурса договоры в течение __ календарных дней</w:t>
      </w:r>
      <w:r w:rsidRPr="00B17790">
        <w:rPr>
          <w:rFonts w:ascii="Times New Roman" w:eastAsia="Times New Roman" w:hAnsi="Times New Roman" w:cs="Times New Roman"/>
          <w:sz w:val="26"/>
          <w:szCs w:val="26"/>
          <w:vertAlign w:val="superscript"/>
          <w:lang w:eastAsia="ru-RU"/>
        </w:rPr>
        <w:footnoteReference w:id="5"/>
      </w:r>
      <w:r w:rsidRPr="00B17790">
        <w:rPr>
          <w:rFonts w:ascii="Times New Roman" w:eastAsia="Times New Roman" w:hAnsi="Times New Roman" w:cs="Times New Roman"/>
          <w:sz w:val="26"/>
          <w:szCs w:val="26"/>
          <w:lang w:eastAsia="ru-RU"/>
        </w:rPr>
        <w:t xml:space="preserve"> с момента официального опубликования результатов конкурса по форме согласно приложению 2 к настоящему Положению, в которых предусматриваются:</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условия, порядок и сроки предоставления субсидий, в том числе требования по обеспечению прозрачности деятельности социально ориентированной некоммерческой организации;</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размеры субсидий;</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цели и сроки использования субсидий;</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и сроки предоставления отчетности об использовании субсидий;</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порядок возврата субсидии в случае ее нецелевого использования или неиспользования в установленные сроки.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7.2. Если в течение установленного срока договор не заключен по вине получателя субсидии, то он теряет право на ее получение.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7.3. Условия предоставления субсидий:</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социально ориентированной некоммерческой организации требованиям к участникам конкурса, установленным настоящим Положением;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включение социально ориентированной некоммерческой организации в список победителей конкурса, утвержденный уполномоченным органом;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заключение социально ориентированной некоммерческой организации договора, указанного в пункте 7.1 настоящего Положения;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обязательство социально ориентированной некоммерческой организации по финансированию программы (проекта), указанной в пункте 1.5. настоящего Положения, за счет средств из внебюджетных источников в размере не менее двадцати пяти процентов общей суммы расходов на реализацию программы (проекта).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счет исполнения обязательства социально ориентированной некоммерческой организации по финансированию программы (проекта), указанной в пункте 1.5. настоящего Положения, за счет средств из внебюджетных источников засчитываются использованные на соответствующие цели денежные средства, иное имущество, имущественные права, а также безвозмездно полученные социально ориентированной некоммерческой организацией работы и услуги, труд добровольцев.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7.4 При соблюдении условий, предусмотренных пунктом 7.3 настоящего Положения, субсидия перечисляется на банковские счета соответствующих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7.5. Предоставленные субсидии могут быть использованы только на цели, указанные в пункте 4 настоящего Положения.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 счет предоставленных субсидий социально ориентированные некоммерческие организации вправе осуществлять в соответствии с программами (проектами), указанными в пункте 1.5. настоящего Положения, следующие расходы на свое содержание и ведение уставной деятельности: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труда;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товаров, работ, услуг;</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арендная плата;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уплата налогов, сборов, страховых взносов и иных обязательных платежей в бюджетную систему Российской Федерации;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прочие расходы.</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 счет предоставленных субсидий социально ориентированным некоммерческим организациям запрещается осуществлять следующие расходы:</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связанные с осуществлением предпринимательской деятельности и оказанием помощи коммерческим организациям;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связанные с осуществлением деятельности, напрямую не связанной с программами (проектами), указанными в пункте 1.5. настоящего Положения;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поддержку политических партий и кампаний;</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проведение митингов, демонстраций, пикетирований;</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расходы на фундаментальные научные исследования;</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приобретение алкогольных напитков и табачной продукции;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уплата штрафов.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7.6. Предоставленные субсидии должны быть использованы в сроки, предусмотренные договором о предоставлении субсидий.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Сроки использования субсидий могут определяться в договорах о предоставлении субсидий в индивидуальном порядке с учетом сроков реализации программ (проектов), указанных в пункте 1.5. настоящего Положения.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Сроки использования субсидий не ограничиваются финансовым годом, в котором предоставлены эти субсидии.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7.7. Получатели субсидий представляют в уполномоченный орган отчеты об использовании субсидий по форме, установленной уполномоченным органом, в сроки, предусмотренные договором о предоставлении субсидий.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Сроки предоставления отчетности могут определяться в договорах о предоставлении субсидий в индивидуальном порядке с учетом сроков реализации программ (проектов), указанных в пункте 1.5. настоящего Положения.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7.8. Субсидии, использованные их получателями не по целевому назначению и (или) неиспользованные в сроки, предусмотренные договорами о предоставлении субсидий, подлежат возврату в бюджет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7.9. Контроль за целевым использованием субсидий осуществляют уполномоченный орган и главный распорядитель бюджетных средств.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center"/>
        <w:outlineLvl w:val="1"/>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8. Порядок определения объема субсидий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8.1.</w:t>
      </w:r>
      <w:r w:rsidRPr="00B17790">
        <w:rPr>
          <w:rFonts w:ascii="Times New Roman" w:eastAsia="Times New Roman" w:hAnsi="Times New Roman" w:cs="Times New Roman"/>
          <w:sz w:val="26"/>
          <w:szCs w:val="26"/>
          <w:lang w:eastAsia="ru-RU"/>
        </w:rPr>
        <w:tab/>
        <w:t>На основе баллов, полученных каждой отобранной программой (проектом) согласно методике, установленной в рамках проведения конкурса, формируется рейтинг программ (проектов) организаций, в котором организации, получившие большее количество баллов, получают более высокий рейтинг.</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8.2.</w:t>
      </w:r>
      <w:r w:rsidRPr="00B17790">
        <w:rPr>
          <w:rFonts w:ascii="Times New Roman" w:eastAsia="Times New Roman" w:hAnsi="Times New Roman" w:cs="Times New Roman"/>
          <w:sz w:val="26"/>
          <w:szCs w:val="26"/>
          <w:lang w:eastAsia="ru-RU"/>
        </w:rPr>
        <w:tab/>
        <w:t xml:space="preserve">Средства выделяются первой в рейтинге организации, еще не участвующей в распределении, в объеме необходимом для реализации программы (проекта) в соответствии с заявкой организации с учетом ограничений, установленных пунктом 1.3. настоящего Положения.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8.3.</w:t>
      </w:r>
      <w:r w:rsidRPr="00B17790">
        <w:rPr>
          <w:rFonts w:ascii="Times New Roman" w:eastAsia="Times New Roman" w:hAnsi="Times New Roman" w:cs="Times New Roman"/>
          <w:sz w:val="26"/>
          <w:szCs w:val="26"/>
          <w:lang w:eastAsia="ru-RU"/>
        </w:rPr>
        <w:tab/>
        <w:t>В случае, если по критерию обоснованности оценка программы (проекта) составляет менее 3 баллов, то члены комиссии вправе провести экономическую экспертизу, в том числе с привлечением экспертов, для оценки реального объема средств, с использованием которых предложенная программа (проект) может быть реализована. С учетом проведенной экспертизы программе (проекту) могут быть предусмотрены средства в меньшем объеме, чем это указано в заявке организации.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8.4. После определения суммы средств на конкретную программу (проект) и наличия нераспределенного остатка средств, предназначенных на поддержку, и </w:t>
      </w:r>
      <w:r w:rsidRPr="00B17790">
        <w:rPr>
          <w:rFonts w:ascii="Times New Roman" w:eastAsia="Times New Roman" w:hAnsi="Times New Roman" w:cs="Times New Roman"/>
          <w:sz w:val="26"/>
          <w:szCs w:val="26"/>
          <w:lang w:eastAsia="ru-RU"/>
        </w:rPr>
        <w:lastRenderedPageBreak/>
        <w:t>программ (проектов) в рейтинге выбирается следующая программа (проект) и определяется сумма в соответствии с пунктами 8.2. и 8.3.</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sz w:val="26"/>
          <w:szCs w:val="26"/>
          <w:lang w:eastAsia="ru-RU"/>
        </w:rPr>
        <w:lastRenderedPageBreak/>
        <w:t>Приложение 1</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Положению</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spacing w:after="0" w:line="360" w:lineRule="auto"/>
        <w:ind w:left="4395" w:firstLine="709"/>
        <w:jc w:val="right"/>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Рекомендуемый образец</w:t>
      </w:r>
    </w:p>
    <w:p w:rsidR="00B17790" w:rsidRPr="00B17790" w:rsidRDefault="00B17790" w:rsidP="00B17790">
      <w:pPr>
        <w:spacing w:after="0" w:line="360" w:lineRule="auto"/>
        <w:ind w:left="4395" w:firstLine="709"/>
        <w:jc w:val="right"/>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ЗАЯВЛЕНИЕ</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 участие в конкурсном отборе</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социально ориентированных некоммерческих организаций</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для предоставления субсидии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B17790" w:rsidRPr="00B17790" w:rsidTr="00480734">
        <w:tc>
          <w:tcPr>
            <w:tcW w:w="9286" w:type="dxa"/>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r>
    </w:tbl>
    <w:p w:rsidR="00B17790" w:rsidRPr="00B17790" w:rsidRDefault="00B17790" w:rsidP="00B17790">
      <w:pPr>
        <w:spacing w:after="0" w:line="360" w:lineRule="auto"/>
        <w:ind w:firstLine="709"/>
        <w:jc w:val="center"/>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(полное наименование некоммерческой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567"/>
        <w:gridCol w:w="3791"/>
      </w:tblGrid>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6"/>
                <w:lang w:eastAsia="ru-RU"/>
              </w:rPr>
              <w:t>Сокращенное наименование некоммерческой организации</w:t>
            </w:r>
          </w:p>
        </w:tc>
        <w:tc>
          <w:tcPr>
            <w:tcW w:w="4358" w:type="dxa"/>
            <w:gridSpan w:val="2"/>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Организационно-правовая форма</w:t>
            </w:r>
          </w:p>
        </w:tc>
        <w:tc>
          <w:tcPr>
            <w:tcW w:w="4358" w:type="dxa"/>
            <w:gridSpan w:val="2"/>
          </w:tcPr>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Дата регистрации (при создании до 1 июля 2002 года)</w:t>
            </w:r>
          </w:p>
        </w:tc>
        <w:tc>
          <w:tcPr>
            <w:tcW w:w="4358" w:type="dxa"/>
            <w:gridSpan w:val="2"/>
          </w:tcPr>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Дата внесения записи о создании в Единый государственный реестр юридических лиц (при создании после 1 июля 2002 года)</w:t>
            </w:r>
          </w:p>
        </w:tc>
        <w:tc>
          <w:tcPr>
            <w:tcW w:w="4358" w:type="dxa"/>
            <w:gridSpan w:val="2"/>
          </w:tcPr>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Основной государственный регистрационный номер</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Код по общероссийскому классификатору продукции (ОКПО)</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Код(ы) по общероссийскому классификатору внешнеэкономической деятельности (ОКВЭД)</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Индивидуальный номер налогоплательщика (ИНН)</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Код причины постановки на учет (КПП)</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Номер расчетного счета</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банка</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Банковский идентификационный код (БИК) </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Номер корреспондентского счета</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Адрес (место нахождения) постоянно действующего органа некоммерческой организации</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Почтовый адрес</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Height w:val="70"/>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Телефон</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Сайт в сети Интернет</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Адрес электронной почты</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должности руководителя</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4928"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Фамилия, имя, отчество руководителя</w:t>
            </w:r>
          </w:p>
        </w:tc>
        <w:tc>
          <w:tcPr>
            <w:tcW w:w="4358"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Численность работников </w:t>
            </w:r>
          </w:p>
        </w:tc>
        <w:tc>
          <w:tcPr>
            <w:tcW w:w="3791"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Численность добровольцев</w:t>
            </w:r>
          </w:p>
        </w:tc>
        <w:tc>
          <w:tcPr>
            <w:tcW w:w="3791"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Численность учредителей (участников, членов)</w:t>
            </w:r>
          </w:p>
        </w:tc>
        <w:tc>
          <w:tcPr>
            <w:tcW w:w="3791" w:type="dxa"/>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Общая сумма денежных средств, полученных некоммерческой организацией в предыдущем году, из них:</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взносы учредителей (участников, членов)</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гранты и пожертвования юридических лиц</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пожертвования физических лиц</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предоставленные из федерального бюджета, бюджетов субъектов Российской Федерации, местных бюджетов</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 от целевого капитала</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bl>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B17790" w:rsidRPr="00B17790" w:rsidTr="00480734">
        <w:tc>
          <w:tcPr>
            <w:tcW w:w="9286" w:type="dxa"/>
          </w:tcPr>
          <w:p w:rsidR="00B17790" w:rsidRPr="00B17790" w:rsidRDefault="00B17790" w:rsidP="00B17790">
            <w:pPr>
              <w:spacing w:after="0"/>
              <w:jc w:val="center"/>
              <w:rPr>
                <w:rFonts w:ascii="Times New Roman" w:eastAsia="Times New Roman" w:hAnsi="Times New Roman" w:cs="Times New Roman"/>
                <w:b/>
                <w:sz w:val="26"/>
                <w:szCs w:val="24"/>
                <w:lang w:eastAsia="ru-RU"/>
              </w:rPr>
            </w:pPr>
            <w:r w:rsidRPr="00B17790">
              <w:rPr>
                <w:rFonts w:ascii="Times New Roman" w:eastAsia="Times New Roman" w:hAnsi="Times New Roman" w:cs="Times New Roman"/>
                <w:b/>
                <w:sz w:val="26"/>
                <w:szCs w:val="26"/>
                <w:lang w:eastAsia="ru-RU"/>
              </w:rPr>
              <w:t>Информация о видах деятельности, осуществляемых некоммерческой организацией</w:t>
            </w:r>
            <w:r w:rsidRPr="00B17790">
              <w:rPr>
                <w:rFonts w:ascii="Times New Roman" w:eastAsia="Times New Roman" w:hAnsi="Times New Roman" w:cs="Times New Roman"/>
                <w:b/>
                <w:sz w:val="26"/>
                <w:szCs w:val="24"/>
                <w:lang w:eastAsia="ru-RU"/>
              </w:rPr>
              <w:t xml:space="preserve"> </w:t>
            </w:r>
          </w:p>
        </w:tc>
      </w:tr>
      <w:tr w:rsidR="00B17790" w:rsidRPr="00B17790" w:rsidTr="00480734">
        <w:tc>
          <w:tcPr>
            <w:tcW w:w="9286" w:type="dxa"/>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r>
    </w:tbl>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3791"/>
      </w:tblGrid>
      <w:tr w:rsidR="00B17790" w:rsidRPr="00B17790" w:rsidTr="00480734">
        <w:trPr>
          <w:cantSplit/>
        </w:trPr>
        <w:tc>
          <w:tcPr>
            <w:tcW w:w="9286" w:type="dxa"/>
            <w:gridSpan w:val="3"/>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center"/>
              <w:rPr>
                <w:rFonts w:ascii="Times New Roman" w:eastAsia="Times New Roman" w:hAnsi="Times New Roman" w:cs="Times New Roman"/>
                <w:b/>
                <w:sz w:val="26"/>
                <w:szCs w:val="24"/>
                <w:lang w:eastAsia="ru-RU"/>
              </w:rPr>
            </w:pPr>
            <w:r w:rsidRPr="00B17790">
              <w:rPr>
                <w:rFonts w:ascii="Times New Roman" w:eastAsia="Times New Roman" w:hAnsi="Times New Roman" w:cs="Times New Roman"/>
                <w:b/>
                <w:sz w:val="26"/>
                <w:szCs w:val="26"/>
                <w:lang w:eastAsia="ru-RU"/>
              </w:rPr>
              <w:t xml:space="preserve">Информация о программе, представленной в составе заявки на участие в конкурсном отборе социально ориентированных некоммерческих организаций </w:t>
            </w:r>
          </w:p>
        </w:tc>
      </w:tr>
      <w:tr w:rsidR="00B17790" w:rsidRPr="00B17790" w:rsidTr="00480734">
        <w:trPr>
          <w:cantSplit/>
        </w:trPr>
        <w:tc>
          <w:tcPr>
            <w:tcW w:w="3652" w:type="dxa"/>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программы</w:t>
            </w:r>
          </w:p>
        </w:tc>
        <w:tc>
          <w:tcPr>
            <w:tcW w:w="5634" w:type="dxa"/>
            <w:gridSpan w:val="2"/>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органа управления некоммерческой организации, утвердившего программу</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Дата утверждения программы</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Сроки реализации программы</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Сроки реализации мероприятий программы, для финансового обеспечения которых запрашивается субсидия </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Общая сумма планируемых расходов на реализацию программы</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Запрашиваемый размер субсидии </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5495" w:type="dxa"/>
            <w:gridSpan w:val="2"/>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Предполагаемая сумма </w:t>
            </w:r>
            <w:proofErr w:type="spellStart"/>
            <w:r w:rsidRPr="00B17790">
              <w:rPr>
                <w:rFonts w:ascii="Times New Roman" w:eastAsia="Times New Roman" w:hAnsi="Times New Roman" w:cs="Times New Roman"/>
                <w:sz w:val="26"/>
                <w:szCs w:val="26"/>
                <w:lang w:eastAsia="ru-RU"/>
              </w:rPr>
              <w:t>софинансирования</w:t>
            </w:r>
            <w:proofErr w:type="spellEnd"/>
            <w:r w:rsidRPr="00B17790">
              <w:rPr>
                <w:rFonts w:ascii="Times New Roman" w:eastAsia="Times New Roman" w:hAnsi="Times New Roman" w:cs="Times New Roman"/>
                <w:sz w:val="26"/>
                <w:szCs w:val="26"/>
                <w:lang w:eastAsia="ru-RU"/>
              </w:rPr>
              <w:t xml:space="preserve"> программы </w:t>
            </w:r>
          </w:p>
        </w:tc>
        <w:tc>
          <w:tcPr>
            <w:tcW w:w="3791" w:type="dxa"/>
            <w:tcBorders>
              <w:top w:val="single" w:sz="4" w:space="0" w:color="000000"/>
              <w:left w:val="single" w:sz="4" w:space="0" w:color="000000"/>
              <w:bottom w:val="single" w:sz="4" w:space="0" w:color="000000"/>
              <w:right w:val="single" w:sz="4" w:space="0" w:color="000000"/>
            </w:tcBorders>
          </w:tcPr>
          <w:p w:rsidR="00B17790" w:rsidRPr="00B17790" w:rsidRDefault="00B17790" w:rsidP="00B17790">
            <w:pPr>
              <w:spacing w:after="0"/>
              <w:jc w:val="both"/>
              <w:rPr>
                <w:rFonts w:ascii="Times New Roman" w:eastAsia="Times New Roman" w:hAnsi="Times New Roman" w:cs="Times New Roman"/>
                <w:sz w:val="26"/>
                <w:szCs w:val="26"/>
                <w:lang w:eastAsia="ru-RU"/>
              </w:rPr>
            </w:pPr>
          </w:p>
        </w:tc>
      </w:tr>
    </w:tbl>
    <w:p w:rsidR="00B17790" w:rsidRPr="00B17790" w:rsidRDefault="00B17790" w:rsidP="00B17790">
      <w:pPr>
        <w:spacing w:after="0" w:line="360" w:lineRule="auto"/>
        <w:ind w:firstLine="709"/>
        <w:jc w:val="both"/>
        <w:rPr>
          <w:rFonts w:ascii="Times New Roman" w:eastAsia="Times New Roman" w:hAnsi="Times New Roman" w:cs="Times New Roman"/>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B17790" w:rsidRPr="00B17790" w:rsidTr="00480734">
        <w:tc>
          <w:tcPr>
            <w:tcW w:w="9286" w:type="dxa"/>
          </w:tcPr>
          <w:p w:rsidR="00B17790" w:rsidRPr="00B17790" w:rsidRDefault="00B17790" w:rsidP="00B17790">
            <w:pPr>
              <w:spacing w:after="0"/>
              <w:jc w:val="center"/>
              <w:rPr>
                <w:rFonts w:ascii="Times New Roman" w:eastAsia="Times New Roman" w:hAnsi="Times New Roman" w:cs="Times New Roman"/>
                <w:b/>
                <w:sz w:val="26"/>
                <w:szCs w:val="24"/>
                <w:lang w:eastAsia="ru-RU"/>
              </w:rPr>
            </w:pPr>
            <w:r w:rsidRPr="00B17790">
              <w:rPr>
                <w:rFonts w:ascii="Times New Roman" w:eastAsia="Times New Roman" w:hAnsi="Times New Roman" w:cs="Times New Roman"/>
                <w:sz w:val="26"/>
                <w:szCs w:val="24"/>
                <w:lang w:eastAsia="ru-RU"/>
              </w:rPr>
              <w:br w:type="page"/>
            </w:r>
            <w:r w:rsidRPr="00B17790">
              <w:rPr>
                <w:rFonts w:ascii="Times New Roman" w:eastAsia="Times New Roman" w:hAnsi="Times New Roman" w:cs="Times New Roman"/>
                <w:b/>
                <w:sz w:val="26"/>
                <w:szCs w:val="26"/>
                <w:lang w:eastAsia="ru-RU"/>
              </w:rPr>
              <w:t xml:space="preserve">Краткое описание мероприятий программы, для финансового обеспечения которых запрашивается субсидия </w:t>
            </w:r>
          </w:p>
        </w:tc>
      </w:tr>
      <w:tr w:rsidR="00B17790" w:rsidRPr="00B17790" w:rsidTr="00480734">
        <w:tc>
          <w:tcPr>
            <w:tcW w:w="9286" w:type="dxa"/>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r>
    </w:tbl>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Достоверность информации (в том числе документов), представленной в составе заявки на участие в конкурсном отборе социально ориентированных некоммерческих организаций для предоставления субсидии, подтверждаю.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 условиями конкурсного отбора и предоставления субсидии ознакомлен и согласен.</w:t>
      </w: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bl>
      <w:tblPr>
        <w:tblW w:w="0" w:type="auto"/>
        <w:tblLook w:val="04A0" w:firstRow="1" w:lastRow="0" w:firstColumn="1" w:lastColumn="0" w:noHBand="0" w:noVBand="1"/>
      </w:tblPr>
      <w:tblGrid>
        <w:gridCol w:w="4643"/>
        <w:gridCol w:w="285"/>
        <w:gridCol w:w="1262"/>
        <w:gridCol w:w="297"/>
        <w:gridCol w:w="2799"/>
      </w:tblGrid>
      <w:tr w:rsidR="00B17790" w:rsidRPr="00B17790" w:rsidTr="00480734">
        <w:tc>
          <w:tcPr>
            <w:tcW w:w="4643" w:type="dxa"/>
            <w:tcBorders>
              <w:bottom w:val="single" w:sz="4" w:space="0" w:color="auto"/>
            </w:tcBorders>
          </w:tcPr>
          <w:p w:rsidR="00B17790" w:rsidRPr="00B17790" w:rsidRDefault="00B17790" w:rsidP="00B17790">
            <w:pPr>
              <w:spacing w:after="0" w:line="360" w:lineRule="auto"/>
              <w:ind w:firstLine="709"/>
              <w:jc w:val="center"/>
              <w:rPr>
                <w:rFonts w:ascii="Times New Roman" w:eastAsia="Times New Roman" w:hAnsi="Times New Roman" w:cs="Times New Roman"/>
                <w:sz w:val="26"/>
                <w:szCs w:val="24"/>
                <w:lang w:eastAsia="ru-RU"/>
              </w:rPr>
            </w:pPr>
          </w:p>
        </w:tc>
        <w:tc>
          <w:tcPr>
            <w:tcW w:w="285" w:type="dxa"/>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c>
          <w:tcPr>
            <w:tcW w:w="1262" w:type="dxa"/>
            <w:tcBorders>
              <w:bottom w:val="single" w:sz="4" w:space="0" w:color="auto"/>
            </w:tcBorders>
          </w:tcPr>
          <w:p w:rsidR="00B17790" w:rsidRPr="00B17790" w:rsidRDefault="00B17790" w:rsidP="00B17790">
            <w:pPr>
              <w:spacing w:after="0" w:line="360" w:lineRule="auto"/>
              <w:ind w:firstLine="709"/>
              <w:jc w:val="center"/>
              <w:rPr>
                <w:rFonts w:ascii="Times New Roman" w:eastAsia="Times New Roman" w:hAnsi="Times New Roman" w:cs="Times New Roman"/>
                <w:sz w:val="26"/>
                <w:szCs w:val="24"/>
                <w:lang w:eastAsia="ru-RU"/>
              </w:rPr>
            </w:pPr>
          </w:p>
        </w:tc>
        <w:tc>
          <w:tcPr>
            <w:tcW w:w="297" w:type="dxa"/>
          </w:tcPr>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tc>
        <w:tc>
          <w:tcPr>
            <w:tcW w:w="2799" w:type="dxa"/>
            <w:tcBorders>
              <w:bottom w:val="single" w:sz="4" w:space="0" w:color="auto"/>
            </w:tcBorders>
          </w:tcPr>
          <w:p w:rsidR="00B17790" w:rsidRPr="00B17790" w:rsidRDefault="00B17790" w:rsidP="00B17790">
            <w:pPr>
              <w:spacing w:after="0" w:line="360" w:lineRule="auto"/>
              <w:ind w:firstLine="709"/>
              <w:jc w:val="center"/>
              <w:rPr>
                <w:rFonts w:ascii="Times New Roman" w:eastAsia="Times New Roman" w:hAnsi="Times New Roman" w:cs="Times New Roman"/>
                <w:sz w:val="26"/>
                <w:szCs w:val="24"/>
                <w:lang w:eastAsia="ru-RU"/>
              </w:rPr>
            </w:pPr>
          </w:p>
        </w:tc>
      </w:tr>
      <w:tr w:rsidR="00B17790" w:rsidRPr="00B17790" w:rsidTr="00480734">
        <w:tc>
          <w:tcPr>
            <w:tcW w:w="4643" w:type="dxa"/>
            <w:tcBorders>
              <w:top w:val="single" w:sz="4" w:space="0" w:color="auto"/>
            </w:tcBorders>
          </w:tcPr>
          <w:p w:rsidR="00B17790" w:rsidRPr="00B17790" w:rsidRDefault="00B17790" w:rsidP="00B17790">
            <w:pPr>
              <w:spacing w:after="0" w:line="360" w:lineRule="auto"/>
              <w:ind w:firstLine="709"/>
              <w:jc w:val="center"/>
              <w:rPr>
                <w:rFonts w:ascii="Times New Roman" w:eastAsia="Times New Roman" w:hAnsi="Times New Roman" w:cs="Times New Roman"/>
                <w:sz w:val="20"/>
                <w:szCs w:val="20"/>
                <w:lang w:eastAsia="ru-RU"/>
              </w:rPr>
            </w:pPr>
            <w:r w:rsidRPr="00B17790">
              <w:rPr>
                <w:rFonts w:ascii="Times New Roman" w:eastAsia="Times New Roman" w:hAnsi="Times New Roman" w:cs="Times New Roman"/>
                <w:sz w:val="20"/>
                <w:szCs w:val="20"/>
                <w:lang w:eastAsia="ru-RU"/>
              </w:rPr>
              <w:t>(наименование должности руководителя некоммерческой организации)</w:t>
            </w:r>
          </w:p>
        </w:tc>
        <w:tc>
          <w:tcPr>
            <w:tcW w:w="285" w:type="dxa"/>
          </w:tcPr>
          <w:p w:rsidR="00B17790" w:rsidRPr="00B17790" w:rsidRDefault="00B17790" w:rsidP="00B17790">
            <w:pPr>
              <w:spacing w:after="0" w:line="360" w:lineRule="auto"/>
              <w:ind w:firstLine="709"/>
              <w:jc w:val="center"/>
              <w:rPr>
                <w:rFonts w:ascii="Times New Roman" w:eastAsia="Times New Roman" w:hAnsi="Times New Roman" w:cs="Times New Roman"/>
                <w:sz w:val="20"/>
                <w:szCs w:val="20"/>
                <w:lang w:eastAsia="ru-RU"/>
              </w:rPr>
            </w:pPr>
          </w:p>
        </w:tc>
        <w:tc>
          <w:tcPr>
            <w:tcW w:w="1262" w:type="dxa"/>
            <w:tcBorders>
              <w:top w:val="single" w:sz="4" w:space="0" w:color="auto"/>
            </w:tcBorders>
          </w:tcPr>
          <w:p w:rsidR="00B17790" w:rsidRPr="00B17790" w:rsidRDefault="00B17790" w:rsidP="00B17790">
            <w:pPr>
              <w:spacing w:after="0" w:line="360" w:lineRule="auto"/>
              <w:jc w:val="both"/>
              <w:rPr>
                <w:rFonts w:ascii="Times New Roman" w:eastAsia="Times New Roman" w:hAnsi="Times New Roman" w:cs="Times New Roman"/>
                <w:sz w:val="20"/>
                <w:szCs w:val="20"/>
                <w:lang w:eastAsia="ru-RU"/>
              </w:rPr>
            </w:pPr>
            <w:r w:rsidRPr="00B17790">
              <w:rPr>
                <w:rFonts w:ascii="Times New Roman" w:eastAsia="Times New Roman" w:hAnsi="Times New Roman" w:cs="Times New Roman"/>
                <w:sz w:val="20"/>
                <w:szCs w:val="20"/>
                <w:lang w:eastAsia="ru-RU"/>
              </w:rPr>
              <w:t>(подпись)</w:t>
            </w:r>
          </w:p>
        </w:tc>
        <w:tc>
          <w:tcPr>
            <w:tcW w:w="297" w:type="dxa"/>
          </w:tcPr>
          <w:p w:rsidR="00B17790" w:rsidRPr="00B17790" w:rsidRDefault="00B17790" w:rsidP="00B17790">
            <w:pPr>
              <w:spacing w:after="0" w:line="360" w:lineRule="auto"/>
              <w:ind w:firstLine="709"/>
              <w:jc w:val="center"/>
              <w:rPr>
                <w:rFonts w:ascii="Times New Roman" w:eastAsia="Times New Roman" w:hAnsi="Times New Roman" w:cs="Times New Roman"/>
                <w:sz w:val="20"/>
                <w:szCs w:val="20"/>
                <w:lang w:eastAsia="ru-RU"/>
              </w:rPr>
            </w:pPr>
          </w:p>
        </w:tc>
        <w:tc>
          <w:tcPr>
            <w:tcW w:w="2799" w:type="dxa"/>
            <w:tcBorders>
              <w:top w:val="single" w:sz="4" w:space="0" w:color="auto"/>
            </w:tcBorders>
          </w:tcPr>
          <w:p w:rsidR="00B17790" w:rsidRPr="00B17790" w:rsidRDefault="00B17790" w:rsidP="00B17790">
            <w:pPr>
              <w:spacing w:after="0" w:line="360" w:lineRule="auto"/>
              <w:jc w:val="both"/>
              <w:rPr>
                <w:rFonts w:ascii="Times New Roman" w:eastAsia="Times New Roman" w:hAnsi="Times New Roman" w:cs="Times New Roman"/>
                <w:sz w:val="20"/>
                <w:szCs w:val="20"/>
                <w:lang w:eastAsia="ru-RU"/>
              </w:rPr>
            </w:pPr>
            <w:r w:rsidRPr="00B17790">
              <w:rPr>
                <w:rFonts w:ascii="Times New Roman" w:eastAsia="Times New Roman" w:hAnsi="Times New Roman" w:cs="Times New Roman"/>
                <w:sz w:val="20"/>
                <w:szCs w:val="20"/>
                <w:lang w:eastAsia="ru-RU"/>
              </w:rPr>
              <w:t xml:space="preserve">     (фамилия, инициалы)</w:t>
            </w:r>
          </w:p>
        </w:tc>
      </w:tr>
    </w:tbl>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«___» __________ 20</w:t>
      </w:r>
      <w:r w:rsidRPr="00B17790">
        <w:rPr>
          <w:rFonts w:ascii="Times New Roman" w:eastAsia="Times New Roman" w:hAnsi="Times New Roman" w:cs="Times New Roman"/>
          <w:sz w:val="26"/>
          <w:szCs w:val="24"/>
          <w:lang w:val="en-US" w:eastAsia="ru-RU"/>
        </w:rPr>
        <w:t>___</w:t>
      </w:r>
      <w:r w:rsidRPr="00B17790">
        <w:rPr>
          <w:rFonts w:ascii="Times New Roman" w:eastAsia="Times New Roman" w:hAnsi="Times New Roman" w:cs="Times New Roman"/>
          <w:sz w:val="26"/>
          <w:szCs w:val="24"/>
          <w:lang w:eastAsia="ru-RU"/>
        </w:rPr>
        <w:t xml:space="preserve"> г.</w:t>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t>М.П.</w:t>
      </w:r>
    </w:p>
    <w:p w:rsidR="00B17790" w:rsidRPr="00B17790" w:rsidRDefault="00B17790" w:rsidP="00B17790">
      <w:pPr>
        <w:spacing w:after="0" w:line="360" w:lineRule="auto"/>
        <w:ind w:firstLine="709"/>
        <w:jc w:val="both"/>
        <w:rPr>
          <w:rFonts w:ascii="Times New Roman" w:eastAsia="Times New Roman" w:hAnsi="Times New Roman" w:cs="Times New Roman"/>
          <w:sz w:val="26"/>
          <w:szCs w:val="24"/>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40" w:firstLine="709"/>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Приложение 2</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Положению</w:t>
      </w: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ДОГОВОР</w:t>
      </w:r>
    </w:p>
    <w:p w:rsidR="00B17790" w:rsidRPr="00B17790" w:rsidRDefault="00B17790" w:rsidP="00B17790">
      <w:pPr>
        <w:autoSpaceDE w:val="0"/>
        <w:autoSpaceDN w:val="0"/>
        <w:adjustRightInd w:val="0"/>
        <w:spacing w:after="0"/>
        <w:jc w:val="center"/>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 предоставление субсидий из бюджета</w:t>
      </w:r>
    </w:p>
    <w:p w:rsidR="00B17790" w:rsidRPr="00B17790" w:rsidRDefault="00B17790" w:rsidP="00B17790">
      <w:pPr>
        <w:autoSpaceDE w:val="0"/>
        <w:autoSpaceDN w:val="0"/>
        <w:adjustRightInd w:val="0"/>
        <w:spacing w:after="0"/>
        <w:jc w:val="right"/>
        <w:outlineLvl w:val="1"/>
        <w:rPr>
          <w:rFonts w:ascii="Times New Roman" w:eastAsia="Times New Roman" w:hAnsi="Times New Roman" w:cs="Times New Roman"/>
          <w:sz w:val="26"/>
          <w:szCs w:val="26"/>
          <w:lang w:eastAsia="ru-RU"/>
        </w:rPr>
      </w:pPr>
    </w:p>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 xml:space="preserve">г. ________ </w:t>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t xml:space="preserve"> «__»__________ 20__ г.</w:t>
      </w:r>
    </w:p>
    <w:p w:rsidR="00B17790" w:rsidRPr="00B17790" w:rsidRDefault="00B17790" w:rsidP="00B17790">
      <w:pPr>
        <w:spacing w:after="0"/>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Субъект Российской Федерации (муниципальное образование), в лице ____________________________ _______________________ (наименование органа власти субъекта Российской Федерации или муниципального образования), именуемый в дальнейшем «Уполномоченный орган», действующий на основании _____________________________________________, с одной стороны,</w:t>
      </w:r>
    </w:p>
    <w:p w:rsidR="00B17790" w:rsidRPr="00B17790" w:rsidRDefault="00B17790" w:rsidP="00B17790">
      <w:pPr>
        <w:spacing w:after="0"/>
        <w:ind w:firstLine="709"/>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и _____________________________(полное наименование организации), именуемое в дальнейшем «Получатель субсидии», в лице _________________________________________(Ф.И.О., должность руководителя организации), действующего на основании ________________________, с другой стороны, заключили настоящий Договор о нижеследующем.</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Предмет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Уполномоченный орган передает Получателю субсидии для целевого использования средства (далее - субсидия), а Получатель субсидии обязуется выполнить программу (проект) ___________________ ____________________________________ в сроки и в порядке, которые определены настоящим Договором.</w:t>
      </w:r>
    </w:p>
    <w:p w:rsidR="00B17790" w:rsidRPr="00B17790" w:rsidRDefault="00B17790" w:rsidP="00B17790">
      <w:pPr>
        <w:autoSpaceDE w:val="0"/>
        <w:autoSpaceDN w:val="0"/>
        <w:adjustRightInd w:val="0"/>
        <w:spacing w:after="0"/>
        <w:ind w:firstLine="709"/>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Состав субсидии</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2.1. Размер субсидии,  предоставляемой Получателю субсидии, составляет ________________________ (_______________________________________) рублей.</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(цифрами)                                                        (прописью)</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2.2. Получатель субсидии использует предоставленные средства в соответствии со </w:t>
      </w:r>
      <w:hyperlink r:id="rId21" w:history="1">
        <w:r w:rsidRPr="00B17790">
          <w:rPr>
            <w:rFonts w:ascii="Times New Roman" w:eastAsia="Times New Roman" w:hAnsi="Times New Roman" w:cs="Times New Roman"/>
            <w:sz w:val="26"/>
            <w:szCs w:val="26"/>
            <w:lang w:eastAsia="ru-RU"/>
          </w:rPr>
          <w:t>сметой</w:t>
        </w:r>
      </w:hyperlink>
      <w:r w:rsidRPr="00B17790">
        <w:rPr>
          <w:rFonts w:ascii="Times New Roman" w:eastAsia="Times New Roman" w:hAnsi="Times New Roman" w:cs="Times New Roman"/>
          <w:sz w:val="26"/>
          <w:szCs w:val="26"/>
          <w:lang w:eastAsia="ru-RU"/>
        </w:rPr>
        <w:t xml:space="preserve"> расходов на реализацию программы (проекта), являющейся неотъемлемой частью настоящего Договора (далее - смета расходов) (приложение 1 к настоящему Договору).</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Права и обязанности сторон</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3.1. Уполномоченный орган имеет право:</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3.1.1. Осуществлять текущий контроль за ходом реализации мероприятий проекта (программы).</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3.1.2. Требовать от Получателя субсидии представление отчетности, предусмотренной </w:t>
      </w:r>
      <w:hyperlink r:id="rId22" w:history="1">
        <w:r w:rsidRPr="00B17790">
          <w:rPr>
            <w:rFonts w:ascii="Times New Roman" w:eastAsia="Times New Roman" w:hAnsi="Times New Roman" w:cs="Times New Roman"/>
            <w:sz w:val="26"/>
            <w:szCs w:val="26"/>
            <w:lang w:eastAsia="ru-RU"/>
          </w:rPr>
          <w:t>разделом 4</w:t>
        </w:r>
      </w:hyperlink>
      <w:r w:rsidRPr="00B17790">
        <w:rPr>
          <w:rFonts w:ascii="Times New Roman" w:eastAsia="Times New Roman" w:hAnsi="Times New Roman" w:cs="Times New Roman"/>
          <w:sz w:val="26"/>
          <w:szCs w:val="26"/>
          <w:lang w:eastAsia="ru-RU"/>
        </w:rPr>
        <w:t xml:space="preserve">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3.2. Уполномоченный орган обязуется передать субсидию (финансовые средства) Получателю субсидии в полном объеме путем перечисления всей суммы </w:t>
      </w:r>
      <w:r w:rsidRPr="00B17790">
        <w:rPr>
          <w:rFonts w:ascii="Times New Roman" w:eastAsia="Times New Roman" w:hAnsi="Times New Roman" w:cs="Times New Roman"/>
          <w:sz w:val="26"/>
          <w:szCs w:val="26"/>
          <w:lang w:eastAsia="ru-RU"/>
        </w:rPr>
        <w:lastRenderedPageBreak/>
        <w:t>на счет Получателя субсидии, указанный в настоящем Договоре, в течение 10 банковских дней со дня подписания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3.3. Получатель субсидии имеет право:</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3.3.1. Перераспределять средства между мероприятиями, направленными на реализацию проекта (программы), в пределах объема предоставленных Уполномоченным органом средств.</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3.3.2. В пределах сметы расходов привлекать третьих лиц к выполнению работ (оказанию услуг).</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3.4. Получатель субсидии обязан:</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3.4.1. Принять субсидию (финансовые средства) для реализации программы (проекта).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3.4.2. Использовать финансовые средства в соответствии с предметом и условиями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3.4.3. Представить отчетность, предусмотренную </w:t>
      </w:r>
      <w:hyperlink r:id="rId23" w:history="1">
        <w:r w:rsidRPr="00B17790">
          <w:rPr>
            <w:rFonts w:ascii="Times New Roman" w:eastAsia="Times New Roman" w:hAnsi="Times New Roman" w:cs="Times New Roman"/>
            <w:sz w:val="26"/>
            <w:szCs w:val="26"/>
            <w:lang w:eastAsia="ru-RU"/>
          </w:rPr>
          <w:t>разделом 4</w:t>
        </w:r>
      </w:hyperlink>
      <w:r w:rsidRPr="00B17790">
        <w:rPr>
          <w:rFonts w:ascii="Times New Roman" w:eastAsia="Times New Roman" w:hAnsi="Times New Roman" w:cs="Times New Roman"/>
          <w:sz w:val="26"/>
          <w:szCs w:val="26"/>
          <w:lang w:eastAsia="ru-RU"/>
        </w:rPr>
        <w:t xml:space="preserve">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3.4.4. Перечислить в бюджет неиспользованные и (или) использованные не в соответствии с предметом и (или) условиями настоящего Договора финансовые средства в течение 5 дней с момента принятия Уполномоченного органа отчета, предусмотренного </w:t>
      </w:r>
      <w:hyperlink r:id="rId24" w:history="1">
        <w:r w:rsidRPr="00B17790">
          <w:rPr>
            <w:rFonts w:ascii="Times New Roman" w:eastAsia="Times New Roman" w:hAnsi="Times New Roman" w:cs="Times New Roman"/>
            <w:sz w:val="26"/>
            <w:szCs w:val="26"/>
            <w:lang w:eastAsia="ru-RU"/>
          </w:rPr>
          <w:t>пунктом 4.1</w:t>
        </w:r>
      </w:hyperlink>
      <w:r w:rsidRPr="00B17790">
        <w:rPr>
          <w:rFonts w:ascii="Times New Roman" w:eastAsia="Times New Roman" w:hAnsi="Times New Roman" w:cs="Times New Roman"/>
          <w:sz w:val="26"/>
          <w:szCs w:val="26"/>
          <w:lang w:eastAsia="ru-RU"/>
        </w:rPr>
        <w:t xml:space="preserve">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3.4.5. Обеспечить наличие в сети «Интернет» сведений согласно приложению 3 к настоящему договору.</w:t>
      </w:r>
    </w:p>
    <w:p w:rsidR="00B17790" w:rsidRPr="00B17790" w:rsidRDefault="00B17790" w:rsidP="00B17790">
      <w:pPr>
        <w:autoSpaceDE w:val="0"/>
        <w:autoSpaceDN w:val="0"/>
        <w:adjustRightInd w:val="0"/>
        <w:spacing w:after="0"/>
        <w:ind w:firstLine="709"/>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Отчетность и контроль</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4.1. Настоящим Договором устанавливается финансовый </w:t>
      </w:r>
      <w:hyperlink r:id="rId25" w:history="1">
        <w:r w:rsidRPr="00B17790">
          <w:rPr>
            <w:rFonts w:ascii="Times New Roman" w:eastAsia="Times New Roman" w:hAnsi="Times New Roman" w:cs="Times New Roman"/>
            <w:sz w:val="26"/>
            <w:szCs w:val="26"/>
            <w:lang w:eastAsia="ru-RU"/>
          </w:rPr>
          <w:t>отчет</w:t>
        </w:r>
      </w:hyperlink>
      <w:r w:rsidRPr="00B17790">
        <w:rPr>
          <w:rFonts w:ascii="Times New Roman" w:eastAsia="Times New Roman" w:hAnsi="Times New Roman" w:cs="Times New Roman"/>
          <w:sz w:val="26"/>
          <w:szCs w:val="26"/>
          <w:lang w:eastAsia="ru-RU"/>
        </w:rPr>
        <w:t xml:space="preserve"> о реализации проекта по форме согласно приложение 2 к настоящему Договору.</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4.2. Отчетность, предусмотренная </w:t>
      </w:r>
      <w:hyperlink r:id="rId26" w:history="1">
        <w:r w:rsidRPr="00B17790">
          <w:rPr>
            <w:rFonts w:ascii="Times New Roman" w:eastAsia="Times New Roman" w:hAnsi="Times New Roman" w:cs="Times New Roman"/>
            <w:sz w:val="26"/>
            <w:szCs w:val="26"/>
            <w:lang w:eastAsia="ru-RU"/>
          </w:rPr>
          <w:t>пунктом 4.1</w:t>
        </w:r>
      </w:hyperlink>
      <w:r w:rsidRPr="00B17790">
        <w:rPr>
          <w:rFonts w:ascii="Times New Roman" w:eastAsia="Times New Roman" w:hAnsi="Times New Roman" w:cs="Times New Roman"/>
          <w:sz w:val="26"/>
          <w:szCs w:val="26"/>
          <w:lang w:eastAsia="ru-RU"/>
        </w:rPr>
        <w:t xml:space="preserve"> настоящего Договора, представляется Получателем субсидии не позднее, чем за 5 дней до окончания срока действия настоящего Договора.</w:t>
      </w:r>
    </w:p>
    <w:p w:rsidR="00B17790" w:rsidRPr="00B17790" w:rsidRDefault="00B17790" w:rsidP="00B17790">
      <w:pPr>
        <w:autoSpaceDE w:val="0"/>
        <w:autoSpaceDN w:val="0"/>
        <w:adjustRightInd w:val="0"/>
        <w:spacing w:after="0"/>
        <w:ind w:firstLine="709"/>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Ответственность сторон</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5.1. В случае неисполнения или ненадлежащего исполнения обязательств по настоящему Договору стороны несут ответственность в соответствии с действующим бюджетным, административным и гражданским законодательством Российской Федерации.</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5.2. Стороны освобождаются от ответственности за частичное или полное неисполнение обязательств по настоящему Договору, если это явилось следствием форс-мажорных обстоятельств. Форс-мажорные обстоятельства должны быть документально подтверждены.</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Срок действия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6.1. Настоящий Договор вступает в силу с момента его подписания обеими сторонами и действует до полного исполнения ими своих обязательств по настоящему Договору.</w:t>
      </w:r>
    </w:p>
    <w:p w:rsidR="00B17790" w:rsidRPr="00B17790" w:rsidRDefault="00B17790" w:rsidP="00B17790">
      <w:pPr>
        <w:autoSpaceDE w:val="0"/>
        <w:autoSpaceDN w:val="0"/>
        <w:adjustRightInd w:val="0"/>
        <w:spacing w:after="0"/>
        <w:ind w:firstLine="709"/>
        <w:jc w:val="center"/>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Порядок изменения и расторжения настоящего Договора</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7.1. Изменения к настоящему Договору вступают в силу после подписания их обеими сторонами.</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7.2. Получатель субсидии вправе в одностороннем порядке расторгнуть настоящий Договор, предупредив об этом Уполномоченный орган не менее чем за две недели.</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7.3. При досрочном расторжении настоящего Договора сумма субсидии подлежит возврату в бюджет в течение 10 дней со дня расторжения настоящего Договора.</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Заключительные положения</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8.1. Стороны обязуются принимать все меры для разрешения спорных вопросов, возникающих в процессе исполнения настоящего Договора, путем переговоров.</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8.2. В случае невозможности достижения соглашения путем переговоров споры рассматриваются в установленном действующим законодательством порядке.</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8.3. Лица, подписавшие Договор, обладают соответствующими полномочиями и несут ответственность в соответствии с действующим законодательством.</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8.4. Настоящий Договор составлен и подписан в двух экземплярах, имеющих одинаковую юридическую силу.</w:t>
      </w:r>
    </w:p>
    <w:p w:rsidR="00B17790" w:rsidRPr="00B17790" w:rsidRDefault="00B17790" w:rsidP="00B17790">
      <w:pPr>
        <w:autoSpaceDE w:val="0"/>
        <w:autoSpaceDN w:val="0"/>
        <w:adjustRightInd w:val="0"/>
        <w:spacing w:after="0"/>
        <w:ind w:firstLine="540"/>
        <w:jc w:val="both"/>
        <w:outlineLvl w:val="2"/>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9. Адреса и реквизиты сторон</w:t>
      </w:r>
    </w:p>
    <w:p w:rsidR="00B17790" w:rsidRPr="00B17790" w:rsidRDefault="00B17790" w:rsidP="00B17790">
      <w:pPr>
        <w:spacing w:after="0"/>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 xml:space="preserve">Уполномоченный орган </w:t>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r>
      <w:r w:rsidRPr="00B17790">
        <w:rPr>
          <w:rFonts w:ascii="Times New Roman" w:eastAsia="Times New Roman" w:hAnsi="Times New Roman" w:cs="Times New Roman"/>
          <w:sz w:val="26"/>
          <w:szCs w:val="24"/>
          <w:lang w:eastAsia="ru-RU"/>
        </w:rPr>
        <w:tab/>
        <w:t>Получатель субсидии</w:t>
      </w:r>
    </w:p>
    <w:p w:rsidR="00B17790" w:rsidRPr="00B17790" w:rsidRDefault="00B17790" w:rsidP="00B17790">
      <w:pPr>
        <w:spacing w:after="0"/>
        <w:ind w:firstLine="709"/>
        <w:jc w:val="both"/>
        <w:rPr>
          <w:rFonts w:ascii="Times New Roman" w:eastAsia="Times New Roman" w:hAnsi="Times New Roman" w:cs="Times New Roman"/>
          <w:sz w:val="26"/>
          <w:szCs w:val="24"/>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1</w:t>
      </w: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Договору</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СМЕТА</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 РЕАЛИЗАЦИЮ ПРОГРАММЫ (ПРОЕКТА)</w:t>
      </w:r>
    </w:p>
    <w:p w:rsidR="00B17790" w:rsidRPr="00B17790" w:rsidRDefault="00B17790" w:rsidP="00B17790">
      <w:pPr>
        <w:autoSpaceDE w:val="0"/>
        <w:autoSpaceDN w:val="0"/>
        <w:adjustRightInd w:val="0"/>
        <w:spacing w:after="0"/>
        <w:ind w:firstLine="709"/>
        <w:jc w:val="center"/>
        <w:outlineLvl w:val="2"/>
        <w:rPr>
          <w:rFonts w:ascii="Times New Roman" w:eastAsia="Times New Roman" w:hAnsi="Times New Roman" w:cs="Times New Roman"/>
          <w:sz w:val="26"/>
          <w:szCs w:val="26"/>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3855"/>
        <w:gridCol w:w="2160"/>
        <w:gridCol w:w="2700"/>
      </w:tblGrid>
      <w:tr w:rsidR="00B17790" w:rsidRPr="00B17790" w:rsidTr="00480734">
        <w:trPr>
          <w:cantSplit/>
          <w:trHeight w:val="240"/>
        </w:trPr>
        <w:tc>
          <w:tcPr>
            <w:tcW w:w="540" w:type="dxa"/>
            <w:vMerge w:val="restart"/>
            <w:tcBorders>
              <w:top w:val="single" w:sz="6" w:space="0" w:color="auto"/>
              <w:left w:val="single" w:sz="6" w:space="0" w:color="auto"/>
              <w:bottom w:val="nil"/>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N </w:t>
            </w:r>
          </w:p>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п/п</w:t>
            </w:r>
          </w:p>
        </w:tc>
        <w:tc>
          <w:tcPr>
            <w:tcW w:w="3855" w:type="dxa"/>
            <w:vMerge w:val="restart"/>
            <w:tcBorders>
              <w:top w:val="single" w:sz="6" w:space="0" w:color="auto"/>
              <w:left w:val="single" w:sz="6" w:space="0" w:color="auto"/>
              <w:bottom w:val="nil"/>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Направления расходования средств</w:t>
            </w:r>
          </w:p>
        </w:tc>
        <w:tc>
          <w:tcPr>
            <w:tcW w:w="4860" w:type="dxa"/>
            <w:gridSpan w:val="2"/>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Финансирование (тыс. руб.)</w:t>
            </w:r>
          </w:p>
        </w:tc>
      </w:tr>
      <w:tr w:rsidR="00B17790" w:rsidRPr="00B17790" w:rsidTr="00480734">
        <w:trPr>
          <w:cantSplit/>
          <w:trHeight w:val="360"/>
        </w:trPr>
        <w:tc>
          <w:tcPr>
            <w:tcW w:w="540" w:type="dxa"/>
            <w:vMerge/>
            <w:tcBorders>
              <w:top w:val="nil"/>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p>
        </w:tc>
        <w:tc>
          <w:tcPr>
            <w:tcW w:w="3855" w:type="dxa"/>
            <w:vMerge/>
            <w:tcBorders>
              <w:top w:val="nil"/>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p>
        </w:tc>
        <w:tc>
          <w:tcPr>
            <w:tcW w:w="216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за счет субсидии</w:t>
            </w:r>
          </w:p>
        </w:tc>
        <w:tc>
          <w:tcPr>
            <w:tcW w:w="270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за счет собственных</w:t>
            </w:r>
          </w:p>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средств</w:t>
            </w:r>
          </w:p>
        </w:tc>
      </w:tr>
      <w:tr w:rsidR="00B17790" w:rsidRPr="00B17790" w:rsidTr="00480734">
        <w:trPr>
          <w:cantSplit/>
          <w:trHeight w:val="240"/>
        </w:trPr>
        <w:tc>
          <w:tcPr>
            <w:tcW w:w="54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385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16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70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r>
      <w:tr w:rsidR="00B17790" w:rsidRPr="00B17790" w:rsidTr="00480734">
        <w:trPr>
          <w:cantSplit/>
          <w:trHeight w:val="240"/>
        </w:trPr>
        <w:tc>
          <w:tcPr>
            <w:tcW w:w="4395" w:type="dxa"/>
            <w:gridSpan w:val="2"/>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ИТОГО                               </w:t>
            </w:r>
          </w:p>
        </w:tc>
        <w:tc>
          <w:tcPr>
            <w:tcW w:w="216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70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r>
    </w:tbl>
    <w:p w:rsidR="00B17790" w:rsidRPr="00B17790" w:rsidRDefault="00B17790" w:rsidP="00B17790">
      <w:pPr>
        <w:autoSpaceDE w:val="0"/>
        <w:autoSpaceDN w:val="0"/>
        <w:adjustRightInd w:val="0"/>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val="en-US" w:eastAsia="ru-RU"/>
        </w:rPr>
      </w:pP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2</w:t>
      </w: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к Договору</w:t>
      </w:r>
    </w:p>
    <w:p w:rsidR="00B17790" w:rsidRPr="00B17790" w:rsidRDefault="00B17790" w:rsidP="00B17790">
      <w:pPr>
        <w:autoSpaceDE w:val="0"/>
        <w:autoSpaceDN w:val="0"/>
        <w:adjustRightInd w:val="0"/>
        <w:spacing w:after="0"/>
        <w:ind w:firstLine="709"/>
        <w:jc w:val="right"/>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(форма)</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ФИНАНСОВЫЙ ОТЧЕТ</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 РЕАЛИЗАЦИИ ПРОЕКТА (ПРОГРАММЫ)</w:t>
      </w:r>
    </w:p>
    <w:p w:rsidR="00B17790" w:rsidRPr="00B17790" w:rsidRDefault="00B17790" w:rsidP="00B17790">
      <w:pPr>
        <w:autoSpaceDE w:val="0"/>
        <w:autoSpaceDN w:val="0"/>
        <w:adjustRightInd w:val="0"/>
        <w:spacing w:after="0"/>
        <w:ind w:firstLine="709"/>
        <w:jc w:val="center"/>
        <w:outlineLvl w:val="2"/>
        <w:rPr>
          <w:rFonts w:ascii="Times New Roman" w:eastAsia="Times New Roman" w:hAnsi="Times New Roman" w:cs="Times New Roman"/>
          <w:sz w:val="26"/>
          <w:szCs w:val="26"/>
          <w:lang w:eastAsia="ru-RU"/>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3855"/>
        <w:gridCol w:w="2430"/>
        <w:gridCol w:w="2390"/>
      </w:tblGrid>
      <w:tr w:rsidR="00B17790" w:rsidRPr="00B17790" w:rsidTr="00480734">
        <w:trPr>
          <w:cantSplit/>
          <w:trHeight w:val="360"/>
        </w:trPr>
        <w:tc>
          <w:tcPr>
            <w:tcW w:w="54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N </w:t>
            </w:r>
          </w:p>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п/п</w:t>
            </w:r>
          </w:p>
        </w:tc>
        <w:tc>
          <w:tcPr>
            <w:tcW w:w="385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Направления расходования средств</w:t>
            </w:r>
          </w:p>
        </w:tc>
        <w:tc>
          <w:tcPr>
            <w:tcW w:w="243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Объем средств по </w:t>
            </w:r>
          </w:p>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смете (тыс. руб.)</w:t>
            </w:r>
          </w:p>
        </w:tc>
        <w:tc>
          <w:tcPr>
            <w:tcW w:w="239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Фактические расходы</w:t>
            </w:r>
          </w:p>
          <w:p w:rsidR="00B17790" w:rsidRPr="00B17790" w:rsidRDefault="00B17790" w:rsidP="00B17790">
            <w:pPr>
              <w:autoSpaceDE w:val="0"/>
              <w:autoSpaceDN w:val="0"/>
              <w:adjustRightInd w:val="0"/>
              <w:spacing w:after="0"/>
              <w:jc w:val="center"/>
              <w:rPr>
                <w:rFonts w:ascii="Times New Roman" w:eastAsia="Calibri" w:hAnsi="Times New Roman" w:cs="Times New Roman"/>
                <w:sz w:val="26"/>
                <w:szCs w:val="26"/>
              </w:rPr>
            </w:pPr>
            <w:r w:rsidRPr="00B17790">
              <w:rPr>
                <w:rFonts w:ascii="Times New Roman" w:eastAsia="Calibri" w:hAnsi="Times New Roman" w:cs="Times New Roman"/>
                <w:sz w:val="26"/>
                <w:szCs w:val="26"/>
              </w:rPr>
              <w:t>(тыс. руб.)</w:t>
            </w:r>
          </w:p>
        </w:tc>
      </w:tr>
      <w:tr w:rsidR="00B17790" w:rsidRPr="00B17790" w:rsidTr="00480734">
        <w:trPr>
          <w:cantSplit/>
          <w:trHeight w:val="240"/>
        </w:trPr>
        <w:tc>
          <w:tcPr>
            <w:tcW w:w="54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385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43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39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r>
      <w:tr w:rsidR="00B17790" w:rsidRPr="00B17790" w:rsidTr="00480734">
        <w:trPr>
          <w:cantSplit/>
          <w:trHeight w:val="240"/>
        </w:trPr>
        <w:tc>
          <w:tcPr>
            <w:tcW w:w="4395" w:type="dxa"/>
            <w:gridSpan w:val="2"/>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r w:rsidRPr="00B17790">
              <w:rPr>
                <w:rFonts w:ascii="Times New Roman" w:eastAsia="Calibri" w:hAnsi="Times New Roman" w:cs="Times New Roman"/>
                <w:sz w:val="26"/>
                <w:szCs w:val="26"/>
              </w:rPr>
              <w:t>ИТОГО</w:t>
            </w:r>
          </w:p>
        </w:tc>
        <w:tc>
          <w:tcPr>
            <w:tcW w:w="243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c>
          <w:tcPr>
            <w:tcW w:w="239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Calibri" w:hAnsi="Times New Roman" w:cs="Times New Roman"/>
                <w:sz w:val="26"/>
                <w:szCs w:val="26"/>
              </w:rPr>
            </w:pPr>
          </w:p>
        </w:tc>
      </w:tr>
    </w:tbl>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2</w:t>
      </w:r>
    </w:p>
    <w:p w:rsidR="00B17790" w:rsidRPr="00B17790" w:rsidRDefault="00B17790" w:rsidP="00B17790">
      <w:pPr>
        <w:autoSpaceDE w:val="0"/>
        <w:autoSpaceDN w:val="0"/>
        <w:adjustRightInd w:val="0"/>
        <w:spacing w:after="0"/>
        <w:ind w:left="538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постановлению </w:t>
      </w:r>
    </w:p>
    <w:p w:rsidR="00B17790" w:rsidRPr="00B17790" w:rsidRDefault="00B17790" w:rsidP="00B17790">
      <w:pPr>
        <w:autoSpaceDE w:val="0"/>
        <w:autoSpaceDN w:val="0"/>
        <w:adjustRightInd w:val="0"/>
        <w:spacing w:after="0"/>
        <w:ind w:left="538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от __________ г. №_______</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outlineLvl w:val="0"/>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ПОЛОЖЕНИЕ О КОНКУРСНОЙ КОМИССИИ ПО ОТБОРУ ПРОЕКТОВ (ПРОГРАММ) СОЦИАЛЬНО ОРИЕНТИРОВАННЫХ НЕКОММЕРЧЕСКИХ ОРГАНИЗАЦИЙ</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Вариант 2 (если состав конкурсной комиссии не определен):</w:t>
      </w:r>
    </w:p>
    <w:p w:rsidR="00B17790" w:rsidRPr="00B17790" w:rsidRDefault="00B17790" w:rsidP="00B17790">
      <w:pPr>
        <w:numPr>
          <w:ilvl w:val="0"/>
          <w:numId w:val="14"/>
        </w:numPr>
        <w:tabs>
          <w:tab w:val="left" w:pos="1276"/>
        </w:tabs>
        <w:autoSpaceDE w:val="0"/>
        <w:autoSpaceDN w:val="0"/>
        <w:adjustRightInd w:val="0"/>
        <w:spacing w:after="0" w:line="360" w:lineRule="auto"/>
        <w:ind w:firstLine="709"/>
        <w:jc w:val="both"/>
        <w:rPr>
          <w:rFonts w:ascii="Times New Roman" w:eastAsia="Calibri" w:hAnsi="Times New Roman" w:cs="Times New Roman"/>
          <w:sz w:val="26"/>
          <w:szCs w:val="26"/>
        </w:rPr>
      </w:pPr>
      <w:r w:rsidRPr="00B17790">
        <w:rPr>
          <w:rFonts w:ascii="Times New Roman" w:eastAsia="Calibri" w:hAnsi="Times New Roman" w:cs="Times New Roman"/>
          <w:sz w:val="26"/>
          <w:szCs w:val="26"/>
        </w:rPr>
        <w:t xml:space="preserve">Состав конкурсной комиссии формируется из представителей органов государственной власти субъекта Российской Федерации (или местной администрации), общественной палаты _______________________ (наименование субъекта Российской Федерации) </w:t>
      </w:r>
      <w:r w:rsidRPr="00B17790">
        <w:rPr>
          <w:rFonts w:ascii="Times New Roman" w:eastAsia="Calibri" w:hAnsi="Times New Roman" w:cs="Times New Roman"/>
          <w:i/>
          <w:sz w:val="26"/>
          <w:szCs w:val="26"/>
        </w:rPr>
        <w:t>(аналогичного органа в муниципальном образовании)</w:t>
      </w:r>
      <w:r w:rsidRPr="00B17790">
        <w:rPr>
          <w:rFonts w:ascii="Times New Roman" w:eastAsia="Calibri" w:hAnsi="Times New Roman" w:cs="Times New Roman"/>
          <w:sz w:val="26"/>
          <w:szCs w:val="26"/>
        </w:rPr>
        <w:t>, коммерческих организаций, осуществляющих благотворительную деятельность, некоммерческих организаций, средств массовой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состав конкурсной комиссии могут быть также включены представители органов местного самоуправления, а также граждане, обладающие признанной высокой квалификацией по видам деятельности, предусмотренным статьей 31.1 Федерального закона «О некоммерческих организациях».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Число членов конкурсной комиссии должно быть нечетным и составлять не менее __ человек</w:t>
      </w:r>
      <w:r w:rsidRPr="00B17790">
        <w:rPr>
          <w:rFonts w:ascii="Times New Roman" w:eastAsia="Times New Roman" w:hAnsi="Times New Roman" w:cs="Times New Roman"/>
          <w:sz w:val="26"/>
          <w:szCs w:val="26"/>
          <w:vertAlign w:val="superscript"/>
          <w:lang w:eastAsia="ru-RU"/>
        </w:rPr>
        <w:footnoteReference w:id="6"/>
      </w:r>
      <w:r w:rsidRPr="00B17790">
        <w:rPr>
          <w:rFonts w:ascii="Times New Roman" w:eastAsia="Times New Roman" w:hAnsi="Times New Roman" w:cs="Times New Roman"/>
          <w:sz w:val="26"/>
          <w:szCs w:val="26"/>
          <w:lang w:eastAsia="ru-RU"/>
        </w:rPr>
        <w:t xml:space="preserve">.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Число членов конкурсной комиссии, замещающих государственные (муниципальные) должности  и должности государственной (муниципальной) гражданской службы, должно быть менее половины состава конкурсной комиссии.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Изменения в состав конкурсной комиссии вносятся уполномоченным органом.</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Далее общие для Варианта 1 и Варианта 2 положения (с применением соответствующей нумерации):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Комиссия является коллегиальным органом. В ее состав входят председатель комиссии, заместитель председателя комиссии, секретарь комиссии и члены комиссии.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2.1. Председатель комиссии организует работу комиссии, распределяет обязанности между заместителем, секретарем и членами комиссии.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2.2. Заместитель председателя комиссии исполняет обязанности председателя в период его отсутствия.</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2.3. Секретарь комиссии оповещает членов комиссии о времени и месте заседания комиссии, ведет протоколы заседаний комиссии.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Деятельность комиссии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3.1. Члены комиссии работают на общественных началах и принимают личное участие в ее работе.</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3.2. Формой работы комиссии является ее заседание.</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3.3. По решению комиссии для предварительного рассмотрения конкурсной документации могут привлекаться представители общественности, научного и профессионального сообществ, которые обладают правом совещательного голоса и не участвуют в оценивании программ (проектов).</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3.4. Заседание конкурсной комиссии является правомочным, если на нем присутствует большинство от общего числа членов конкурсной комиссии.</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3.5. Каждый член конкурсной комиссии обладает одним голосом. Член конкурсной комиссии не вправе передавать право голоса другому лицу.</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 равенстве голосов принимается решение, за которое проголосовал председатель конкурсной комиссии или другой член конкурсной комиссии, председательствовавший на заседании конкурсной комиссии по поручению председателя конкурсной комиссии.</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3.6. Решения конкурсной комиссии оформляются протоколом, который подписывают члены конкурсной комиссии, присутствовавшие на заседании конкурсной комиссии. В протоколе заседания конкурсной комиссии указывается особое мнение членов конкурсной комиссии (при его наличии).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Рассмотрение и оценка программ (проектов), иных предоставленных документов включает в себя:</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4.1. Рассмотрение программ (проектов), которое осуществляется в два этапа:</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4.1.1. Предварительное рассмотрение программ (проектов) членами комиссии, в ходе которого каждый член комиссии оценивает по 6-балльной шкале </w:t>
      </w:r>
      <w:r w:rsidRPr="00B17790">
        <w:rPr>
          <w:rFonts w:ascii="Times New Roman" w:eastAsia="Times New Roman" w:hAnsi="Times New Roman" w:cs="Times New Roman"/>
          <w:sz w:val="26"/>
          <w:szCs w:val="26"/>
          <w:lang w:eastAsia="ru-RU"/>
        </w:rPr>
        <w:lastRenderedPageBreak/>
        <w:t xml:space="preserve">представленные программы (проекты) и заполняет оценочную </w:t>
      </w:r>
      <w:hyperlink r:id="rId27" w:history="1">
        <w:r w:rsidRPr="00B17790">
          <w:rPr>
            <w:rFonts w:ascii="Times New Roman" w:eastAsia="Times New Roman" w:hAnsi="Times New Roman" w:cs="Times New Roman"/>
            <w:sz w:val="26"/>
            <w:szCs w:val="26"/>
            <w:lang w:eastAsia="ru-RU"/>
          </w:rPr>
          <w:t>ведомость</w:t>
        </w:r>
      </w:hyperlink>
      <w:r w:rsidRPr="00B17790">
        <w:rPr>
          <w:rFonts w:ascii="Times New Roman" w:eastAsia="Times New Roman" w:hAnsi="Times New Roman" w:cs="Times New Roman"/>
          <w:sz w:val="26"/>
          <w:szCs w:val="26"/>
          <w:lang w:eastAsia="ru-RU"/>
        </w:rPr>
        <w:t xml:space="preserve"> (приложение 1 к настоящему Положению).</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На основании оценочных ведомостей членов комиссии по каждой рассматриваемой программе (проекту) секретарь заполняет итоговую </w:t>
      </w:r>
      <w:hyperlink r:id="rId28" w:history="1">
        <w:r w:rsidRPr="00B17790">
          <w:rPr>
            <w:rFonts w:ascii="Times New Roman" w:eastAsia="Times New Roman" w:hAnsi="Times New Roman" w:cs="Times New Roman"/>
            <w:sz w:val="26"/>
            <w:szCs w:val="26"/>
            <w:lang w:eastAsia="ru-RU"/>
          </w:rPr>
          <w:t>ведомость</w:t>
        </w:r>
      </w:hyperlink>
      <w:r w:rsidRPr="00B17790">
        <w:rPr>
          <w:rFonts w:ascii="Times New Roman" w:eastAsia="Times New Roman" w:hAnsi="Times New Roman" w:cs="Times New Roman"/>
          <w:sz w:val="26"/>
          <w:szCs w:val="26"/>
          <w:lang w:eastAsia="ru-RU"/>
        </w:rPr>
        <w:t xml:space="preserve"> (приложение 2 к настоящему Положению), в которой по показателям оценки выводится средний балл, а также итоговый балл в целом по каждой программе (проекту). Итоговые баллы по всем рассматриваемым программам (проектам) заносятся в сводную </w:t>
      </w:r>
      <w:hyperlink r:id="rId29" w:history="1">
        <w:r w:rsidRPr="00B17790">
          <w:rPr>
            <w:rFonts w:ascii="Times New Roman" w:eastAsia="Times New Roman" w:hAnsi="Times New Roman" w:cs="Times New Roman"/>
            <w:sz w:val="26"/>
            <w:szCs w:val="26"/>
            <w:lang w:eastAsia="ru-RU"/>
          </w:rPr>
          <w:t>ведомость</w:t>
        </w:r>
      </w:hyperlink>
      <w:r w:rsidRPr="00B17790">
        <w:rPr>
          <w:rFonts w:ascii="Times New Roman" w:eastAsia="Times New Roman" w:hAnsi="Times New Roman" w:cs="Times New Roman"/>
          <w:sz w:val="26"/>
          <w:szCs w:val="26"/>
          <w:lang w:eastAsia="ru-RU"/>
        </w:rPr>
        <w:t xml:space="preserve"> (приложение 3 к настоящему Положению).</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4.1.2. Рассмотрение на заседании комиссии программ (проектов), получивших максимальные баллы, по результатам предварительного рассмотрения.</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4.2. В случае, если член конкурсной комиссии лично, прямо или косвенно заинтересован в итогах конкурса, он обязан проинформировать об этом конкурсную комиссию до начала рассмотрения заявок на участие в конкурсе.</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целей настоящего Положения под личной заинтересованностью члена конкурсной комиссии понимается возможность получения им доходов (неосновательного обогащения) в денежной либо натуральной форме, доходов в виде материальной выгоды непосредственно для члена конкурсной комиссии, его близких родственников, а также граждан или организаций, с которыми член конкурсной комиссии связан финансовыми или иными обязательствами.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4.3. Социально ориентированная некоммерческая организация, представитель которой является членом конкурсной комиссии, не может быть участником конкурса.</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4.4. Решение об определении победителей конкурса и предложения о предоставлении субсидий и их размерах определяются путем открытого голосования и оформляются протоколом.</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4.5. Член конкурсной комиссии вправе знакомиться с документами заявок на участие в конкурсе.</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4.6. Член конкурсной комиссии не вправе самостоятельно вступать в личные контакты с участниками конкурса.</w:t>
      </w:r>
    </w:p>
    <w:p w:rsidR="00B17790" w:rsidRPr="00B17790" w:rsidRDefault="00B17790" w:rsidP="00B17790">
      <w:pPr>
        <w:tabs>
          <w:tab w:val="left" w:pos="1276"/>
        </w:tabs>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4.7. Член конкурсной комиссии обязан соблюдать права авторов заявок на участие в конкурсе на результаты их интеллектуальной деятельности, являющиеся объектами авторских прав, в соответствии с общепризнанными принципами и нормами международного права, международными договорами Российской Федерации и Гражданским кодексом Российской Федерации.</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4.8. Член комиссии в случае несогласия с решением комиссии имеет право письменно выразить особое мнение, которое приобщается к протоколу.</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4.9. Комиссия в течение 3 рабочих дней со дня подведения итогов конкурса письменно извещает уполномоченный орган о предложениях по предоставлению субсидий, их размерах и возвращает рассмотренные проекты уполномоченному органу.</w:t>
      </w: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1</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Положению</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 конкурсной комиссии по отбору программ (проектов) </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ориентированных некоммерческих организаций</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ОЦЕНОЧНАЯ ВЕДОМОСТЬ</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программе (проекту)</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_________________________________</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проекта (программы)</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Заседание Комиссии по отбору программ (проектов) социально ориентированных некоммерческих  организаций для от ____________ № _______</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tbl>
      <w:tblPr>
        <w:tblW w:w="9356" w:type="dxa"/>
        <w:tblInd w:w="70" w:type="dxa"/>
        <w:tblLayout w:type="fixed"/>
        <w:tblCellMar>
          <w:left w:w="70" w:type="dxa"/>
          <w:right w:w="70" w:type="dxa"/>
        </w:tblCellMar>
        <w:tblLook w:val="0000" w:firstRow="0" w:lastRow="0" w:firstColumn="0" w:lastColumn="0" w:noHBand="0" w:noVBand="0"/>
      </w:tblPr>
      <w:tblGrid>
        <w:gridCol w:w="851"/>
        <w:gridCol w:w="6804"/>
        <w:gridCol w:w="1701"/>
      </w:tblGrid>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N </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п/п</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показателей оценки</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Оценка в</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баллах</w:t>
            </w: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spacing w:after="0"/>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приоритетным направлениям поддержки (оценивается соответствие целей, мероприятий программы (проекта) выделенным приоритетным направлениям для предоставления поддержки, наличие и реалистичность значений показателей результативности реализации программы (проекта))</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Актуальность (оценивается вероятность и скорость наступления отрицательных последствий в случае отказа от реализации мероприятий программы (проекта), масштабность негативных последствий, а также наличие или отсутствие государственных (муниципальных) мер для решения таких же или аналогичных проблем)</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Социальная эффективность (улучшения состояния целевой группы, воздействие на другие социально значимые проблемы, наличие новых подходов и методов в решении заявленных проблем)</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Реалистичность (наличие собственных квалифицированных кадров, способность привлечь в необходимом объеме специалистов и добровольцев для реализации мероприятий программы (проекта), наличие необходимых ресурсов, достаточность финансовых средств для реализации мероприятий и достижения целей </w:t>
            </w:r>
            <w:r w:rsidRPr="00B17790">
              <w:rPr>
                <w:rFonts w:ascii="Times New Roman" w:eastAsia="Times New Roman" w:hAnsi="Times New Roman" w:cs="Times New Roman"/>
                <w:sz w:val="26"/>
                <w:szCs w:val="26"/>
                <w:lang w:eastAsia="ru-RU"/>
              </w:rPr>
              <w:lastRenderedPageBreak/>
              <w:t>программы (проекта), а также наличие опыта выполнения в прошлом мероприятий, аналогичных по содержанию и объему заявляемым в программе (проекте), предоставление информации об организации в сети Интернет)</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5.</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Обоснованность (соответствие запрашиваемых средств на поддержку целям и мероприятиям программы (проекта), наличие необходимых обоснований, расчетов, логики и </w:t>
            </w:r>
            <w:proofErr w:type="spellStart"/>
            <w:r w:rsidRPr="00B17790">
              <w:rPr>
                <w:rFonts w:ascii="Times New Roman" w:eastAsia="Times New Roman" w:hAnsi="Times New Roman" w:cs="Times New Roman"/>
                <w:sz w:val="26"/>
                <w:szCs w:val="26"/>
                <w:lang w:eastAsia="ru-RU"/>
              </w:rPr>
              <w:t>взаимоувязки</w:t>
            </w:r>
            <w:proofErr w:type="spellEnd"/>
            <w:r w:rsidRPr="00B17790">
              <w:rPr>
                <w:rFonts w:ascii="Times New Roman" w:eastAsia="Times New Roman" w:hAnsi="Times New Roman" w:cs="Times New Roman"/>
                <w:sz w:val="26"/>
                <w:szCs w:val="26"/>
                <w:lang w:eastAsia="ru-RU"/>
              </w:rPr>
              <w:t xml:space="preserve"> предлагаемых мероприятий)</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c>
          <w:tcPr>
            <w:tcW w:w="85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w:t>
            </w:r>
          </w:p>
        </w:tc>
        <w:tc>
          <w:tcPr>
            <w:tcW w:w="6804"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spacing w:after="0"/>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Экономическая эффективность (соотношение затрат и полученных результатов (в случаях, когда такая оценка возможна), количество создаваемых рабочих мест, количество привлекаемых к реализации программы  (проекта) добровольцев, объем предполагаемых поступлений на реализацию программы (проекта) из внебюджетных источников, включая денежные средства, иное имущество, возможности увеличения экономической активности целевых групп населения в результате реализации мероприятий).</w:t>
            </w:r>
          </w:p>
        </w:tc>
        <w:tc>
          <w:tcPr>
            <w:tcW w:w="1701"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bl>
    <w:p w:rsidR="00B17790" w:rsidRPr="00B17790" w:rsidRDefault="00B17790" w:rsidP="00B17790">
      <w:pPr>
        <w:autoSpaceDE w:val="0"/>
        <w:autoSpaceDN w:val="0"/>
        <w:adjustRightInd w:val="0"/>
        <w:spacing w:after="0"/>
        <w:ind w:left="540"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 Комиссии _________ _____________________</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(подпись) (расшифровка подписи)</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Примечания:</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оценки программы (проекта) по каждому показателю применяется 6-балльная шкала, где учитываются:</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0 - программа (проект) полностью не соответствует данному показателю;</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 программа (проект) в малой степени соответствует данному показателю;</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 программа (проект) в незначительной части соответствует данному показателю;</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 программа (проект) в средней степени соответствует данному показателю;</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 программа (проект) в значительной степени соответствует данному показателю;</w:t>
      </w:r>
    </w:p>
    <w:p w:rsidR="00B17790" w:rsidRPr="00B17790" w:rsidRDefault="00B17790" w:rsidP="00B17790">
      <w:pPr>
        <w:autoSpaceDE w:val="0"/>
        <w:autoSpaceDN w:val="0"/>
        <w:adjustRightInd w:val="0"/>
        <w:spacing w:after="0"/>
        <w:ind w:firstLine="540"/>
        <w:jc w:val="both"/>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 программа (проект) полностью соответствует данному показателю.</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2</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Положению</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 конкурсной комиссии по отбору программ (проектов) </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ориентированных некоммерческих организаций</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ИТОГОВАЯ ВЕДОМОСТЬ</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программе (проекту)</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_________________________________</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программы (проекта)</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Заседание Комиссии по отбору программ (проектов) социально ориентированных некоммерческих организаций от ____________ № ________</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tbl>
      <w:tblPr>
        <w:tblW w:w="9213" w:type="dxa"/>
        <w:tblInd w:w="70" w:type="dxa"/>
        <w:tblLayout w:type="fixed"/>
        <w:tblCellMar>
          <w:left w:w="70" w:type="dxa"/>
          <w:right w:w="70" w:type="dxa"/>
        </w:tblCellMar>
        <w:tblLook w:val="0000" w:firstRow="0" w:lastRow="0" w:firstColumn="0" w:lastColumn="0" w:noHBand="0" w:noVBand="0"/>
      </w:tblPr>
      <w:tblGrid>
        <w:gridCol w:w="567"/>
        <w:gridCol w:w="5670"/>
        <w:gridCol w:w="405"/>
        <w:gridCol w:w="405"/>
        <w:gridCol w:w="405"/>
        <w:gridCol w:w="405"/>
        <w:gridCol w:w="1356"/>
      </w:tblGrid>
      <w:tr w:rsidR="00B17790" w:rsidRPr="00B17790" w:rsidTr="00480734">
        <w:trPr>
          <w:cantSplit/>
          <w:trHeight w:val="72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N </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п/п</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показателей оценки</w:t>
            </w:r>
          </w:p>
        </w:tc>
        <w:tc>
          <w:tcPr>
            <w:tcW w:w="1620" w:type="dxa"/>
            <w:gridSpan w:val="4"/>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Оценки членов Комиссии в </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баллах</w:t>
            </w: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Средний балл по критерию   </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(до десятых</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долей)</w:t>
            </w:r>
          </w:p>
        </w:tc>
      </w:tr>
      <w:tr w:rsidR="00B17790" w:rsidRPr="00B17790" w:rsidTr="00480734">
        <w:trPr>
          <w:trHeight w:val="108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spacing w:after="0"/>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приоритетным направлениям поддержки (оценивается соответствие целей, мероприятий программы (проекта) выделенным приоритетным направлениям для предоставления поддержки, наличие и реалистичность значений показателей результативности реализации программы (проекта))</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trHeight w:val="48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Актуальность (оценивается вероятность и скорость наступления отрицательных последствий в случае отказа от реализации мероприятий программы (проекта), масштабность негативных последствий, а также наличие или отсутствие государственных (муниципальных) мер для решения таких же или аналогичных проблем)</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trHeight w:val="48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Социальная эффективность (улучшения состояния целевой группы, воздействие на другие социально значимые проблемы, наличие новых подходов и методов в решении заявленных проблем)</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Реалистичность (наличие собственных квалифицированных кадров, способность привлечь в необходимом объеме специалистов и добровольцев для реализации мероприятий программы (проекта), наличие необходимых ресурсов, достаточность финансовых средств для реализации мероприятий и достижения целей программы (проекта), а также наличие опыта выполнения в прошлом мероприятий, </w:t>
            </w:r>
            <w:r w:rsidRPr="00B17790">
              <w:rPr>
                <w:rFonts w:ascii="Times New Roman" w:eastAsia="Times New Roman" w:hAnsi="Times New Roman" w:cs="Times New Roman"/>
                <w:sz w:val="26"/>
                <w:szCs w:val="26"/>
                <w:lang w:eastAsia="ru-RU"/>
              </w:rPr>
              <w:lastRenderedPageBreak/>
              <w:t>аналогичных по содержанию и объему заявляемым в программе (проекте), предоставление информации об организации в сети-Интернет)</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5.</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Обоснованность (соответствие запрашиваемых средств на поддержку целям и мероприятиям программы (проекта), наличие необходимых обоснований, расчетов, логики и </w:t>
            </w:r>
            <w:proofErr w:type="spellStart"/>
            <w:r w:rsidRPr="00B17790">
              <w:rPr>
                <w:rFonts w:ascii="Times New Roman" w:eastAsia="Times New Roman" w:hAnsi="Times New Roman" w:cs="Times New Roman"/>
                <w:sz w:val="26"/>
                <w:szCs w:val="26"/>
                <w:lang w:eastAsia="ru-RU"/>
              </w:rPr>
              <w:t>взаимоувязки</w:t>
            </w:r>
            <w:proofErr w:type="spellEnd"/>
            <w:r w:rsidRPr="00B17790">
              <w:rPr>
                <w:rFonts w:ascii="Times New Roman" w:eastAsia="Times New Roman" w:hAnsi="Times New Roman" w:cs="Times New Roman"/>
                <w:sz w:val="26"/>
                <w:szCs w:val="26"/>
                <w:lang w:eastAsia="ru-RU"/>
              </w:rPr>
              <w:t xml:space="preserve"> предлагаемых мероприятий)</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w:t>
            </w:r>
          </w:p>
        </w:tc>
        <w:tc>
          <w:tcPr>
            <w:tcW w:w="5670"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spacing w:after="0"/>
              <w:contextualSpacing/>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Экономическая эффективность (соотношение затрат и полученных результатов (в случаях, когда такая оценка возможна), количество создаваемых рабочих мест, количество привлекаемых к реализации программы  (проекта) добровольцев, объем предполагаемых поступлений на реализацию программы (проекта) из внебюджетных источников, включая денежные средства, иное имущество, возможности увеличения экономической активности целевых групп населения в результате реализации мероприятий).</w:t>
            </w: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405"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tc>
      </w:tr>
      <w:tr w:rsidR="00B17790" w:rsidRPr="00B17790" w:rsidTr="00480734">
        <w:trPr>
          <w:cantSplit/>
          <w:trHeight w:val="240"/>
        </w:trPr>
        <w:tc>
          <w:tcPr>
            <w:tcW w:w="6237" w:type="dxa"/>
            <w:gridSpan w:val="2"/>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t xml:space="preserve">Итоговый балл                                                   </w:t>
            </w:r>
          </w:p>
        </w:tc>
        <w:tc>
          <w:tcPr>
            <w:tcW w:w="1620" w:type="dxa"/>
            <w:gridSpan w:val="4"/>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tc>
        <w:tc>
          <w:tcPr>
            <w:tcW w:w="135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tc>
      </w:tr>
      <w:tr w:rsidR="00B17790" w:rsidRPr="00B17790" w:rsidTr="00480734">
        <w:trPr>
          <w:cantSplit/>
          <w:trHeight w:val="240"/>
        </w:trPr>
        <w:tc>
          <w:tcPr>
            <w:tcW w:w="9213" w:type="dxa"/>
            <w:gridSpan w:val="7"/>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Ф.И.О. членов Комиссии                                                                  </w:t>
            </w:r>
          </w:p>
        </w:tc>
      </w:tr>
    </w:tbl>
    <w:p w:rsidR="00B17790" w:rsidRPr="00B17790" w:rsidRDefault="00B17790" w:rsidP="00B17790">
      <w:pPr>
        <w:autoSpaceDE w:val="0"/>
        <w:autoSpaceDN w:val="0"/>
        <w:adjustRightInd w:val="0"/>
        <w:spacing w:after="0"/>
        <w:ind w:left="540"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3</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 Положению</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 конкурсной комиссии по отбору программ (проектов) </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ориентированных некоммерческих организаций</w:t>
      </w:r>
    </w:p>
    <w:p w:rsidR="00B17790" w:rsidRPr="00B17790" w:rsidRDefault="00B17790" w:rsidP="00B17790">
      <w:pPr>
        <w:autoSpaceDE w:val="0"/>
        <w:autoSpaceDN w:val="0"/>
        <w:adjustRightInd w:val="0"/>
        <w:spacing w:after="0"/>
        <w:ind w:firstLine="709"/>
        <w:jc w:val="right"/>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СВОДНАЯ ВЕДОМОСТЬ</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программам (проектам)</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_________________________________</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программы (проекта))</w:t>
      </w:r>
    </w:p>
    <w:p w:rsidR="00B17790" w:rsidRPr="00B17790" w:rsidRDefault="00B17790" w:rsidP="00B17790">
      <w:pPr>
        <w:autoSpaceDE w:val="0"/>
        <w:autoSpaceDN w:val="0"/>
        <w:adjustRightInd w:val="0"/>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Заседание Комиссии по отбору программ (проектов) социально  ориентированных  некоммерческих  организаций от ____________ № ________</w:t>
      </w:r>
    </w:p>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tbl>
      <w:tblPr>
        <w:tblW w:w="9498" w:type="dxa"/>
        <w:tblInd w:w="70" w:type="dxa"/>
        <w:tblLayout w:type="fixed"/>
        <w:tblCellMar>
          <w:left w:w="70" w:type="dxa"/>
          <w:right w:w="70" w:type="dxa"/>
        </w:tblCellMar>
        <w:tblLook w:val="0000" w:firstRow="0" w:lastRow="0" w:firstColumn="0" w:lastColumn="0" w:noHBand="0" w:noVBand="0"/>
      </w:tblPr>
      <w:tblGrid>
        <w:gridCol w:w="567"/>
        <w:gridCol w:w="3686"/>
        <w:gridCol w:w="1417"/>
        <w:gridCol w:w="1276"/>
        <w:gridCol w:w="2552"/>
      </w:tblGrid>
      <w:tr w:rsidR="00B17790" w:rsidRPr="00B17790" w:rsidTr="00480734">
        <w:trPr>
          <w:cantSplit/>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N </w:t>
            </w:r>
          </w:p>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п/п</w:t>
            </w:r>
          </w:p>
        </w:tc>
        <w:tc>
          <w:tcPr>
            <w:tcW w:w="3686"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программы (проекта)</w:t>
            </w:r>
          </w:p>
        </w:tc>
        <w:tc>
          <w:tcPr>
            <w:tcW w:w="1417"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Итоговый балл</w:t>
            </w:r>
          </w:p>
        </w:tc>
        <w:tc>
          <w:tcPr>
            <w:tcW w:w="127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Балл по обоснованности</w:t>
            </w:r>
          </w:p>
        </w:tc>
        <w:tc>
          <w:tcPr>
            <w:tcW w:w="2552"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Сумма для выполнения программы (проекта)</w:t>
            </w:r>
          </w:p>
        </w:tc>
      </w:tr>
      <w:tr w:rsidR="00B17790" w:rsidRPr="00B17790" w:rsidTr="00480734">
        <w:trPr>
          <w:cantSplit/>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3686"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127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2552"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r>
      <w:tr w:rsidR="00B17790" w:rsidRPr="00B17790" w:rsidTr="00480734">
        <w:trPr>
          <w:cantSplit/>
          <w:trHeight w:val="360"/>
        </w:trPr>
        <w:tc>
          <w:tcPr>
            <w:tcW w:w="567"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3686"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1417" w:type="dxa"/>
            <w:tcBorders>
              <w:top w:val="single" w:sz="6" w:space="0" w:color="auto"/>
              <w:left w:val="single" w:sz="6" w:space="0" w:color="auto"/>
              <w:bottom w:val="single" w:sz="6" w:space="0" w:color="auto"/>
              <w:right w:val="single" w:sz="6" w:space="0" w:color="auto"/>
            </w:tcBorders>
            <w:vAlign w:val="center"/>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1276"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c>
          <w:tcPr>
            <w:tcW w:w="2552" w:type="dxa"/>
            <w:tcBorders>
              <w:top w:val="single" w:sz="6" w:space="0" w:color="auto"/>
              <w:left w:val="single" w:sz="6" w:space="0" w:color="auto"/>
              <w:bottom w:val="single" w:sz="6" w:space="0" w:color="auto"/>
              <w:right w:val="single" w:sz="6" w:space="0" w:color="auto"/>
            </w:tcBorders>
          </w:tcPr>
          <w:p w:rsidR="00B17790" w:rsidRPr="00B17790" w:rsidRDefault="00B17790" w:rsidP="00B17790">
            <w:pPr>
              <w:autoSpaceDE w:val="0"/>
              <w:autoSpaceDN w:val="0"/>
              <w:adjustRightInd w:val="0"/>
              <w:spacing w:after="0"/>
              <w:rPr>
                <w:rFonts w:ascii="Times New Roman" w:eastAsia="Times New Roman" w:hAnsi="Times New Roman" w:cs="Times New Roman"/>
                <w:sz w:val="26"/>
                <w:szCs w:val="26"/>
                <w:lang w:eastAsia="ru-RU"/>
              </w:rPr>
            </w:pPr>
          </w:p>
        </w:tc>
      </w:tr>
    </w:tbl>
    <w:p w:rsidR="00B17790" w:rsidRPr="00B17790" w:rsidRDefault="00B17790" w:rsidP="00B17790">
      <w:pPr>
        <w:autoSpaceDE w:val="0"/>
        <w:autoSpaceDN w:val="0"/>
        <w:adjustRightInd w:val="0"/>
        <w:spacing w:after="0"/>
        <w:ind w:firstLine="709"/>
        <w:jc w:val="both"/>
        <w:outlineLvl w:val="1"/>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Председатель Комиссии:</w:t>
      </w:r>
      <w:r w:rsidRPr="00B17790">
        <w:rPr>
          <w:rFonts w:ascii="Times New Roman" w:eastAsia="Times New Roman" w:hAnsi="Times New Roman" w:cs="Times New Roman"/>
          <w:sz w:val="26"/>
          <w:szCs w:val="26"/>
          <w:lang w:eastAsia="ru-RU"/>
        </w:rPr>
        <w:tab/>
        <w:t>_________ _____________________</w:t>
      </w: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Секретарь Комиссии: </w:t>
      </w:r>
      <w:r w:rsidRPr="00B17790">
        <w:rPr>
          <w:rFonts w:ascii="Times New Roman" w:eastAsia="Times New Roman" w:hAnsi="Times New Roman" w:cs="Times New Roman"/>
          <w:sz w:val="26"/>
          <w:szCs w:val="26"/>
          <w:lang w:eastAsia="ru-RU"/>
        </w:rPr>
        <w:tab/>
        <w:t>_________ _____________________</w:t>
      </w: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w:t>
      </w: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Члены Комиссии:</w:t>
      </w:r>
      <w:r w:rsidRPr="00B17790">
        <w:rPr>
          <w:rFonts w:ascii="Times New Roman" w:eastAsia="Times New Roman" w:hAnsi="Times New Roman" w:cs="Times New Roman"/>
          <w:sz w:val="26"/>
          <w:szCs w:val="26"/>
          <w:lang w:eastAsia="ru-RU"/>
        </w:rPr>
        <w:tab/>
      </w:r>
      <w:r w:rsidRPr="00B17790">
        <w:rPr>
          <w:rFonts w:ascii="Times New Roman" w:eastAsia="Times New Roman" w:hAnsi="Times New Roman" w:cs="Times New Roman"/>
          <w:sz w:val="26"/>
          <w:szCs w:val="26"/>
          <w:lang w:eastAsia="ru-RU"/>
        </w:rPr>
        <w:tab/>
        <w:t>_________ _____________________</w:t>
      </w: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w:t>
      </w:r>
    </w:p>
    <w:p w:rsidR="00B17790" w:rsidRPr="00B17790" w:rsidRDefault="00B17790" w:rsidP="00B17790">
      <w:pPr>
        <w:autoSpaceDE w:val="0"/>
        <w:autoSpaceDN w:val="0"/>
        <w:adjustRightInd w:val="0"/>
        <w:spacing w:after="0"/>
        <w:ind w:left="2124" w:firstLine="70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 _____________________</w:t>
      </w: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 3</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постановлению </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от __________ г. №_______</w:t>
      </w:r>
    </w:p>
    <w:p w:rsidR="00B17790" w:rsidRPr="00B17790" w:rsidRDefault="00B17790" w:rsidP="00B17790">
      <w:pPr>
        <w:autoSpaceDE w:val="0"/>
        <w:autoSpaceDN w:val="0"/>
        <w:adjustRightInd w:val="0"/>
        <w:spacing w:after="0"/>
        <w:ind w:left="540" w:firstLine="709"/>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СОСТАВ</w:t>
      </w: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КОНКУРСНОЙ КОМИССИИ ПО ОТБОРУ ПРОГРАММ (ПРОЕКТОВ) СОЦИАЛЬНО ОРИЕНТИРОВАННЫХ НЕКОММЕРЧЕСКИХ ОРГАНИЗАЦИЙ ДЛЯ ПРЕДОСТАВЛЕНИЯ СУБСИДИЙ ИЗ БЮДЖЕТА __________________________________________________________________ </w:t>
      </w: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 или муниципального образования)</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p>
    <w:tbl>
      <w:tblPr>
        <w:tblW w:w="0" w:type="auto"/>
        <w:tblLook w:val="00A0" w:firstRow="1" w:lastRow="0" w:firstColumn="1" w:lastColumn="0" w:noHBand="0" w:noVBand="0"/>
      </w:tblPr>
      <w:tblGrid>
        <w:gridCol w:w="3085"/>
        <w:gridCol w:w="6485"/>
      </w:tblGrid>
      <w:tr w:rsidR="00B17790" w:rsidRPr="00B17790" w:rsidTr="00480734">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 – Председатель комиссии</w:t>
            </w:r>
          </w:p>
        </w:tc>
      </w:tr>
      <w:tr w:rsidR="00B17790" w:rsidRPr="00B17790" w:rsidTr="00480734">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 – заместитель председателя комиссии</w:t>
            </w:r>
          </w:p>
        </w:tc>
      </w:tr>
    </w:tbl>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Члены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485"/>
      </w:tblGrid>
      <w:tr w:rsidR="00B17790" w:rsidRPr="00B17790" w:rsidTr="00480734">
        <w:tc>
          <w:tcPr>
            <w:tcW w:w="3085" w:type="dxa"/>
            <w:tcBorders>
              <w:top w:val="nil"/>
              <w:left w:val="nil"/>
              <w:bottom w:val="nil"/>
              <w:right w:val="nil"/>
            </w:tcBorders>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Borders>
              <w:top w:val="nil"/>
              <w:left w:val="nil"/>
              <w:bottom w:val="nil"/>
              <w:right w:val="nil"/>
            </w:tcBorders>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bl>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Courier New" w:eastAsia="Calibri" w:hAnsi="Courier New" w:cs="Courier New"/>
          <w:b/>
          <w:sz w:val="20"/>
          <w:szCs w:val="26"/>
        </w:rPr>
        <w:br w:type="page"/>
      </w:r>
      <w:r w:rsidRPr="00B17790">
        <w:rPr>
          <w:rFonts w:ascii="Times New Roman" w:eastAsia="Calibri" w:hAnsi="Times New Roman" w:cs="Times New Roman"/>
          <w:b/>
          <w:sz w:val="26"/>
          <w:szCs w:val="26"/>
        </w:rPr>
        <w:lastRenderedPageBreak/>
        <w:t xml:space="preserve">Приложение 3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Модельные нормативные правовые акты, предусматривающие информационную поддержку социально ориентированных НКО</w:t>
      </w:r>
    </w:p>
    <w:p w:rsidR="00B17790" w:rsidRPr="00B17790" w:rsidRDefault="00B17790" w:rsidP="00B17790">
      <w:pPr>
        <w:tabs>
          <w:tab w:val="left" w:pos="0"/>
        </w:tabs>
        <w:autoSpaceDE w:val="0"/>
        <w:autoSpaceDN w:val="0"/>
        <w:adjustRightInd w:val="0"/>
        <w:spacing w:after="0"/>
        <w:jc w:val="both"/>
        <w:rPr>
          <w:rFonts w:ascii="Times New Roman" w:eastAsia="Calibri" w:hAnsi="Times New Roman" w:cs="Times New Roman"/>
          <w:b/>
          <w:sz w:val="26"/>
          <w:szCs w:val="26"/>
        </w:rPr>
      </w:pPr>
    </w:p>
    <w:p w:rsidR="00B17790" w:rsidRPr="00B17790" w:rsidRDefault="00B17790" w:rsidP="00B17790">
      <w:pPr>
        <w:tabs>
          <w:tab w:val="left" w:pos="0"/>
        </w:tabs>
        <w:autoSpaceDE w:val="0"/>
        <w:autoSpaceDN w:val="0"/>
        <w:adjustRightInd w:val="0"/>
        <w:spacing w:after="0"/>
        <w:jc w:val="both"/>
        <w:rPr>
          <w:rFonts w:ascii="Times New Roman" w:eastAsia="Calibri" w:hAnsi="Times New Roman" w:cs="Times New Roman"/>
          <w:b/>
          <w:sz w:val="26"/>
          <w:szCs w:val="26"/>
        </w:rPr>
      </w:pPr>
      <w:r w:rsidRPr="00B17790">
        <w:rPr>
          <w:rFonts w:ascii="Times New Roman" w:eastAsia="Calibri" w:hAnsi="Times New Roman" w:cs="Times New Roman"/>
          <w:b/>
          <w:sz w:val="26"/>
          <w:szCs w:val="26"/>
        </w:rPr>
        <w:tab/>
        <w:t>Модельный нормативный правовой акт «Об информационной поддержке социально ориентированных некоммерческих организаций»</w:t>
      </w:r>
    </w:p>
    <w:p w:rsidR="00B17790" w:rsidRPr="00B17790" w:rsidRDefault="00B17790" w:rsidP="00B17790">
      <w:pPr>
        <w:spacing w:after="0"/>
        <w:ind w:left="5103"/>
        <w:rPr>
          <w:rFonts w:ascii="Times New Roman" w:eastAsia="Times New Roman" w:hAnsi="Times New Roman" w:cs="Times New Roman"/>
          <w:sz w:val="26"/>
          <w:szCs w:val="26"/>
          <w:lang w:eastAsia="ru-RU"/>
        </w:rPr>
      </w:pPr>
    </w:p>
    <w:p w:rsidR="00B17790" w:rsidRPr="00B17790" w:rsidRDefault="00B17790" w:rsidP="00B17790">
      <w:pPr>
        <w:spacing w:after="0"/>
        <w:ind w:left="5103"/>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Высшее должностное лицо ________________________________</w:t>
      </w:r>
    </w:p>
    <w:p w:rsidR="00B17790" w:rsidRPr="00B17790" w:rsidRDefault="00B17790" w:rsidP="00B17790">
      <w:pPr>
        <w:spacing w:after="0"/>
        <w:ind w:left="5103"/>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муниципального образования)</w:t>
      </w:r>
    </w:p>
    <w:p w:rsidR="00B17790" w:rsidRPr="00B17790" w:rsidRDefault="00B17790" w:rsidP="00B17790">
      <w:pPr>
        <w:spacing w:after="0"/>
        <w:ind w:firstLine="709"/>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ПОСТАНОВЛЕНИЕ</w:t>
      </w:r>
    </w:p>
    <w:p w:rsidR="00B17790" w:rsidRPr="00B17790" w:rsidRDefault="00B17790" w:rsidP="00B17790">
      <w:pPr>
        <w:shd w:val="clear" w:color="auto" w:fill="FFFFFF"/>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высшего исполнительного органа субъекта Российской Федерации)</w:t>
      </w:r>
    </w:p>
    <w:p w:rsidR="00B17790" w:rsidRPr="00B17790" w:rsidRDefault="00B17790" w:rsidP="00B17790">
      <w:pPr>
        <w:shd w:val="clear" w:color="auto" w:fill="FFFFFF"/>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caps/>
          <w:sz w:val="26"/>
          <w:szCs w:val="26"/>
          <w:lang w:eastAsia="ru-RU"/>
        </w:rPr>
      </w:pPr>
      <w:r w:rsidRPr="00B17790">
        <w:rPr>
          <w:rFonts w:ascii="Times New Roman" w:eastAsia="Times New Roman" w:hAnsi="Times New Roman" w:cs="Times New Roman"/>
          <w:b/>
          <w:caps/>
          <w:sz w:val="26"/>
          <w:szCs w:val="26"/>
          <w:lang w:eastAsia="ru-RU"/>
        </w:rPr>
        <w:t>«ОБ ИНФОРМАЦИОННОЙ поддержкЕ социально ориентированныХ некоммерческиХ организациЙ»</w:t>
      </w:r>
    </w:p>
    <w:p w:rsidR="00B17790" w:rsidRPr="00B17790" w:rsidRDefault="00B17790" w:rsidP="00B17790">
      <w:pPr>
        <w:shd w:val="clear" w:color="auto" w:fill="FFFFFF"/>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соответствии с пунктом 12 статьи 31.1 Федерального закона от 12 января 1996 года № 7-ФЗ «О некоммерческих организациях», подпунктом 3 пункта 1 статьи 7 Закона «О государственной поддержке социально ориентированных некоммерческих организаций в________________ (наименование субъекта Российской Федерации» ____________ (наименование высшего исполнительного органа субъекта РФ) постановляет</w:t>
      </w:r>
      <w:r w:rsidRPr="00B17790">
        <w:rPr>
          <w:rFonts w:ascii="Times New Roman" w:eastAsia="Times New Roman" w:hAnsi="Times New Roman" w:cs="Times New Roman"/>
          <w:bCs/>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Информационная поддержка  социально ориентированных некоммерческих организаций в _______________  (наименование субъекта Российской Федерации) осуществляется следующими способами: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создания региональной информационной системы в сфере поддержки социально ориентированных некоммерческих организаций, в порядке установленном ____________ (наименование высшего исполнительного органа субъекта РФ или муниципального образования);</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распространение социальной рекламы по заявкам социально ориентированных некоммерческих организаций, обеспечивающей информационную поддержку деятельности социально ориентированных некоммерческих организаций, в соответствии с Положением, приведенным в Приложении к настоящему постановлению.</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_______________ (наименование органа государственной власти субъекта Российской Федерации) в рамках региональной целевой программы поддержки социально ориентированных некоммерческих организаций утверждает перечень </w:t>
      </w:r>
      <w:r w:rsidRPr="00B17790">
        <w:rPr>
          <w:rFonts w:ascii="Times New Roman" w:eastAsia="Times New Roman" w:hAnsi="Times New Roman" w:cs="Times New Roman"/>
          <w:sz w:val="26"/>
          <w:szCs w:val="26"/>
          <w:lang w:eastAsia="ru-RU"/>
        </w:rPr>
        <w:lastRenderedPageBreak/>
        <w:t>мероприятий по информационной поддержке социально ориентированных некоммерческих организаций и сроки их реализации, а также объем бюджетных средств, выделяемых на реализацию соответствующих мероприятий.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Реализацию мер по информационной поддержке социально ориентированных некоммерческих организаций осуществляет _____________ (наименование органа государственной власти субъекта Российской Федерации) (далее - Уполномоченный орган).</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Контроль за исполнением настоящего постановления возложить на __________________________________________________________________ (ФИО, должность руководителя органа исполнительной власти субъекта Российской Федерации, ответственного за поддержку социально ориентированных НКО).</w:t>
      </w:r>
    </w:p>
    <w:p w:rsidR="00B17790" w:rsidRPr="00B17790" w:rsidRDefault="00B17790" w:rsidP="00B17790">
      <w:pPr>
        <w:shd w:val="clear" w:color="auto" w:fill="FFFFFF"/>
        <w:spacing w:after="0"/>
        <w:ind w:firstLine="70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Настоящее постановление вступает в силу _______________________.</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 </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w:t>
      </w:r>
    </w:p>
    <w:p w:rsidR="00B17790" w:rsidRPr="00B17790" w:rsidRDefault="00B17790" w:rsidP="00B17790">
      <w:pPr>
        <w:shd w:val="clear" w:color="auto" w:fill="FFFFFF"/>
        <w:spacing w:after="0"/>
        <w:ind w:left="6120"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Приложение</w:t>
      </w:r>
    </w:p>
    <w:p w:rsidR="00B17790" w:rsidRPr="00B17790" w:rsidRDefault="00B17790" w:rsidP="00B17790">
      <w:pPr>
        <w:shd w:val="clear" w:color="auto" w:fill="FFFFFF"/>
        <w:spacing w:after="0"/>
        <w:ind w:left="6120"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постановлению </w:t>
      </w:r>
    </w:p>
    <w:p w:rsidR="00B17790" w:rsidRPr="00B17790" w:rsidRDefault="00B17790" w:rsidP="00B17790">
      <w:pPr>
        <w:shd w:val="clear" w:color="auto" w:fill="FFFFFF"/>
        <w:spacing w:after="0"/>
        <w:ind w:left="6120"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 от ___________</w:t>
      </w:r>
    </w:p>
    <w:p w:rsidR="00B17790" w:rsidRPr="00B17790" w:rsidRDefault="00B17790" w:rsidP="00B17790">
      <w:pPr>
        <w:spacing w:after="0"/>
        <w:ind w:firstLine="708"/>
        <w:jc w:val="center"/>
        <w:rPr>
          <w:rFonts w:ascii="Times New Roman" w:eastAsia="Times New Roman" w:hAnsi="Times New Roman" w:cs="Times New Roman"/>
          <w:b/>
          <w:sz w:val="26"/>
          <w:szCs w:val="26"/>
          <w:lang w:eastAsia="ru-RU"/>
        </w:rPr>
      </w:pPr>
    </w:p>
    <w:p w:rsidR="00B17790" w:rsidRPr="00B17790" w:rsidRDefault="00B17790" w:rsidP="00B17790">
      <w:pPr>
        <w:spacing w:after="0"/>
        <w:ind w:firstLine="708"/>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Положение о распространении социальной рекламы по заявкам социально ориентированных некоммерческих организаций, обеспечивающей информационную поддержку деятельности социально ориентированных некоммерческих организаций</w:t>
      </w:r>
    </w:p>
    <w:p w:rsidR="00B17790" w:rsidRPr="00B17790" w:rsidRDefault="00B17790" w:rsidP="00B17790">
      <w:pPr>
        <w:spacing w:after="0"/>
        <w:ind w:firstLine="708"/>
        <w:jc w:val="center"/>
        <w:rPr>
          <w:rFonts w:ascii="Times New Roman" w:eastAsia="Times New Roman" w:hAnsi="Times New Roman" w:cs="Times New Roman"/>
          <w:b/>
          <w:sz w:val="26"/>
          <w:szCs w:val="26"/>
          <w:lang w:eastAsia="ru-RU"/>
        </w:rPr>
      </w:pPr>
    </w:p>
    <w:p w:rsidR="00B17790" w:rsidRPr="00B17790" w:rsidRDefault="00B17790" w:rsidP="00B17790">
      <w:pPr>
        <w:numPr>
          <w:ilvl w:val="0"/>
          <w:numId w:val="36"/>
        </w:numPr>
        <w:spacing w:after="0" w:line="360" w:lineRule="auto"/>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Общие положения</w:t>
      </w:r>
    </w:p>
    <w:p w:rsidR="00B17790" w:rsidRPr="00B17790" w:rsidRDefault="00B17790" w:rsidP="00B17790">
      <w:pPr>
        <w:spacing w:after="0"/>
        <w:ind w:left="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Настоящее Положение определяет порядок содействия органов государственной власти распространению социальной рекламы по заявкам социально ориентированных некоммерческих организаций, обеспечивающей информационную поддержку деятельности социально ориентированных некоммерческих организаций в _______________ (наименование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2. Организационное обеспечение распространения социальной рекламы по заявкам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Реализацию мер по содействию распространению социальной рекламы по заявкам социально ориентированных некоммерческих организаций, обеспечивающей информационную поддержку деятельности социально ориентированных некоммерческих организаций, в _______________ (наименование субъекта Российской Федерации) осуществляет _____________ (наименование </w:t>
      </w:r>
      <w:r w:rsidRPr="00B17790">
        <w:rPr>
          <w:rFonts w:ascii="Times New Roman" w:eastAsia="Times New Roman" w:hAnsi="Times New Roman" w:cs="Times New Roman"/>
          <w:sz w:val="26"/>
          <w:szCs w:val="26"/>
          <w:lang w:eastAsia="ru-RU"/>
        </w:rPr>
        <w:lastRenderedPageBreak/>
        <w:t>органа государственной власти субъекта Российской Федерации) (далее - Уполномоченный орган).</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Принятие решений по вопросам оказания информационной поддержки социально ориентированным некоммерческим организациям, связанным с оценкой материалов социальной рекламы, размещаемой по заявкам социально ориентированных некоммерческих организаций, с выявлением победителей конкурсов, а также по иным вопросам, предусмотренным настоящим Положением, осуществляется Уполномоченным органом на основании  заключения Экспертного совета по социальной рекламе (далее – Экспертный совет).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Состав Экспертного совета утверждается согласно приложению 1 к настоящему Положению.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Положение о деятельности Экспертного совета, в том числе в части порядка проведения заседаний, принятия решений, устанавливается Уполномоченным органом.</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 xml:space="preserve">(Заседания проводятся по мере необходимости, с предварительным оповещением членов Экспертного совета о заседании не менее, чем за 7-10 дней. </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Уполномоченный орган формирует повестку дня заседания Экспертного совета и осуществляет организационное и информационное обеспечение деятельности Экспертного совета.</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Экспертный совет принимает решение большинством голосов при условии, что в заседании принимают не менее 50% членов Экспертного совета.</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Деятельность Экспертного совета подлежит освещению в сети Интернет (на сайте Уполномоченного органа), а также в __________ (наименование печатного издания).)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3. Распространение социальной рекламы по заявкам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Основные принципы государственной поддержки распространения социальной рекламы: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shd w:val="clear" w:color="auto" w:fill="FFFFFF"/>
          <w:lang w:eastAsia="ru-RU"/>
        </w:rPr>
        <w:t>1) принцип консолидации усилий;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shd w:val="clear" w:color="auto" w:fill="FFFFFF"/>
          <w:lang w:eastAsia="ru-RU"/>
        </w:rPr>
        <w:t>2) принцип комплексности воздействия;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shd w:val="clear" w:color="auto" w:fill="FFFFFF"/>
          <w:lang w:eastAsia="ru-RU"/>
        </w:rPr>
        <w:t>3) принцип адресности рекламных кампаний;</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sz w:val="26"/>
          <w:szCs w:val="26"/>
          <w:shd w:val="clear" w:color="auto" w:fill="FFFFFF"/>
          <w:lang w:eastAsia="ru-RU"/>
        </w:rPr>
        <w:t xml:space="preserve">4) принцип учета интересов большинства групп населения. </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9. Перечень социальных рекламных компаний на каждый календарный год утверждается Уполномоченным органом на основании заключения Экспертного совета. </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10. Разработка и реализация каждой социальной рекламной кампании осуществляется в следующем порядке:</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поступление заявки на распространение социальной рекламы от социально ориентированной некоммерческой организации в Уполномоченный орган;</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рассмотрение поступившей заявки на заседании Экспертного совета в целях принятия решения о возможности проведения социальной рекламной кампании по поданной заявке;</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разработка проекта социальной рекламной кампании и его рассмотрение Экспертным советом;</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заключение договоров, обеспечивающих распространение рекламных материалов;</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проведение социальной рекламной кампании;</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анализ эффективности завершившейся социальной рекламной кампании.</w:t>
      </w:r>
    </w:p>
    <w:p w:rsidR="00B17790" w:rsidRPr="00B17790" w:rsidRDefault="00B17790" w:rsidP="00B17790">
      <w:pPr>
        <w:shd w:val="clear" w:color="auto" w:fill="FFFFFF"/>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 Заявка на разработку проекта социальной рекламной кампании должна содержать следующую информацию: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описание ситуации и постановка проблемы (информация о деятельности организации, существующих задачах и проблемах, которые необходимо решить средствами социальной кампании, а также информация об опыте реализации предыдущих кампаний, данные об их эффективности и другая информация, способствующая лучшему пониманию стоящих перед кампанией социальной рекламы задач);</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цель социальной рекламной кампании (информация о ключевых целях социальной кампании);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описание целевой аудитории (пол, возраст и иных социально-демографических, поведенческих и иных характеристиках целевой аудитории социальной рекламной кампании);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ключевое сообщение социальной рекламной кампании (какую информацию необходимо передать целевой аудитории, каких изменений добиться в изменении ее представлениях, отношении и поведении);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5) рекомендации по креативной и </w:t>
      </w:r>
      <w:proofErr w:type="spellStart"/>
      <w:r w:rsidRPr="00B17790">
        <w:rPr>
          <w:rFonts w:ascii="Times New Roman" w:eastAsia="Times New Roman" w:hAnsi="Times New Roman" w:cs="Times New Roman"/>
          <w:sz w:val="26"/>
          <w:szCs w:val="26"/>
          <w:lang w:eastAsia="ru-RU"/>
        </w:rPr>
        <w:t>медийной</w:t>
      </w:r>
      <w:proofErr w:type="spellEnd"/>
      <w:r w:rsidRPr="00B17790">
        <w:rPr>
          <w:rFonts w:ascii="Times New Roman" w:eastAsia="Times New Roman" w:hAnsi="Times New Roman" w:cs="Times New Roman"/>
          <w:sz w:val="26"/>
          <w:szCs w:val="26"/>
          <w:lang w:eastAsia="ru-RU"/>
        </w:rPr>
        <w:t xml:space="preserve"> стратегии (пожелания по тону коммуникации, типам медиаканалов и т.д.);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критерии оценки эффективности кампании (данные о том, по каким показателям коммуникативной и итоговой эффективности может быть оценена проведенная кампания);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сроки проведения социальной рекламной кампании.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12. Проект социально рекламной кампании подлежит оценке Экспертным советом по следующим критериям:</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проекта условиям заявки, а также действующему законодательству о рекламе;</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наличие четко определенных целей проекта и целевой аудитории, на которую направлена социальная реклама;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соответствие содержания и способов доведения социальной рекламы целям проекта и особенностям целевой аудитории;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экономичность.</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Приложение 1</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Положению, утвержденному</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Постановлением</w:t>
      </w:r>
    </w:p>
    <w:p w:rsidR="00B17790" w:rsidRPr="00B17790" w:rsidRDefault="00B17790" w:rsidP="00B17790">
      <w:pPr>
        <w:autoSpaceDE w:val="0"/>
        <w:autoSpaceDN w:val="0"/>
        <w:adjustRightInd w:val="0"/>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от __________ г. №_______</w:t>
      </w:r>
    </w:p>
    <w:p w:rsidR="00B17790" w:rsidRPr="00B17790" w:rsidRDefault="00B17790" w:rsidP="00B17790">
      <w:pPr>
        <w:autoSpaceDE w:val="0"/>
        <w:autoSpaceDN w:val="0"/>
        <w:adjustRightInd w:val="0"/>
        <w:spacing w:after="0"/>
        <w:ind w:left="540" w:firstLine="709"/>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СОСТАВ</w:t>
      </w: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ЭКСПЕРТНОГО СОВЕТА ПО СОЦИАЛЬНОЙ РЕКЛАМЕ __________________________________________________________________ </w:t>
      </w:r>
    </w:p>
    <w:p w:rsidR="00B17790" w:rsidRPr="00B17790" w:rsidRDefault="00B17790" w:rsidP="00B17790">
      <w:pPr>
        <w:autoSpaceDE w:val="0"/>
        <w:autoSpaceDN w:val="0"/>
        <w:adjustRightInd w:val="0"/>
        <w:spacing w:after="0"/>
        <w:ind w:firstLine="709"/>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 или муниципального образования)</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p>
    <w:tbl>
      <w:tblPr>
        <w:tblW w:w="0" w:type="auto"/>
        <w:tblLook w:val="00A0" w:firstRow="1" w:lastRow="0" w:firstColumn="1" w:lastColumn="0" w:noHBand="0" w:noVBand="0"/>
      </w:tblPr>
      <w:tblGrid>
        <w:gridCol w:w="3085"/>
        <w:gridCol w:w="6485"/>
      </w:tblGrid>
      <w:tr w:rsidR="00B17790" w:rsidRPr="00B17790" w:rsidTr="00480734">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 – Председатель Экспертного совета</w:t>
            </w:r>
          </w:p>
        </w:tc>
      </w:tr>
      <w:tr w:rsidR="00B17790" w:rsidRPr="00B17790" w:rsidTr="00480734">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 – заместитель председателя Экспертного совета</w:t>
            </w:r>
          </w:p>
        </w:tc>
      </w:tr>
    </w:tbl>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Члены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485"/>
      </w:tblGrid>
      <w:tr w:rsidR="00B17790" w:rsidRPr="00B17790" w:rsidTr="00480734">
        <w:tc>
          <w:tcPr>
            <w:tcW w:w="3085" w:type="dxa"/>
            <w:tcBorders>
              <w:top w:val="nil"/>
              <w:left w:val="nil"/>
              <w:bottom w:val="nil"/>
              <w:right w:val="nil"/>
            </w:tcBorders>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Borders>
              <w:top w:val="nil"/>
              <w:left w:val="nil"/>
              <w:bottom w:val="nil"/>
              <w:right w:val="nil"/>
            </w:tcBorders>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85" w:type="dxa"/>
          </w:tcPr>
          <w:p w:rsidR="00B17790" w:rsidRPr="00B17790" w:rsidRDefault="00B17790" w:rsidP="00B17790">
            <w:pPr>
              <w:tabs>
                <w:tab w:val="center" w:pos="1434"/>
              </w:tabs>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w:t>
            </w:r>
            <w:r w:rsidRPr="00B17790">
              <w:rPr>
                <w:rFonts w:ascii="Times New Roman" w:eastAsia="Times New Roman" w:hAnsi="Times New Roman" w:cs="Times New Roman"/>
                <w:sz w:val="26"/>
                <w:szCs w:val="26"/>
                <w:lang w:eastAsia="ru-RU"/>
              </w:rPr>
              <w:tab/>
              <w:t>-</w:t>
            </w:r>
          </w:p>
        </w:tc>
        <w:tc>
          <w:tcPr>
            <w:tcW w:w="6485" w:type="dxa"/>
          </w:tcPr>
          <w:p w:rsidR="00B17790" w:rsidRPr="00B17790" w:rsidRDefault="00B17790" w:rsidP="00B17790">
            <w:pPr>
              <w:autoSpaceDE w:val="0"/>
              <w:autoSpaceDN w:val="0"/>
              <w:adjustRightInd w:val="0"/>
              <w:spacing w:after="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(Должность)</w:t>
            </w:r>
          </w:p>
        </w:tc>
      </w:tr>
    </w:tbl>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В состав Экспертного совета целесообразно включать от 7 до 11 человек.</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 xml:space="preserve">В состав Экспертного совета входят представители социально ориентированных НКО, представители Уполномоченного органа государственной власти и представители общественности, в том числе лица, имеющие заслуги и достижения в соответствующей сфере деятельности. </w:t>
      </w:r>
    </w:p>
    <w:p w:rsidR="00B17790" w:rsidRPr="00B17790" w:rsidRDefault="00B17790" w:rsidP="00B17790">
      <w:pPr>
        <w:spacing w:after="0"/>
        <w:ind w:firstLine="709"/>
        <w:jc w:val="both"/>
        <w:rPr>
          <w:rFonts w:ascii="Times New Roman" w:eastAsia="Times New Roman" w:hAnsi="Times New Roman" w:cs="Times New Roman"/>
          <w:i/>
          <w:sz w:val="26"/>
          <w:szCs w:val="26"/>
          <w:lang w:eastAsia="ru-RU"/>
        </w:rPr>
      </w:pPr>
      <w:r w:rsidRPr="00B17790">
        <w:rPr>
          <w:rFonts w:ascii="Times New Roman" w:eastAsia="Times New Roman" w:hAnsi="Times New Roman" w:cs="Times New Roman"/>
          <w:i/>
          <w:sz w:val="26"/>
          <w:szCs w:val="26"/>
          <w:lang w:eastAsia="ru-RU"/>
        </w:rPr>
        <w:t>В состав Экспертного совета могут входить представители иных государственных органов. Количество представителей государственных органов в составе Экспертного совета должно составлять менее половины из общего числа членов Экспертного совета.</w:t>
      </w:r>
    </w:p>
    <w:p w:rsidR="00B17790" w:rsidRPr="00B17790" w:rsidRDefault="00B17790" w:rsidP="00B17790">
      <w:pPr>
        <w:spacing w:after="0"/>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br w:type="page"/>
      </w:r>
      <w:r w:rsidRPr="00B17790">
        <w:rPr>
          <w:rFonts w:ascii="Times New Roman" w:eastAsia="Times New Roman" w:hAnsi="Times New Roman" w:cs="Times New Roman"/>
          <w:b/>
          <w:sz w:val="26"/>
          <w:szCs w:val="26"/>
          <w:lang w:eastAsia="ru-RU"/>
        </w:rPr>
        <w:lastRenderedPageBreak/>
        <w:tab/>
        <w:t>Модельный нормативный правовой акт «О проведении открытого конкурса информационных проектов, направленных на публикацию социальной рекламы в средствах массовой информации в _____ году»</w:t>
      </w:r>
    </w:p>
    <w:p w:rsidR="00B17790" w:rsidRPr="00B17790" w:rsidRDefault="00B17790" w:rsidP="00B17790">
      <w:pPr>
        <w:spacing w:after="0"/>
        <w:ind w:left="5103"/>
        <w:rPr>
          <w:rFonts w:ascii="Times New Roman" w:eastAsia="Times New Roman" w:hAnsi="Times New Roman" w:cs="Times New Roman"/>
          <w:sz w:val="26"/>
          <w:szCs w:val="26"/>
          <w:lang w:eastAsia="ru-RU"/>
        </w:rPr>
      </w:pPr>
    </w:p>
    <w:p w:rsidR="00B17790" w:rsidRPr="00B17790" w:rsidRDefault="00B17790" w:rsidP="00B17790">
      <w:pPr>
        <w:spacing w:after="0"/>
        <w:ind w:firstLine="709"/>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ПОСТАНОВЛЕНИЕ</w:t>
      </w:r>
    </w:p>
    <w:p w:rsidR="00B17790" w:rsidRPr="00B17790" w:rsidRDefault="00B17790" w:rsidP="00B17790">
      <w:pPr>
        <w:shd w:val="clear" w:color="auto" w:fill="FFFFFF"/>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высшего исполнительного органа субъекта Российской Федерации)</w:t>
      </w:r>
    </w:p>
    <w:p w:rsidR="00B17790" w:rsidRPr="00B17790" w:rsidRDefault="00B17790" w:rsidP="00B17790">
      <w:pPr>
        <w:shd w:val="clear" w:color="auto" w:fill="FFFFFF"/>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caps/>
          <w:sz w:val="26"/>
          <w:szCs w:val="26"/>
          <w:lang w:eastAsia="ru-RU"/>
        </w:rPr>
      </w:pPr>
      <w:r w:rsidRPr="00B17790">
        <w:rPr>
          <w:rFonts w:ascii="Times New Roman" w:eastAsia="Times New Roman" w:hAnsi="Times New Roman" w:cs="Times New Roman"/>
          <w:b/>
          <w:caps/>
          <w:sz w:val="26"/>
          <w:szCs w:val="26"/>
          <w:lang w:eastAsia="ru-RU"/>
        </w:rPr>
        <w:t>«</w:t>
      </w:r>
      <w:r w:rsidRPr="00B17790">
        <w:rPr>
          <w:rFonts w:ascii="Times New Roman" w:eastAsia="Times New Roman" w:hAnsi="Times New Roman" w:cs="Times New Roman"/>
          <w:b/>
          <w:sz w:val="26"/>
          <w:szCs w:val="26"/>
          <w:lang w:eastAsia="ru-RU"/>
        </w:rPr>
        <w:t>О ПРОВЕДЕНИИ ОТКРЫТОГО КОНКУРСА ИНФОРМАЦИОННЫХ ПРОЕКТОВ, НАПРАВЛЕННЫХ НА ПУБЛИКАЦИЮ СОЦИАЛЬНОЙ РЕКЛАМЫ В СРЕДСТВАХ МАССОВОЙ ИНФОРМАЦИИ В _____ ГОДУ</w:t>
      </w:r>
      <w:r w:rsidRPr="00B17790">
        <w:rPr>
          <w:rFonts w:ascii="Times New Roman" w:eastAsia="Times New Roman" w:hAnsi="Times New Roman" w:cs="Times New Roman"/>
          <w:b/>
          <w:caps/>
          <w:sz w:val="26"/>
          <w:szCs w:val="26"/>
          <w:lang w:eastAsia="ru-RU"/>
        </w:rPr>
        <w:t>»</w:t>
      </w:r>
    </w:p>
    <w:p w:rsidR="00B17790" w:rsidRPr="00B17790" w:rsidRDefault="00B17790" w:rsidP="00B17790">
      <w:pPr>
        <w:spacing w:after="0"/>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соответствии с (законом субъекта Российской Федерации о бюджете на ____ год и плановый период _______ годов), постановляет:</w:t>
      </w:r>
    </w:p>
    <w:p w:rsidR="00B17790" w:rsidRPr="00B17790" w:rsidRDefault="00B17790" w:rsidP="00B17790">
      <w:pPr>
        <w:numPr>
          <w:ilvl w:val="0"/>
          <w:numId w:val="40"/>
        </w:numPr>
        <w:tabs>
          <w:tab w:val="num" w:pos="0"/>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Утвердить </w:t>
      </w:r>
      <w:r>
        <w:rPr>
          <w:rFonts w:ascii="Times New Roman" w:eastAsia="Times New Roman" w:hAnsi="Times New Roman" w:cs="Times New Roman"/>
          <w:noProof/>
          <w:sz w:val="26"/>
          <w:szCs w:val="24"/>
          <w:lang w:eastAsia="ru-RU"/>
        </w:rPr>
        <mc:AlternateContent>
          <mc:Choice Requires="wps">
            <w:drawing>
              <wp:anchor distT="0" distB="0" distL="114300" distR="114300" simplePos="0" relativeHeight="251659264" behindDoc="0" locked="0" layoutInCell="0" allowOverlap="1">
                <wp:simplePos x="0" y="0"/>
                <wp:positionH relativeFrom="column">
                  <wp:posOffset>6966585</wp:posOffset>
                </wp:positionH>
                <wp:positionV relativeFrom="paragraph">
                  <wp:posOffset>209550</wp:posOffset>
                </wp:positionV>
                <wp:extent cx="5962015" cy="635"/>
                <wp:effectExtent l="7620" t="8255"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015" cy="63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5pt,16.5pt" to="101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" o:allowincell="f" strokeweight=".5pt"/>
            </w:pict>
          </mc:Fallback>
        </mc:AlternateContent>
      </w:r>
      <w:r w:rsidRPr="00B17790">
        <w:rPr>
          <w:rFonts w:ascii="Times New Roman" w:eastAsia="Times New Roman" w:hAnsi="Times New Roman" w:cs="Times New Roman"/>
          <w:sz w:val="26"/>
          <w:szCs w:val="26"/>
          <w:lang w:eastAsia="ru-RU"/>
        </w:rPr>
        <w:t>Положение о порядке проведения открытого конкурса  информационных проектов, направленных на публикацию социальной рекламы в средствах массовой информации в _____ году, согласно приложению № 1.</w:t>
      </w:r>
    </w:p>
    <w:p w:rsidR="00B17790" w:rsidRPr="00B17790" w:rsidRDefault="00B17790" w:rsidP="00B17790">
      <w:pPr>
        <w:numPr>
          <w:ilvl w:val="0"/>
          <w:numId w:val="40"/>
        </w:numPr>
        <w:tabs>
          <w:tab w:val="num" w:pos="0"/>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Утвердить форму заявки на участие в открытом конкурсе информационных проектов, направленных на публикацию социальной рекламы в средствах массовой информации в _____ году, согласно приложению № 2.</w:t>
      </w:r>
    </w:p>
    <w:p w:rsidR="00B17790" w:rsidRPr="00B17790" w:rsidRDefault="00B17790" w:rsidP="00B17790">
      <w:pPr>
        <w:numPr>
          <w:ilvl w:val="0"/>
          <w:numId w:val="40"/>
        </w:numPr>
        <w:tabs>
          <w:tab w:val="num" w:pos="0"/>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 (наименование органа государственной власти субъекта Российской Федерации) (далее - Уполномоченный орган) обеспечить реализацию мер по проведению открытого конкурс информационных проектов, направленных на публикацию социальной рекламы в средствах массовой информации в _____ году.</w:t>
      </w:r>
    </w:p>
    <w:p w:rsidR="00B17790" w:rsidRPr="00B17790" w:rsidRDefault="00B17790" w:rsidP="00B17790">
      <w:pPr>
        <w:numPr>
          <w:ilvl w:val="0"/>
          <w:numId w:val="40"/>
        </w:numPr>
        <w:tabs>
          <w:tab w:val="num" w:pos="0"/>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Контроль за исполнением настоящего постановления возложить на _________________________________________________________________ (ФИО, должность руководителя органа исполнительной власти субъекта Российской Федерации, ответственного за поддержку социально ориентированных НКО).</w:t>
      </w:r>
    </w:p>
    <w:p w:rsidR="00B17790" w:rsidRPr="00B17790" w:rsidRDefault="00B17790" w:rsidP="00B17790">
      <w:pPr>
        <w:numPr>
          <w:ilvl w:val="0"/>
          <w:numId w:val="40"/>
        </w:numPr>
        <w:tabs>
          <w:tab w:val="num" w:pos="0"/>
        </w:tabs>
        <w:spacing w:after="0" w:line="360" w:lineRule="auto"/>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Настоящее постановление вступает в силу _______________________.</w:t>
      </w:r>
    </w:p>
    <w:p w:rsidR="00B17790" w:rsidRPr="00B17790" w:rsidRDefault="00B17790" w:rsidP="00B17790">
      <w:pPr>
        <w:spacing w:after="0"/>
        <w:ind w:left="709"/>
        <w:jc w:val="both"/>
        <w:rPr>
          <w:rFonts w:ascii="Times New Roman" w:eastAsia="Times New Roman" w:hAnsi="Times New Roman" w:cs="Times New Roman"/>
          <w:sz w:val="26"/>
          <w:szCs w:val="26"/>
          <w:lang w:eastAsia="ru-RU"/>
        </w:rPr>
      </w:pPr>
    </w:p>
    <w:p w:rsidR="00B17790" w:rsidRPr="00B17790" w:rsidRDefault="00B17790" w:rsidP="00B17790">
      <w:pPr>
        <w:spacing w:after="0"/>
        <w:ind w:left="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left="6096"/>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bCs/>
          <w:sz w:val="26"/>
          <w:szCs w:val="26"/>
          <w:lang w:eastAsia="ru-RU"/>
        </w:rPr>
        <w:lastRenderedPageBreak/>
        <w:t>Приложение № 1</w:t>
      </w:r>
    </w:p>
    <w:p w:rsidR="00B17790" w:rsidRPr="00B17790" w:rsidRDefault="00B17790" w:rsidP="00B17790">
      <w:pPr>
        <w:spacing w:after="0"/>
        <w:ind w:left="61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к Постановлению</w:t>
      </w:r>
    </w:p>
    <w:p w:rsidR="00B17790" w:rsidRPr="00B17790" w:rsidRDefault="00B17790" w:rsidP="00B17790">
      <w:pPr>
        <w:spacing w:after="0"/>
        <w:ind w:left="61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от ___________ № _______</w:t>
      </w:r>
    </w:p>
    <w:p w:rsidR="00B17790" w:rsidRPr="00B17790" w:rsidRDefault="00B17790" w:rsidP="00B17790">
      <w:pPr>
        <w:tabs>
          <w:tab w:val="center" w:pos="4677"/>
          <w:tab w:val="right" w:pos="9355"/>
        </w:tabs>
        <w:spacing w:after="0"/>
        <w:jc w:val="both"/>
        <w:rPr>
          <w:rFonts w:ascii="Times New Roman" w:eastAsia="Times New Roman" w:hAnsi="Times New Roman" w:cs="Times New Roman"/>
          <w:b/>
          <w:bCs/>
          <w:sz w:val="26"/>
          <w:szCs w:val="26"/>
          <w:lang w:eastAsia="ru-RU"/>
        </w:rPr>
      </w:pPr>
    </w:p>
    <w:p w:rsidR="00B17790" w:rsidRPr="00B17790" w:rsidRDefault="00B17790" w:rsidP="00B17790">
      <w:pPr>
        <w:tabs>
          <w:tab w:val="center" w:pos="4677"/>
          <w:tab w:val="right" w:pos="9355"/>
        </w:tabs>
        <w:spacing w:after="0"/>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noProof/>
          <w:sz w:val="26"/>
          <w:szCs w:val="24"/>
          <w:lang w:eastAsia="ru-RU"/>
        </w:rPr>
        <mc:AlternateContent>
          <mc:Choice Requires="wps">
            <w:drawing>
              <wp:anchor distT="0" distB="0" distL="114300" distR="114300" simplePos="0" relativeHeight="251660288" behindDoc="0" locked="0" layoutInCell="0" allowOverlap="1">
                <wp:simplePos x="0" y="0"/>
                <wp:positionH relativeFrom="column">
                  <wp:posOffset>6966585</wp:posOffset>
                </wp:positionH>
                <wp:positionV relativeFrom="paragraph">
                  <wp:posOffset>209550</wp:posOffset>
                </wp:positionV>
                <wp:extent cx="5962015" cy="635"/>
                <wp:effectExtent l="7620" t="6985" r="12065" b="1143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015" cy="63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5pt,16.5pt" to="101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" o:allowincell="f" strokeweight=".5pt"/>
            </w:pict>
          </mc:Fallback>
        </mc:AlternateContent>
      </w:r>
      <w:r w:rsidRPr="00B17790">
        <w:rPr>
          <w:rFonts w:ascii="Times New Roman" w:eastAsia="Times New Roman" w:hAnsi="Times New Roman" w:cs="Times New Roman"/>
          <w:b/>
          <w:bCs/>
          <w:sz w:val="26"/>
          <w:szCs w:val="26"/>
          <w:lang w:eastAsia="ru-RU"/>
        </w:rPr>
        <w:t>Положение</w:t>
      </w:r>
    </w:p>
    <w:p w:rsidR="00B17790" w:rsidRPr="00B17790" w:rsidRDefault="00B17790" w:rsidP="00B17790">
      <w:pPr>
        <w:tabs>
          <w:tab w:val="center" w:pos="4677"/>
          <w:tab w:val="right" w:pos="9355"/>
        </w:tabs>
        <w:spacing w:after="0"/>
        <w:jc w:val="center"/>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о порядке проведения открытого конкурса информационных проектов, направленных на публикацию социальной рекламы в средствах массовой информации в _____ году</w:t>
      </w:r>
    </w:p>
    <w:p w:rsidR="00B17790" w:rsidRPr="00B17790" w:rsidRDefault="00B17790" w:rsidP="00B17790">
      <w:pPr>
        <w:spacing w:after="0"/>
        <w:jc w:val="center"/>
        <w:rPr>
          <w:rFonts w:ascii="Times New Roman" w:eastAsia="Times New Roman" w:hAnsi="Times New Roman" w:cs="Times New Roman"/>
          <w:b/>
          <w:bCs/>
          <w:color w:val="000000"/>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Cs/>
          <w:color w:val="000000"/>
          <w:sz w:val="26"/>
          <w:szCs w:val="26"/>
          <w:lang w:eastAsia="ru-RU"/>
        </w:rPr>
      </w:pPr>
      <w:r w:rsidRPr="00B17790">
        <w:rPr>
          <w:rFonts w:ascii="Times New Roman" w:eastAsia="Times New Roman" w:hAnsi="Times New Roman" w:cs="Times New Roman"/>
          <w:bCs/>
          <w:color w:val="000000"/>
          <w:sz w:val="26"/>
          <w:szCs w:val="26"/>
          <w:lang w:eastAsia="ru-RU"/>
        </w:rPr>
        <w:t xml:space="preserve">1. Открытый конкурс информационных проектов, направленных </w:t>
      </w:r>
      <w:r w:rsidRPr="00B17790">
        <w:rPr>
          <w:rFonts w:ascii="Times New Roman" w:eastAsia="Times New Roman" w:hAnsi="Times New Roman" w:cs="Times New Roman"/>
          <w:sz w:val="26"/>
          <w:szCs w:val="26"/>
          <w:lang w:eastAsia="ru-RU"/>
        </w:rPr>
        <w:t>на публикацию социальной рекламы в средствах массовой информации в _____ году</w:t>
      </w:r>
      <w:r w:rsidRPr="00B17790">
        <w:rPr>
          <w:rFonts w:ascii="Times New Roman" w:eastAsia="Times New Roman" w:hAnsi="Times New Roman" w:cs="Times New Roman"/>
          <w:bCs/>
          <w:color w:val="000000"/>
          <w:sz w:val="26"/>
          <w:szCs w:val="26"/>
          <w:lang w:eastAsia="ru-RU"/>
        </w:rPr>
        <w:t xml:space="preserve"> (далее – конкурс), проводится в целях размещения в СМИ социальной рекламы, в том числе представляемой социально ориентированными некоммерческими организациями.</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2. Конкурс организуется и проводится Уполномоченным органом среди юридических лиц (за исключением государственных и муниципальных учреждений), индивидуальных предпринимателей, физических лиц, осуществляющих издание периодических печатных изданий или производство и/или распространение сетевых изданий, теле-, радиопрограмм, иной формы периодического распространения массовой информации (далее - СМИ).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color w:val="000000"/>
          <w:sz w:val="26"/>
          <w:szCs w:val="26"/>
          <w:lang w:eastAsia="ru-RU"/>
        </w:rPr>
        <w:t xml:space="preserve">3. </w:t>
      </w:r>
      <w:r w:rsidRPr="00B17790">
        <w:rPr>
          <w:rFonts w:ascii="Times New Roman" w:eastAsia="Times New Roman" w:hAnsi="Times New Roman" w:cs="Times New Roman"/>
          <w:sz w:val="26"/>
          <w:szCs w:val="26"/>
          <w:lang w:eastAsia="ru-RU"/>
        </w:rPr>
        <w:t>Информационное сообщение в открытом доступе размещается на официальном сайте и публикуется в ___________ (наименование соответствующего печатного издания) не позднее дня начала срока приема документов.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Информационное сообщение должно содержать:</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 наименование организатора конкурса, его почтовый адрес, телефон, факс и адрес электронной почты (с указанием времени приема, номера комнаты, номера телефона);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б) сведения о том, что конкурс является открытым;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порядок, место, дату и время начала и окончания приема документов.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color w:val="000000"/>
          <w:sz w:val="26"/>
          <w:szCs w:val="26"/>
          <w:lang w:eastAsia="ru-RU"/>
        </w:rPr>
        <w:t xml:space="preserve">4. </w:t>
      </w:r>
      <w:r w:rsidRPr="00B17790">
        <w:rPr>
          <w:rFonts w:ascii="Times New Roman" w:eastAsia="Times New Roman" w:hAnsi="Times New Roman" w:cs="Times New Roman"/>
          <w:sz w:val="26"/>
          <w:szCs w:val="26"/>
          <w:lang w:eastAsia="ru-RU"/>
        </w:rPr>
        <w:t>Срок подведения итогов конкурса – не более __</w:t>
      </w:r>
      <w:r w:rsidRPr="00B17790">
        <w:rPr>
          <w:rFonts w:ascii="Times New Roman" w:eastAsia="Times New Roman" w:hAnsi="Times New Roman" w:cs="Times New Roman"/>
          <w:sz w:val="26"/>
          <w:szCs w:val="26"/>
          <w:vertAlign w:val="superscript"/>
          <w:lang w:eastAsia="ru-RU"/>
        </w:rPr>
        <w:footnoteReference w:id="7"/>
      </w:r>
      <w:r w:rsidRPr="00B17790">
        <w:rPr>
          <w:rFonts w:ascii="Times New Roman" w:eastAsia="Times New Roman" w:hAnsi="Times New Roman" w:cs="Times New Roman"/>
          <w:sz w:val="26"/>
          <w:szCs w:val="26"/>
          <w:lang w:eastAsia="ru-RU"/>
        </w:rPr>
        <w:t xml:space="preserve"> календарного дня со дня окончания срока подачи документов.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color w:val="000000"/>
          <w:sz w:val="26"/>
          <w:szCs w:val="26"/>
          <w:lang w:eastAsia="ru-RU"/>
        </w:rPr>
        <w:t>5. На конкурс предоставляются проекты по размещению с</w:t>
      </w:r>
      <w:r w:rsidRPr="00B17790">
        <w:rPr>
          <w:rFonts w:ascii="Times New Roman" w:eastAsia="Times New Roman" w:hAnsi="Times New Roman" w:cs="Times New Roman"/>
          <w:sz w:val="26"/>
          <w:szCs w:val="26"/>
          <w:lang w:eastAsia="ru-RU"/>
        </w:rPr>
        <w:t>оциальной рекламы в СМИ, в том числе в объеме не __ % представляемой к размещению социально ориентированными некоммерческими организациями, в случае наличия соответствующего количества обращений от них.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Социально ориентированные организации могут обращаться в СМИ за размещением социально рекламы, получившей одобрение Экспертного совета в соответствии с порядком установленным ___________ (наименование высшего исполнительного органа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lastRenderedPageBreak/>
        <w:t xml:space="preserve">6. </w:t>
      </w:r>
      <w:r w:rsidRPr="00B17790">
        <w:rPr>
          <w:rFonts w:ascii="Times New Roman" w:eastAsia="Times New Roman" w:hAnsi="Times New Roman" w:cs="Times New Roman"/>
          <w:bCs/>
          <w:color w:val="000000"/>
          <w:sz w:val="26"/>
          <w:szCs w:val="26"/>
          <w:lang w:eastAsia="ru-RU"/>
        </w:rPr>
        <w:t>Срок реализации проектов за счет бюджета – с момента заключения договоров на право предоставления субсидии по 31 декабря _____ года. Срок реализации проектов за счет собственных средств организаций – _____ год.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7. Проекты представляются на конкурс в соответствии с утвержденной формой заявки (приложение  №2  к настоящему Постановлению).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Заявка(и) на участие в открытом конкурсе информационных проектов, </w:t>
      </w:r>
      <w:r w:rsidRPr="00B17790">
        <w:rPr>
          <w:rFonts w:ascii="Times New Roman" w:eastAsia="Times New Roman" w:hAnsi="Times New Roman" w:cs="Times New Roman"/>
          <w:bCs/>
          <w:color w:val="000000"/>
          <w:sz w:val="26"/>
          <w:szCs w:val="26"/>
          <w:lang w:eastAsia="ru-RU"/>
        </w:rPr>
        <w:t xml:space="preserve">направленных </w:t>
      </w:r>
      <w:r w:rsidRPr="00B17790">
        <w:rPr>
          <w:rFonts w:ascii="Times New Roman" w:eastAsia="Times New Roman" w:hAnsi="Times New Roman" w:cs="Times New Roman"/>
          <w:sz w:val="26"/>
          <w:szCs w:val="26"/>
          <w:lang w:eastAsia="ru-RU"/>
        </w:rPr>
        <w:t>на публикацию социальной рекламы в средствах массовой информации в _____ году</w:t>
      </w:r>
      <w:r w:rsidRPr="00B17790">
        <w:rPr>
          <w:rFonts w:ascii="Times New Roman" w:eastAsia="Times New Roman" w:hAnsi="Times New Roman" w:cs="Times New Roman"/>
          <w:color w:val="000000"/>
          <w:sz w:val="26"/>
          <w:szCs w:val="26"/>
          <w:lang w:eastAsia="ru-RU"/>
        </w:rPr>
        <w:t xml:space="preserve"> (по одной заявке на каждый проект), должна содержать:</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проекта;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полное название организации, соответствующее выписке из единого государственного реестра юридических лиц;</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полное название средства массовой информации, соответствующее свидетельству о регистрации средства массовой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ФИО руководителя организации-соискателя, ФИО редактора СМИ, ФИО координатора проекта с указанием контактных телефонов;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сведения о тираже, зоне распространения, периодичности, формате выхода для периодических печатных изданий; о периодичности, объеме собственного вещания, зоне охвата для теле-, радиопрограмм; о территории распространения для сетевых изданий; а также об основной направленности СМИ, структуре информационных материалов, наличии специальных рубрик по освещению значимых тем;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описание целей и задач проекта, содержания и форм реализации проекта, ожидаемого эффекта от реализации проекта;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календарный план выхода материалов с указанием примерного названия статьи/передачи, даты выхода и их объемов;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калькуляцию стоимости производства и размещения одного квадратного сантиметра / одной минуты / одной публикации;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сведения об объемах и источниках финансирования.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Заявка должна быть подписана руководителем организации – соискателя, редактором средства массовой информации, главным бухгалтером организации-соискателя, координатором проекта и заверена печатью (при ее наличии).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заявке прилагается: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выписка из единого государственного реестра юридических лиц, выданная не ранее чем за 6 месяцев до дня подачи документов, или нотариально заверенная копия данного документа;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копия свидетельства о регистрации средства массовой информации, заверенная подписью руководителя организации-соискателя и печатью;</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копия документа (договора/контракта с учредителем средства массовой информации или устава организации), подтверждающего право организации – соискателя осуществлять выпуск указываемого периодического печатного издания  (для периодических печатных изданий);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копия лицензии на вещание, заверенная подписью руководителя организации-соискателя и печатью (для теле-, радиопрограмм при ее наличии);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копия документа (договора/контракта с учредителем средства массовой информации или устава организации), подтверждающего право организации – соискателя производить и/или распространять программу в указываемых электронных средствах массовой информации (для теле-, радиопрограмм, не имеющих лицензии на вещание);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копия документа, устанавливающего расценки на производство и размещение рекламы в указываемом средстве массовой информации, заверенная подписью руководителя организации - соискателя и печатью;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информация об участии организации - соискателя в аналогичных конкурсах в предыдущие годы (название проекта, год его реализации, результативность).</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Организации - соискателю отказывается в допуске к конкурсу в случае: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w:t>
      </w:r>
      <w:r w:rsidRPr="00B17790">
        <w:rPr>
          <w:rFonts w:ascii="Times New Roman" w:eastAsia="Times New Roman" w:hAnsi="Times New Roman" w:cs="Times New Roman"/>
          <w:sz w:val="26"/>
          <w:szCs w:val="26"/>
          <w:lang w:eastAsia="ru-RU"/>
        </w:rPr>
        <w:tab/>
        <w:t>несоответствия документов, поданных на конкурс, установленным требованиям;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w:t>
      </w:r>
      <w:r w:rsidRPr="00B17790">
        <w:rPr>
          <w:rFonts w:ascii="Times New Roman" w:eastAsia="Times New Roman" w:hAnsi="Times New Roman" w:cs="Times New Roman"/>
          <w:sz w:val="26"/>
          <w:szCs w:val="26"/>
          <w:lang w:eastAsia="ru-RU"/>
        </w:rPr>
        <w:tab/>
        <w:t>выявления в представленных документах недостоверной или искаженной информации.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9. Лучшие проекты определяются комиссией по проведению открытых конкурсов информационных проектов на публикацию социальной рекламы в средствах массовой информации в _____ году (далее - Комиссия), действующей на основании Положения, утверждаемого Уполномоченным органом.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10. Порядок возврата субсидий в случае нарушения условий, установленных при их предоставлении определяется Уполномоченным органом.</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 Комиссией утверждается перечень информационных проектов –  победителей конкурса. Перечень информационных проектов –  победителей конкурса размещается в официальных Интернет-ресурсах в открытом доступе.</w:t>
      </w:r>
    </w:p>
    <w:p w:rsidR="00B17790" w:rsidRPr="00B17790" w:rsidRDefault="00B17790" w:rsidP="00B17790">
      <w:pPr>
        <w:spacing w:after="0"/>
        <w:ind w:left="6096"/>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bCs/>
          <w:sz w:val="26"/>
          <w:szCs w:val="26"/>
          <w:lang w:eastAsia="ru-RU"/>
        </w:rPr>
        <w:lastRenderedPageBreak/>
        <w:t>Приложение № 1</w:t>
      </w:r>
    </w:p>
    <w:p w:rsidR="00B17790" w:rsidRPr="00B17790" w:rsidRDefault="00B17790" w:rsidP="00B17790">
      <w:pPr>
        <w:spacing w:after="0"/>
        <w:ind w:left="61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к Постановлению</w:t>
      </w:r>
    </w:p>
    <w:p w:rsidR="00B17790" w:rsidRPr="00B17790" w:rsidRDefault="00B17790" w:rsidP="00B17790">
      <w:pPr>
        <w:spacing w:after="0"/>
        <w:ind w:left="61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от ___________ № _______</w:t>
      </w:r>
    </w:p>
    <w:p w:rsidR="00B17790" w:rsidRPr="00B17790" w:rsidRDefault="00B17790" w:rsidP="00B17790">
      <w:pPr>
        <w:spacing w:after="0"/>
        <w:ind w:left="6120"/>
        <w:jc w:val="both"/>
        <w:rPr>
          <w:rFonts w:ascii="Times New Roman" w:eastAsia="Times New Roman" w:hAnsi="Times New Roman" w:cs="Times New Roman"/>
          <w:sz w:val="26"/>
          <w:szCs w:val="26"/>
          <w:lang w:eastAsia="ru-RU"/>
        </w:rPr>
      </w:pPr>
    </w:p>
    <w:p w:rsidR="00B17790" w:rsidRPr="00B17790" w:rsidRDefault="00B17790" w:rsidP="00B17790">
      <w:pPr>
        <w:keepNext/>
        <w:spacing w:after="0"/>
        <w:jc w:val="center"/>
        <w:outlineLvl w:val="3"/>
        <w:rPr>
          <w:rFonts w:ascii="Times New Roman" w:eastAsia="Times New Roman" w:hAnsi="Times New Roman" w:cs="Times New Roman"/>
          <w:sz w:val="26"/>
          <w:szCs w:val="26"/>
          <w:lang w:eastAsia="ru-RU"/>
        </w:rPr>
      </w:pPr>
    </w:p>
    <w:p w:rsidR="00B17790" w:rsidRPr="00B17790" w:rsidRDefault="00B17790" w:rsidP="00B17790">
      <w:pPr>
        <w:keepNext/>
        <w:spacing w:after="0"/>
        <w:jc w:val="center"/>
        <w:outlineLvl w:val="3"/>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ЗАЯВКА</w:t>
      </w:r>
    </w:p>
    <w:p w:rsidR="00B17790" w:rsidRPr="00B17790" w:rsidRDefault="00B17790" w:rsidP="00B17790">
      <w:pPr>
        <w:tabs>
          <w:tab w:val="center" w:pos="4677"/>
          <w:tab w:val="right" w:pos="9355"/>
        </w:tabs>
        <w:spacing w:after="0"/>
        <w:jc w:val="center"/>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sz w:val="26"/>
          <w:szCs w:val="26"/>
          <w:lang w:eastAsia="ru-RU"/>
        </w:rPr>
        <w:t xml:space="preserve">на участие в открытом конкурсе </w:t>
      </w:r>
      <w:r w:rsidRPr="00B17790">
        <w:rPr>
          <w:rFonts w:ascii="Times New Roman" w:eastAsia="Times New Roman" w:hAnsi="Times New Roman" w:cs="Times New Roman"/>
          <w:b/>
          <w:bCs/>
          <w:sz w:val="26"/>
          <w:szCs w:val="26"/>
          <w:lang w:eastAsia="ru-RU"/>
        </w:rPr>
        <w:t xml:space="preserve">информационных проектов, направленных </w:t>
      </w:r>
    </w:p>
    <w:p w:rsidR="00B17790" w:rsidRPr="00B17790" w:rsidRDefault="00B17790" w:rsidP="00B17790">
      <w:pPr>
        <w:tabs>
          <w:tab w:val="center" w:pos="4677"/>
          <w:tab w:val="right" w:pos="9355"/>
        </w:tabs>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 публикацию социальной рекламы в средствах массовой информации в _____ году</w:t>
      </w:r>
    </w:p>
    <w:p w:rsidR="00B17790" w:rsidRPr="00B17790" w:rsidRDefault="00B17790" w:rsidP="00B17790">
      <w:pPr>
        <w:spacing w:after="0"/>
        <w:jc w:val="center"/>
        <w:rPr>
          <w:rFonts w:ascii="Times New Roman" w:eastAsia="Times New Roman" w:hAnsi="Times New Roman" w:cs="Times New Roman"/>
          <w:b/>
          <w:bCs/>
          <w:sz w:val="26"/>
          <w:szCs w:val="26"/>
          <w:lang w:eastAsia="ru-RU"/>
        </w:rPr>
      </w:pPr>
    </w:p>
    <w:p w:rsidR="00B17790" w:rsidRPr="00B17790" w:rsidRDefault="00B17790" w:rsidP="00B17790">
      <w:pPr>
        <w:numPr>
          <w:ilvl w:val="0"/>
          <w:numId w:val="41"/>
        </w:numPr>
        <w:tabs>
          <w:tab w:val="left" w:pos="360"/>
          <w:tab w:val="num" w:pos="1065"/>
        </w:tabs>
        <w:spacing w:after="0" w:line="360" w:lineRule="auto"/>
        <w:jc w:val="both"/>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u w:val="single"/>
          <w:lang w:eastAsia="ru-RU"/>
        </w:rPr>
        <w:t>Наименование проекта</w:t>
      </w:r>
      <w:r w:rsidRPr="00B17790">
        <w:rPr>
          <w:rFonts w:ascii="Times New Roman" w:eastAsia="Times New Roman" w:hAnsi="Times New Roman" w:cs="Times New Roman"/>
          <w:b/>
          <w:bCs/>
          <w:sz w:val="26"/>
          <w:szCs w:val="26"/>
          <w:lang w:eastAsia="ru-RU"/>
        </w:rPr>
        <w:t xml:space="preserve"> _________________________________________________________</w:t>
      </w:r>
    </w:p>
    <w:p w:rsidR="00B17790" w:rsidRPr="00B17790" w:rsidRDefault="00B17790" w:rsidP="00B17790">
      <w:pPr>
        <w:tabs>
          <w:tab w:val="left" w:pos="360"/>
        </w:tabs>
        <w:spacing w:after="0"/>
        <w:jc w:val="both"/>
        <w:rPr>
          <w:rFonts w:ascii="Times New Roman" w:eastAsia="Times New Roman" w:hAnsi="Times New Roman" w:cs="Times New Roman"/>
          <w:b/>
          <w:bCs/>
          <w:sz w:val="26"/>
          <w:szCs w:val="26"/>
          <w:lang w:eastAsia="ru-RU"/>
        </w:rPr>
      </w:pPr>
    </w:p>
    <w:p w:rsidR="00B17790" w:rsidRPr="00B17790" w:rsidRDefault="00B17790" w:rsidP="00B17790">
      <w:pPr>
        <w:numPr>
          <w:ilvl w:val="0"/>
          <w:numId w:val="41"/>
        </w:numPr>
        <w:tabs>
          <w:tab w:val="left" w:pos="360"/>
          <w:tab w:val="num" w:pos="1065"/>
        </w:tabs>
        <w:spacing w:after="0" w:line="360" w:lineRule="auto"/>
        <w:jc w:val="both"/>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u w:val="single"/>
          <w:lang w:eastAsia="ru-RU"/>
        </w:rPr>
        <w:t>Информация о СМИ и организации-соискателе проекта</w:t>
      </w:r>
      <w:r w:rsidRPr="00B17790">
        <w:rPr>
          <w:rFonts w:ascii="Times New Roman" w:eastAsia="Times New Roman" w:hAnsi="Times New Roman" w:cs="Times New Roman"/>
          <w:b/>
          <w:bCs/>
          <w:sz w:val="26"/>
          <w:szCs w:val="26"/>
          <w:lang w:eastAsia="ru-RU"/>
        </w:rPr>
        <w:t>:</w:t>
      </w:r>
    </w:p>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3.1 Название СМИ</w:t>
      </w:r>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i/>
          <w:iCs/>
          <w:sz w:val="26"/>
          <w:szCs w:val="26"/>
          <w:lang w:eastAsia="ru-RU"/>
        </w:rPr>
        <w:t>(</w:t>
      </w:r>
      <w:r w:rsidRPr="00B17790">
        <w:rPr>
          <w:rFonts w:ascii="Times New Roman" w:eastAsia="Times New Roman" w:hAnsi="Times New Roman" w:cs="Times New Roman"/>
          <w:sz w:val="26"/>
          <w:szCs w:val="26"/>
          <w:lang w:eastAsia="ru-RU"/>
        </w:rPr>
        <w:t xml:space="preserve">соответствующее свидетельству о регистрации средства массовой информации) ________________________________________________ </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 xml:space="preserve">3.2 Полное название организации-соискателя  проекта </w:t>
      </w:r>
      <w:r w:rsidRPr="00B17790">
        <w:rPr>
          <w:rFonts w:ascii="Times New Roman" w:eastAsia="Times New Roman" w:hAnsi="Times New Roman" w:cs="Times New Roman"/>
          <w:sz w:val="26"/>
          <w:szCs w:val="26"/>
          <w:lang w:eastAsia="ru-RU"/>
        </w:rPr>
        <w:t>(соответствующее выписке из единого государственного реестра юридических лиц) _____________________________________________________________________</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u w:val="single"/>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3.3 Руководитель организации-исполнителя проекта</w:t>
      </w:r>
      <w:r w:rsidRPr="00B17790">
        <w:rPr>
          <w:rFonts w:ascii="Times New Roman" w:eastAsia="Times New Roman" w:hAnsi="Times New Roman" w:cs="Times New Roman"/>
          <w:sz w:val="26"/>
          <w:szCs w:val="26"/>
          <w:lang w:eastAsia="ru-RU"/>
        </w:rPr>
        <w:t xml:space="preserve"> (ФИО, должность, телефон) _____________________________________________________________</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 xml:space="preserve">3.4 Редактор средства массовой информации </w:t>
      </w:r>
      <w:r w:rsidRPr="00B17790">
        <w:rPr>
          <w:rFonts w:ascii="Times New Roman" w:eastAsia="Times New Roman" w:hAnsi="Times New Roman" w:cs="Times New Roman"/>
          <w:sz w:val="26"/>
          <w:szCs w:val="26"/>
          <w:lang w:eastAsia="ru-RU"/>
        </w:rPr>
        <w:t>(ФИО, должность, телефон) _____________________________________________________________________</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3.5 Координатор проекта</w:t>
      </w:r>
      <w:r w:rsidRPr="00B17790">
        <w:rPr>
          <w:rFonts w:ascii="Times New Roman" w:eastAsia="Times New Roman" w:hAnsi="Times New Roman" w:cs="Times New Roman"/>
          <w:sz w:val="26"/>
          <w:szCs w:val="26"/>
          <w:lang w:eastAsia="ru-RU"/>
        </w:rPr>
        <w:t xml:space="preserve"> (ФИО, должность представителя СМИ, ответственного за реализацию проекта, телефон) ___________________________________________________________________</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3.6</w:t>
      </w:r>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b/>
          <w:bCs/>
          <w:sz w:val="26"/>
          <w:szCs w:val="26"/>
          <w:lang w:eastAsia="ru-RU"/>
        </w:rPr>
        <w:t xml:space="preserve">Банковские реквизиты организации-исполнителя </w:t>
      </w:r>
      <w:r w:rsidRPr="00B17790">
        <w:rPr>
          <w:rFonts w:ascii="Times New Roman" w:eastAsia="Times New Roman" w:hAnsi="Times New Roman" w:cs="Times New Roman"/>
          <w:sz w:val="26"/>
          <w:szCs w:val="26"/>
          <w:lang w:eastAsia="ru-RU"/>
        </w:rPr>
        <w:t>(индекс, адрес местонахождения, расчетный счет, корреспондентский счет, ИНН, БИК, КПП) _____________________________________________________________________________________________________________</w:t>
      </w:r>
      <w:r w:rsidRPr="00B17790">
        <w:rPr>
          <w:rFonts w:ascii="Times New Roman" w:eastAsia="Times New Roman" w:hAnsi="Times New Roman" w:cs="Times New Roman"/>
          <w:i/>
          <w:iCs/>
          <w:sz w:val="26"/>
          <w:szCs w:val="26"/>
          <w:lang w:eastAsia="ru-RU"/>
        </w:rPr>
        <w:t>___________________________</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3.7</w:t>
      </w:r>
      <w:r w:rsidRPr="00B17790">
        <w:rPr>
          <w:rFonts w:ascii="Times New Roman" w:eastAsia="Times New Roman" w:hAnsi="Times New Roman" w:cs="Times New Roman"/>
          <w:sz w:val="26"/>
          <w:szCs w:val="26"/>
          <w:lang w:eastAsia="ru-RU"/>
        </w:rPr>
        <w:t xml:space="preserve"> </w:t>
      </w:r>
      <w:r w:rsidRPr="00B17790">
        <w:rPr>
          <w:rFonts w:ascii="Times New Roman" w:eastAsia="Times New Roman" w:hAnsi="Times New Roman" w:cs="Times New Roman"/>
          <w:b/>
          <w:bCs/>
          <w:sz w:val="26"/>
          <w:szCs w:val="26"/>
          <w:lang w:eastAsia="ru-RU"/>
        </w:rPr>
        <w:t>Дополнительная информация</w:t>
      </w:r>
      <w:r w:rsidRPr="00B17790">
        <w:rPr>
          <w:rFonts w:ascii="Times New Roman" w:eastAsia="Times New Roman" w:hAnsi="Times New Roman" w:cs="Times New Roman"/>
          <w:sz w:val="26"/>
          <w:szCs w:val="26"/>
          <w:lang w:eastAsia="ru-RU"/>
        </w:rPr>
        <w:t xml:space="preserve"> (указывается: тираж, периодичность выхода, зона распространения, формат; основная направленность СМИ, структура информационных материалов, наличие специальных рубрик по освещению социально значимых тем)</w:t>
      </w:r>
    </w:p>
    <w:p w:rsidR="00B17790" w:rsidRPr="00B17790" w:rsidRDefault="00B17790" w:rsidP="00B17790">
      <w:pPr>
        <w:tabs>
          <w:tab w:val="left" w:pos="360"/>
        </w:tabs>
        <w:spacing w:after="0"/>
        <w:ind w:left="360"/>
        <w:jc w:val="both"/>
        <w:rPr>
          <w:rFonts w:ascii="Times New Roman" w:eastAsia="Times New Roman" w:hAnsi="Times New Roman" w:cs="Times New Roman"/>
          <w:sz w:val="26"/>
          <w:szCs w:val="26"/>
          <w:lang w:eastAsia="ru-RU"/>
        </w:rPr>
      </w:pPr>
    </w:p>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 </w:t>
      </w:r>
      <w:r w:rsidRPr="00B17790">
        <w:rPr>
          <w:rFonts w:ascii="Times New Roman" w:eastAsia="Times New Roman" w:hAnsi="Times New Roman" w:cs="Times New Roman"/>
          <w:b/>
          <w:bCs/>
          <w:sz w:val="26"/>
          <w:szCs w:val="26"/>
          <w:u w:val="single"/>
          <w:lang w:eastAsia="ru-RU"/>
        </w:rPr>
        <w:t>Информация</w:t>
      </w:r>
      <w:r w:rsidRPr="00B17790">
        <w:rPr>
          <w:rFonts w:ascii="Times New Roman" w:eastAsia="Times New Roman" w:hAnsi="Times New Roman" w:cs="Times New Roman"/>
          <w:b/>
          <w:bCs/>
          <w:sz w:val="26"/>
          <w:szCs w:val="26"/>
          <w:lang w:eastAsia="ru-RU"/>
        </w:rPr>
        <w:t>:</w:t>
      </w:r>
      <w:r w:rsidRPr="00B17790">
        <w:rPr>
          <w:rFonts w:ascii="Times New Roman" w:eastAsia="Times New Roman" w:hAnsi="Times New Roman" w:cs="Times New Roman"/>
          <w:sz w:val="26"/>
          <w:szCs w:val="26"/>
          <w:lang w:eastAsia="ru-RU"/>
        </w:rPr>
        <w:t xml:space="preserve"> </w:t>
      </w:r>
    </w:p>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p w:rsidR="00B17790" w:rsidRPr="00B17790" w:rsidRDefault="00B17790" w:rsidP="00B17790">
      <w:pPr>
        <w:numPr>
          <w:ilvl w:val="1"/>
          <w:numId w:val="42"/>
        </w:numPr>
        <w:tabs>
          <w:tab w:val="left" w:pos="360"/>
        </w:tabs>
        <w:spacing w:after="0" w:line="360" w:lineRule="auto"/>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Календарный план выхода материалов</w:t>
      </w:r>
      <w:r w:rsidRPr="00B17790">
        <w:rPr>
          <w:rFonts w:ascii="Times New Roman" w:eastAsia="Times New Roman" w:hAnsi="Times New Roman" w:cs="Times New Roman"/>
          <w:bCs/>
          <w:sz w:val="26"/>
          <w:szCs w:val="26"/>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140"/>
        <w:gridCol w:w="2880"/>
        <w:gridCol w:w="1846"/>
      </w:tblGrid>
      <w:tr w:rsidR="00B17790" w:rsidRPr="00B17790" w:rsidTr="00480734">
        <w:tc>
          <w:tcPr>
            <w:tcW w:w="648" w:type="dxa"/>
          </w:tcPr>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w:t>
            </w:r>
          </w:p>
        </w:tc>
        <w:tc>
          <w:tcPr>
            <w:tcW w:w="4140" w:type="dxa"/>
          </w:tcPr>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Примерное название статьи </w:t>
            </w:r>
          </w:p>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(теле-, радиопередачи), тематика</w:t>
            </w:r>
          </w:p>
        </w:tc>
        <w:tc>
          <w:tcPr>
            <w:tcW w:w="2880" w:type="dxa"/>
          </w:tcPr>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Дата </w:t>
            </w:r>
          </w:p>
          <w:p w:rsidR="00B17790" w:rsidRPr="00B17790" w:rsidRDefault="00B17790" w:rsidP="00B17790">
            <w:pPr>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опубликования </w:t>
            </w:r>
          </w:p>
          <w:p w:rsidR="00B17790" w:rsidRPr="00B17790" w:rsidRDefault="00B17790" w:rsidP="00B17790">
            <w:pPr>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(выхода в эфир)</w:t>
            </w:r>
          </w:p>
          <w:p w:rsidR="00B17790" w:rsidRPr="00B17790" w:rsidRDefault="00B17790" w:rsidP="00B17790">
            <w:pPr>
              <w:tabs>
                <w:tab w:val="left" w:pos="360"/>
              </w:tabs>
              <w:spacing w:after="0"/>
              <w:jc w:val="center"/>
              <w:rPr>
                <w:rFonts w:ascii="Times New Roman" w:eastAsia="Times New Roman" w:hAnsi="Times New Roman" w:cs="Times New Roman"/>
                <w:i/>
                <w:iCs/>
                <w:sz w:val="26"/>
                <w:szCs w:val="26"/>
                <w:lang w:eastAsia="ru-RU"/>
              </w:rPr>
            </w:pPr>
          </w:p>
        </w:tc>
        <w:tc>
          <w:tcPr>
            <w:tcW w:w="1846" w:type="dxa"/>
          </w:tcPr>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Объем </w:t>
            </w:r>
          </w:p>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материала </w:t>
            </w:r>
          </w:p>
          <w:p w:rsidR="00B17790" w:rsidRPr="00B17790" w:rsidRDefault="00B17790" w:rsidP="00B17790">
            <w:pPr>
              <w:tabs>
                <w:tab w:val="left" w:pos="360"/>
              </w:tabs>
              <w:spacing w:after="0"/>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i/>
                <w:iCs/>
                <w:sz w:val="26"/>
                <w:szCs w:val="26"/>
                <w:lang w:eastAsia="ru-RU"/>
              </w:rPr>
              <w:t>(</w:t>
            </w:r>
            <w:proofErr w:type="spellStart"/>
            <w:r w:rsidRPr="00B17790">
              <w:rPr>
                <w:rFonts w:ascii="Times New Roman" w:eastAsia="Times New Roman" w:hAnsi="Times New Roman" w:cs="Times New Roman"/>
                <w:i/>
                <w:iCs/>
                <w:sz w:val="26"/>
                <w:szCs w:val="26"/>
                <w:lang w:eastAsia="ru-RU"/>
              </w:rPr>
              <w:t>кв.см</w:t>
            </w:r>
            <w:proofErr w:type="spellEnd"/>
            <w:r w:rsidRPr="00B17790">
              <w:rPr>
                <w:rFonts w:ascii="Times New Roman" w:eastAsia="Times New Roman" w:hAnsi="Times New Roman" w:cs="Times New Roman"/>
                <w:i/>
                <w:iCs/>
                <w:sz w:val="26"/>
                <w:szCs w:val="26"/>
                <w:lang w:eastAsia="ru-RU"/>
              </w:rPr>
              <w:t>., минут, шт.)</w:t>
            </w:r>
          </w:p>
        </w:tc>
      </w:tr>
      <w:tr w:rsidR="00B17790" w:rsidRPr="00B17790" w:rsidTr="00480734">
        <w:tc>
          <w:tcPr>
            <w:tcW w:w="648"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c>
          <w:tcPr>
            <w:tcW w:w="4140"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c>
          <w:tcPr>
            <w:tcW w:w="2880"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i/>
                <w:iCs/>
                <w:sz w:val="26"/>
                <w:szCs w:val="26"/>
                <w:lang w:eastAsia="ru-RU"/>
              </w:rPr>
              <w:t>(возможно указание месяца опубликования, выхода в эфир)</w:t>
            </w:r>
          </w:p>
        </w:tc>
        <w:tc>
          <w:tcPr>
            <w:tcW w:w="1846"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r>
      <w:tr w:rsidR="00B17790" w:rsidRPr="00B17790" w:rsidTr="00480734">
        <w:tc>
          <w:tcPr>
            <w:tcW w:w="648"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c>
          <w:tcPr>
            <w:tcW w:w="4140"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c>
          <w:tcPr>
            <w:tcW w:w="2880"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c>
          <w:tcPr>
            <w:tcW w:w="1846"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7668" w:type="dxa"/>
            <w:gridSpan w:val="3"/>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Итого:</w:t>
            </w:r>
          </w:p>
        </w:tc>
        <w:tc>
          <w:tcPr>
            <w:tcW w:w="1846"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7668" w:type="dxa"/>
            <w:gridSpan w:val="3"/>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том числе за счет средств бюджета </w:t>
            </w:r>
          </w:p>
        </w:tc>
        <w:tc>
          <w:tcPr>
            <w:tcW w:w="1846"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r>
      <w:tr w:rsidR="00B17790" w:rsidRPr="00B17790" w:rsidTr="00480734">
        <w:trPr>
          <w:cantSplit/>
        </w:trPr>
        <w:tc>
          <w:tcPr>
            <w:tcW w:w="7668" w:type="dxa"/>
            <w:gridSpan w:val="3"/>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том числе за счет иных средств</w:t>
            </w:r>
          </w:p>
        </w:tc>
        <w:tc>
          <w:tcPr>
            <w:tcW w:w="1846" w:type="dxa"/>
          </w:tcPr>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tc>
      </w:tr>
    </w:tbl>
    <w:p w:rsidR="00B17790" w:rsidRPr="00B17790" w:rsidRDefault="00B17790" w:rsidP="00B17790">
      <w:pPr>
        <w:tabs>
          <w:tab w:val="left" w:pos="360"/>
        </w:tabs>
        <w:spacing w:after="0"/>
        <w:jc w:val="both"/>
        <w:rPr>
          <w:rFonts w:ascii="Times New Roman" w:eastAsia="Times New Roman" w:hAnsi="Times New Roman" w:cs="Times New Roman"/>
          <w:sz w:val="26"/>
          <w:szCs w:val="26"/>
          <w:lang w:eastAsia="ru-RU"/>
        </w:rPr>
      </w:pPr>
    </w:p>
    <w:p w:rsidR="00B17790" w:rsidRPr="00B17790" w:rsidRDefault="00B17790" w:rsidP="00B17790">
      <w:pPr>
        <w:numPr>
          <w:ilvl w:val="1"/>
          <w:numId w:val="42"/>
        </w:numPr>
        <w:tabs>
          <w:tab w:val="left" w:pos="360"/>
        </w:tabs>
        <w:spacing w:after="0" w:line="360" w:lineRule="auto"/>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Cs/>
          <w:sz w:val="26"/>
          <w:szCs w:val="26"/>
          <w:lang w:eastAsia="ru-RU"/>
        </w:rPr>
        <w:t>Калькуляция стоимости одного квадратного сантиметра /одной минуты / одной публикации (для сетевых изданий) размещения материалов по значимой тематике</w:t>
      </w:r>
    </w:p>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2026"/>
        <w:gridCol w:w="1396"/>
        <w:gridCol w:w="1880"/>
        <w:gridCol w:w="320"/>
        <w:gridCol w:w="1563"/>
        <w:gridCol w:w="1904"/>
      </w:tblGrid>
      <w:tr w:rsidR="00B17790" w:rsidRPr="00B17790" w:rsidTr="00480734">
        <w:tc>
          <w:tcPr>
            <w:tcW w:w="482" w:type="dxa"/>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w:t>
            </w:r>
          </w:p>
        </w:tc>
        <w:tc>
          <w:tcPr>
            <w:tcW w:w="3422" w:type="dxa"/>
            <w:gridSpan w:val="2"/>
          </w:tcPr>
          <w:p w:rsidR="00B17790" w:rsidRPr="00B17790" w:rsidRDefault="00B17790" w:rsidP="00B17790">
            <w:pPr>
              <w:spacing w:after="0"/>
              <w:jc w:val="center"/>
              <w:outlineLvl w:val="5"/>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Cs/>
                <w:sz w:val="26"/>
                <w:szCs w:val="26"/>
                <w:lang w:eastAsia="ru-RU"/>
              </w:rPr>
              <w:t>Наименование</w:t>
            </w:r>
          </w:p>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статей затрат</w:t>
            </w:r>
          </w:p>
        </w:tc>
        <w:tc>
          <w:tcPr>
            <w:tcW w:w="1880" w:type="dxa"/>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Кол-во</w:t>
            </w:r>
          </w:p>
        </w:tc>
        <w:tc>
          <w:tcPr>
            <w:tcW w:w="1883" w:type="dxa"/>
            <w:gridSpan w:val="2"/>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Цена</w:t>
            </w:r>
          </w:p>
        </w:tc>
        <w:tc>
          <w:tcPr>
            <w:tcW w:w="1904" w:type="dxa"/>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Сумма, </w:t>
            </w:r>
            <w:proofErr w:type="spellStart"/>
            <w:r w:rsidRPr="00B17790">
              <w:rPr>
                <w:rFonts w:ascii="Times New Roman" w:eastAsia="Times New Roman" w:hAnsi="Times New Roman" w:cs="Times New Roman"/>
                <w:color w:val="000000"/>
                <w:sz w:val="26"/>
                <w:szCs w:val="26"/>
                <w:lang w:eastAsia="ru-RU"/>
              </w:rPr>
              <w:t>руб</w:t>
            </w:r>
            <w:proofErr w:type="spellEnd"/>
          </w:p>
        </w:tc>
      </w:tr>
      <w:tr w:rsidR="00B17790" w:rsidRPr="00B17790" w:rsidTr="00480734">
        <w:tc>
          <w:tcPr>
            <w:tcW w:w="482"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3422"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0"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3"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904"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r>
      <w:tr w:rsidR="00B17790" w:rsidRPr="00B17790" w:rsidTr="00480734">
        <w:tc>
          <w:tcPr>
            <w:tcW w:w="482"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3422"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0"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3"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904"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r>
      <w:tr w:rsidR="00B17790" w:rsidRPr="00B17790" w:rsidTr="00480734">
        <w:tc>
          <w:tcPr>
            <w:tcW w:w="482"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3422"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Всего</w:t>
            </w:r>
          </w:p>
        </w:tc>
        <w:tc>
          <w:tcPr>
            <w:tcW w:w="1880"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3"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904"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r>
      <w:tr w:rsidR="00B17790" w:rsidRPr="00B17790" w:rsidTr="00480734">
        <w:tc>
          <w:tcPr>
            <w:tcW w:w="482"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3422"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Себестоимость 1 </w:t>
            </w:r>
            <w:proofErr w:type="spellStart"/>
            <w:r w:rsidRPr="00B17790">
              <w:rPr>
                <w:rFonts w:ascii="Times New Roman" w:eastAsia="Times New Roman" w:hAnsi="Times New Roman" w:cs="Times New Roman"/>
                <w:color w:val="000000"/>
                <w:sz w:val="26"/>
                <w:szCs w:val="26"/>
                <w:lang w:eastAsia="ru-RU"/>
              </w:rPr>
              <w:t>кв.см</w:t>
            </w:r>
            <w:proofErr w:type="spellEnd"/>
            <w:r w:rsidRPr="00B17790">
              <w:rPr>
                <w:rFonts w:ascii="Times New Roman" w:eastAsia="Times New Roman" w:hAnsi="Times New Roman" w:cs="Times New Roman"/>
                <w:color w:val="000000"/>
                <w:sz w:val="26"/>
                <w:szCs w:val="26"/>
                <w:lang w:eastAsia="ru-RU"/>
              </w:rPr>
              <w:t>./мин/публикации</w:t>
            </w:r>
          </w:p>
        </w:tc>
        <w:tc>
          <w:tcPr>
            <w:tcW w:w="1880"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3"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904"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r>
      <w:tr w:rsidR="00B17790" w:rsidRPr="00B17790" w:rsidTr="00480734">
        <w:tc>
          <w:tcPr>
            <w:tcW w:w="482"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3422"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Цена 1 </w:t>
            </w:r>
            <w:proofErr w:type="spellStart"/>
            <w:r w:rsidRPr="00B17790">
              <w:rPr>
                <w:rFonts w:ascii="Times New Roman" w:eastAsia="Times New Roman" w:hAnsi="Times New Roman" w:cs="Times New Roman"/>
                <w:color w:val="000000"/>
                <w:sz w:val="26"/>
                <w:szCs w:val="26"/>
                <w:lang w:eastAsia="ru-RU"/>
              </w:rPr>
              <w:t>кв.см</w:t>
            </w:r>
            <w:proofErr w:type="spellEnd"/>
            <w:r w:rsidRPr="00B17790">
              <w:rPr>
                <w:rFonts w:ascii="Times New Roman" w:eastAsia="Times New Roman" w:hAnsi="Times New Roman" w:cs="Times New Roman"/>
                <w:color w:val="000000"/>
                <w:sz w:val="26"/>
                <w:szCs w:val="26"/>
                <w:lang w:eastAsia="ru-RU"/>
              </w:rPr>
              <w:t>/мин/публикации</w:t>
            </w:r>
          </w:p>
        </w:tc>
        <w:tc>
          <w:tcPr>
            <w:tcW w:w="1880"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883"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c>
          <w:tcPr>
            <w:tcW w:w="1904" w:type="dxa"/>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508"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w:t>
            </w:r>
          </w:p>
        </w:tc>
        <w:tc>
          <w:tcPr>
            <w:tcW w:w="3596" w:type="dxa"/>
            <w:gridSpan w:val="3"/>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w:t>
            </w:r>
          </w:p>
        </w:tc>
        <w:tc>
          <w:tcPr>
            <w:tcW w:w="3467"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p>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508" w:type="dxa"/>
            <w:gridSpan w:val="2"/>
          </w:tcPr>
          <w:p w:rsidR="00B17790" w:rsidRPr="00B17790" w:rsidRDefault="00B17790" w:rsidP="00B17790">
            <w:pPr>
              <w:spacing w:after="0"/>
              <w:jc w:val="both"/>
              <w:rPr>
                <w:rFonts w:ascii="Times New Roman" w:eastAsia="Times New Roman" w:hAnsi="Times New Roman" w:cs="Times New Roman"/>
                <w:i/>
                <w:color w:val="000000"/>
                <w:sz w:val="26"/>
                <w:szCs w:val="26"/>
                <w:lang w:eastAsia="ru-RU"/>
              </w:rPr>
            </w:pPr>
            <w:r w:rsidRPr="00B17790">
              <w:rPr>
                <w:rFonts w:ascii="Times New Roman" w:eastAsia="Times New Roman" w:hAnsi="Times New Roman" w:cs="Times New Roman"/>
                <w:i/>
                <w:color w:val="000000"/>
                <w:sz w:val="26"/>
                <w:szCs w:val="26"/>
                <w:lang w:eastAsia="ru-RU"/>
              </w:rPr>
              <w:t>(должность руководителя)</w:t>
            </w:r>
          </w:p>
        </w:tc>
        <w:tc>
          <w:tcPr>
            <w:tcW w:w="3596" w:type="dxa"/>
            <w:gridSpan w:val="3"/>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i/>
                <w:iCs/>
                <w:color w:val="000000"/>
                <w:sz w:val="26"/>
                <w:szCs w:val="26"/>
                <w:lang w:eastAsia="ru-RU"/>
              </w:rPr>
              <w:t>(подпись и печать)</w:t>
            </w:r>
          </w:p>
        </w:tc>
        <w:tc>
          <w:tcPr>
            <w:tcW w:w="3467" w:type="dxa"/>
            <w:gridSpan w:val="2"/>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i/>
                <w:iCs/>
                <w:color w:val="000000"/>
                <w:sz w:val="26"/>
                <w:szCs w:val="26"/>
                <w:lang w:eastAsia="ru-RU"/>
              </w:rPr>
              <w:t>(расшифровка подписи)</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508" w:type="dxa"/>
            <w:gridSpan w:val="2"/>
          </w:tcPr>
          <w:p w:rsidR="00B17790" w:rsidRPr="00B17790" w:rsidRDefault="00B17790" w:rsidP="00B17790">
            <w:pPr>
              <w:spacing w:after="0"/>
              <w:jc w:val="both"/>
              <w:rPr>
                <w:rFonts w:ascii="Times New Roman" w:eastAsia="Times New Roman" w:hAnsi="Times New Roman" w:cs="Times New Roman"/>
                <w:i/>
                <w:color w:val="000000"/>
                <w:sz w:val="26"/>
                <w:szCs w:val="26"/>
                <w:lang w:eastAsia="ru-RU"/>
              </w:rPr>
            </w:pPr>
            <w:r w:rsidRPr="00B17790">
              <w:rPr>
                <w:rFonts w:ascii="Times New Roman" w:eastAsia="Times New Roman" w:hAnsi="Times New Roman" w:cs="Times New Roman"/>
                <w:bCs/>
                <w:sz w:val="26"/>
                <w:szCs w:val="26"/>
                <w:lang w:eastAsia="ru-RU"/>
              </w:rPr>
              <w:t>Редактор СМИ</w:t>
            </w:r>
            <w:r w:rsidRPr="00B17790">
              <w:rPr>
                <w:rFonts w:ascii="Times New Roman" w:eastAsia="Times New Roman" w:hAnsi="Times New Roman" w:cs="Times New Roman"/>
                <w:sz w:val="26"/>
                <w:szCs w:val="26"/>
                <w:lang w:eastAsia="ru-RU"/>
              </w:rPr>
              <w:t xml:space="preserve">     </w:t>
            </w:r>
          </w:p>
        </w:tc>
        <w:tc>
          <w:tcPr>
            <w:tcW w:w="3596" w:type="dxa"/>
            <w:gridSpan w:val="3"/>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__________________________</w:t>
            </w:r>
          </w:p>
          <w:p w:rsidR="00B17790" w:rsidRPr="00B17790" w:rsidRDefault="00B17790" w:rsidP="00B17790">
            <w:pPr>
              <w:spacing w:after="0"/>
              <w:jc w:val="center"/>
              <w:rPr>
                <w:rFonts w:ascii="Times New Roman" w:eastAsia="Times New Roman" w:hAnsi="Times New Roman" w:cs="Times New Roman"/>
                <w:i/>
                <w:iCs/>
                <w:color w:val="000000"/>
                <w:sz w:val="26"/>
                <w:szCs w:val="26"/>
                <w:lang w:eastAsia="ru-RU"/>
              </w:rPr>
            </w:pPr>
            <w:r w:rsidRPr="00B17790">
              <w:rPr>
                <w:rFonts w:ascii="Times New Roman" w:eastAsia="Times New Roman" w:hAnsi="Times New Roman" w:cs="Times New Roman"/>
                <w:i/>
                <w:iCs/>
                <w:color w:val="000000"/>
                <w:sz w:val="26"/>
                <w:szCs w:val="26"/>
                <w:lang w:eastAsia="ru-RU"/>
              </w:rPr>
              <w:t>(подпись)</w:t>
            </w:r>
          </w:p>
        </w:tc>
        <w:tc>
          <w:tcPr>
            <w:tcW w:w="3467" w:type="dxa"/>
            <w:gridSpan w:val="2"/>
          </w:tcPr>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w:t>
            </w:r>
          </w:p>
          <w:p w:rsidR="00B17790" w:rsidRPr="00B17790" w:rsidRDefault="00B17790" w:rsidP="00B17790">
            <w:pPr>
              <w:spacing w:after="0"/>
              <w:jc w:val="center"/>
              <w:rPr>
                <w:rFonts w:ascii="Times New Roman" w:eastAsia="Times New Roman" w:hAnsi="Times New Roman" w:cs="Times New Roman"/>
                <w:i/>
                <w:iCs/>
                <w:color w:val="000000"/>
                <w:sz w:val="26"/>
                <w:szCs w:val="26"/>
                <w:lang w:eastAsia="ru-RU"/>
              </w:rPr>
            </w:pPr>
            <w:r w:rsidRPr="00B17790">
              <w:rPr>
                <w:rFonts w:ascii="Times New Roman" w:eastAsia="Times New Roman" w:hAnsi="Times New Roman" w:cs="Times New Roman"/>
                <w:i/>
                <w:iCs/>
                <w:color w:val="000000"/>
                <w:sz w:val="26"/>
                <w:szCs w:val="26"/>
                <w:lang w:eastAsia="ru-RU"/>
              </w:rPr>
              <w:t>(расшифровка подписи)</w:t>
            </w:r>
          </w:p>
          <w:p w:rsidR="00B17790" w:rsidRPr="00B17790" w:rsidRDefault="00B17790" w:rsidP="00B17790">
            <w:pPr>
              <w:spacing w:after="0"/>
              <w:jc w:val="both"/>
              <w:rPr>
                <w:rFonts w:ascii="Times New Roman" w:eastAsia="Times New Roman" w:hAnsi="Times New Roman" w:cs="Times New Roman"/>
                <w:i/>
                <w:iCs/>
                <w:color w:val="000000"/>
                <w:sz w:val="26"/>
                <w:szCs w:val="26"/>
                <w:lang w:eastAsia="ru-RU"/>
              </w:rPr>
            </w:pP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508" w:type="dxa"/>
            <w:gridSpan w:val="2"/>
          </w:tcPr>
          <w:p w:rsidR="00B17790" w:rsidRPr="00B17790" w:rsidRDefault="00B17790" w:rsidP="00B17790">
            <w:pPr>
              <w:spacing w:after="0"/>
              <w:jc w:val="both"/>
              <w:rPr>
                <w:rFonts w:ascii="Times New Roman" w:eastAsia="Times New Roman" w:hAnsi="Times New Roman" w:cs="Times New Roman"/>
                <w:i/>
                <w:color w:val="000000"/>
                <w:sz w:val="26"/>
                <w:szCs w:val="26"/>
                <w:lang w:eastAsia="ru-RU"/>
              </w:rPr>
            </w:pPr>
            <w:r w:rsidRPr="00B17790">
              <w:rPr>
                <w:rFonts w:ascii="Times New Roman" w:eastAsia="Times New Roman" w:hAnsi="Times New Roman" w:cs="Times New Roman"/>
                <w:bCs/>
                <w:color w:val="000000"/>
                <w:sz w:val="26"/>
                <w:szCs w:val="26"/>
                <w:lang w:eastAsia="ru-RU"/>
              </w:rPr>
              <w:t>Главный бухгалтер</w:t>
            </w:r>
          </w:p>
        </w:tc>
        <w:tc>
          <w:tcPr>
            <w:tcW w:w="3596" w:type="dxa"/>
            <w:gridSpan w:val="3"/>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__________________________</w:t>
            </w:r>
          </w:p>
          <w:p w:rsidR="00B17790" w:rsidRPr="00B17790" w:rsidRDefault="00B17790" w:rsidP="00B17790">
            <w:pPr>
              <w:spacing w:after="0"/>
              <w:jc w:val="both"/>
              <w:rPr>
                <w:rFonts w:ascii="Times New Roman" w:eastAsia="Times New Roman" w:hAnsi="Times New Roman" w:cs="Times New Roman"/>
                <w:i/>
                <w:color w:val="000000"/>
                <w:sz w:val="26"/>
                <w:szCs w:val="26"/>
                <w:lang w:eastAsia="ru-RU"/>
              </w:rPr>
            </w:pPr>
            <w:r w:rsidRPr="00B17790">
              <w:rPr>
                <w:rFonts w:ascii="Times New Roman" w:eastAsia="Times New Roman" w:hAnsi="Times New Roman" w:cs="Times New Roman"/>
                <w:i/>
                <w:color w:val="000000"/>
                <w:sz w:val="26"/>
                <w:szCs w:val="26"/>
                <w:lang w:eastAsia="ru-RU"/>
              </w:rPr>
              <w:t xml:space="preserve">                    (подпись)</w:t>
            </w:r>
          </w:p>
        </w:tc>
        <w:tc>
          <w:tcPr>
            <w:tcW w:w="3467"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w:t>
            </w:r>
          </w:p>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i/>
                <w:iCs/>
                <w:color w:val="000000"/>
                <w:sz w:val="26"/>
                <w:szCs w:val="26"/>
                <w:lang w:eastAsia="ru-RU"/>
              </w:rPr>
              <w:t>(расшифровка подписи)</w:t>
            </w:r>
          </w:p>
        </w:tc>
      </w:tr>
      <w:tr w:rsidR="00B17790" w:rsidRPr="00B17790" w:rsidTr="00480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508" w:type="dxa"/>
            <w:gridSpan w:val="2"/>
          </w:tcPr>
          <w:p w:rsidR="00B17790" w:rsidRPr="00B17790" w:rsidRDefault="00B17790" w:rsidP="00B17790">
            <w:pPr>
              <w:spacing w:after="0"/>
              <w:jc w:val="both"/>
              <w:rPr>
                <w:rFonts w:ascii="Times New Roman" w:eastAsia="Times New Roman" w:hAnsi="Times New Roman" w:cs="Times New Roman"/>
                <w:bCs/>
                <w:color w:val="000000"/>
                <w:sz w:val="26"/>
                <w:szCs w:val="26"/>
                <w:lang w:eastAsia="ru-RU"/>
              </w:rPr>
            </w:pPr>
            <w:r w:rsidRPr="00B17790">
              <w:rPr>
                <w:rFonts w:ascii="Times New Roman" w:eastAsia="Times New Roman" w:hAnsi="Times New Roman" w:cs="Times New Roman"/>
                <w:bCs/>
                <w:color w:val="000000"/>
                <w:sz w:val="26"/>
                <w:szCs w:val="26"/>
                <w:lang w:eastAsia="ru-RU"/>
              </w:rPr>
              <w:t>Координатор проекта</w:t>
            </w:r>
            <w:r w:rsidRPr="00B17790">
              <w:rPr>
                <w:rFonts w:ascii="Times New Roman" w:eastAsia="Times New Roman" w:hAnsi="Times New Roman" w:cs="Times New Roman"/>
                <w:color w:val="000000"/>
                <w:sz w:val="26"/>
                <w:szCs w:val="26"/>
                <w:lang w:eastAsia="ru-RU"/>
              </w:rPr>
              <w:tab/>
            </w:r>
          </w:p>
        </w:tc>
        <w:tc>
          <w:tcPr>
            <w:tcW w:w="3596" w:type="dxa"/>
            <w:gridSpan w:val="3"/>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__________________________</w:t>
            </w:r>
          </w:p>
          <w:p w:rsidR="00B17790" w:rsidRPr="00B17790" w:rsidRDefault="00B17790" w:rsidP="00B17790">
            <w:pPr>
              <w:spacing w:after="0"/>
              <w:jc w:val="both"/>
              <w:rPr>
                <w:rFonts w:ascii="Times New Roman" w:eastAsia="Times New Roman" w:hAnsi="Times New Roman" w:cs="Times New Roman"/>
                <w:i/>
                <w:color w:val="000000"/>
                <w:sz w:val="26"/>
                <w:szCs w:val="26"/>
                <w:lang w:eastAsia="ru-RU"/>
              </w:rPr>
            </w:pPr>
            <w:r w:rsidRPr="00B17790">
              <w:rPr>
                <w:rFonts w:ascii="Times New Roman" w:eastAsia="Times New Roman" w:hAnsi="Times New Roman" w:cs="Times New Roman"/>
                <w:i/>
                <w:color w:val="000000"/>
                <w:sz w:val="26"/>
                <w:szCs w:val="26"/>
                <w:lang w:eastAsia="ru-RU"/>
              </w:rPr>
              <w:t xml:space="preserve">                    (подпись)</w:t>
            </w:r>
          </w:p>
        </w:tc>
        <w:tc>
          <w:tcPr>
            <w:tcW w:w="3467" w:type="dxa"/>
            <w:gridSpan w:val="2"/>
          </w:tcPr>
          <w:p w:rsidR="00B17790" w:rsidRPr="00B17790" w:rsidRDefault="00B17790" w:rsidP="00B17790">
            <w:pPr>
              <w:spacing w:after="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_________________________</w:t>
            </w:r>
          </w:p>
          <w:p w:rsidR="00B17790" w:rsidRPr="00B17790" w:rsidRDefault="00B17790" w:rsidP="00B17790">
            <w:pPr>
              <w:spacing w:after="0"/>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i/>
                <w:iCs/>
                <w:color w:val="000000"/>
                <w:sz w:val="26"/>
                <w:szCs w:val="26"/>
                <w:lang w:eastAsia="ru-RU"/>
              </w:rPr>
              <w:t>(расшифровка подписи)</w:t>
            </w:r>
          </w:p>
        </w:tc>
      </w:tr>
    </w:tbl>
    <w:p w:rsidR="00B17790" w:rsidRPr="00B17790" w:rsidRDefault="00B17790" w:rsidP="00B17790">
      <w:pPr>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(указывается дата подачи заявки) </w:t>
      </w:r>
    </w:p>
    <w:p w:rsidR="00B17790" w:rsidRPr="00B17790" w:rsidRDefault="00B17790" w:rsidP="00B17790">
      <w:pPr>
        <w:tabs>
          <w:tab w:val="left" w:pos="0"/>
        </w:tabs>
        <w:autoSpaceDE w:val="0"/>
        <w:autoSpaceDN w:val="0"/>
        <w:adjustRightInd w:val="0"/>
        <w:spacing w:after="0"/>
        <w:jc w:val="both"/>
        <w:rPr>
          <w:rFonts w:ascii="Times New Roman" w:eastAsia="Calibri" w:hAnsi="Times New Roman" w:cs="Times New Roman"/>
          <w:sz w:val="26"/>
          <w:szCs w:val="26"/>
        </w:rPr>
      </w:pPr>
    </w:p>
    <w:p w:rsidR="00B17790" w:rsidRPr="00B17790" w:rsidRDefault="00B17790" w:rsidP="00B17790">
      <w:pPr>
        <w:tabs>
          <w:tab w:val="left" w:pos="0"/>
        </w:tabs>
        <w:autoSpaceDE w:val="0"/>
        <w:autoSpaceDN w:val="0"/>
        <w:adjustRightInd w:val="0"/>
        <w:spacing w:after="0"/>
        <w:ind w:firstLine="709"/>
        <w:jc w:val="both"/>
        <w:rPr>
          <w:rFonts w:ascii="Times New Roman" w:eastAsia="Calibri" w:hAnsi="Times New Roman" w:cs="Times New Roman"/>
          <w:b/>
          <w:sz w:val="26"/>
          <w:szCs w:val="26"/>
        </w:rPr>
      </w:pPr>
      <w:r w:rsidRPr="00B17790">
        <w:rPr>
          <w:rFonts w:ascii="Times New Roman" w:eastAsia="Calibri" w:hAnsi="Times New Roman" w:cs="Times New Roman"/>
          <w:b/>
          <w:sz w:val="26"/>
          <w:szCs w:val="26"/>
        </w:rPr>
        <w:br w:type="page"/>
      </w:r>
      <w:r w:rsidRPr="00B17790">
        <w:rPr>
          <w:rFonts w:ascii="Times New Roman" w:eastAsia="Calibri" w:hAnsi="Times New Roman" w:cs="Times New Roman"/>
          <w:b/>
          <w:sz w:val="26"/>
          <w:szCs w:val="26"/>
        </w:rPr>
        <w:lastRenderedPageBreak/>
        <w:t>Модельный нормативный правовой акт «О создании региональной информационной системы в сфере поддержки социально ориентированных некоммерческих организаций»</w:t>
      </w:r>
    </w:p>
    <w:p w:rsidR="00B17790" w:rsidRPr="00B17790" w:rsidRDefault="00B17790" w:rsidP="00B17790">
      <w:pPr>
        <w:spacing w:after="0"/>
        <w:ind w:left="5103"/>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b/>
          <w:color w:val="000000"/>
          <w:sz w:val="26"/>
          <w:szCs w:val="26"/>
          <w:lang w:eastAsia="ru-RU"/>
        </w:rPr>
        <w:t>ПОСТАНОВЛЕНИЕ</w:t>
      </w:r>
    </w:p>
    <w:p w:rsidR="00B17790" w:rsidRPr="00B17790" w:rsidRDefault="00B17790" w:rsidP="00B17790">
      <w:pPr>
        <w:shd w:val="clear" w:color="auto" w:fill="FFFFFF"/>
        <w:spacing w:after="0"/>
        <w:jc w:val="center"/>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b/>
          <w:color w:val="000000"/>
          <w:sz w:val="26"/>
          <w:szCs w:val="26"/>
          <w:lang w:eastAsia="ru-RU"/>
        </w:rPr>
        <w:t>(наименование высшего исполнительного органа субъекта РФ или муниципального образования)</w:t>
      </w:r>
    </w:p>
    <w:p w:rsidR="00B17790" w:rsidRPr="00B17790" w:rsidRDefault="00B17790" w:rsidP="00B17790">
      <w:pPr>
        <w:shd w:val="clear" w:color="auto" w:fill="FFFFFF"/>
        <w:spacing w:after="0"/>
        <w:ind w:firstLine="709"/>
        <w:jc w:val="center"/>
        <w:rPr>
          <w:rFonts w:ascii="Times New Roman" w:eastAsia="Times New Roman" w:hAnsi="Times New Roman" w:cs="Times New Roman"/>
          <w:color w:val="000000"/>
          <w:sz w:val="26"/>
          <w:szCs w:val="26"/>
          <w:lang w:eastAsia="ru-RU"/>
        </w:rPr>
      </w:pPr>
    </w:p>
    <w:p w:rsidR="00B17790" w:rsidRPr="00B17790" w:rsidRDefault="00B17790" w:rsidP="00B17790">
      <w:pPr>
        <w:shd w:val="clear" w:color="auto" w:fill="FFFFFF"/>
        <w:spacing w:after="0"/>
        <w:jc w:val="center"/>
        <w:rPr>
          <w:rFonts w:ascii="Times New Roman" w:eastAsia="Times New Roman" w:hAnsi="Times New Roman" w:cs="Times New Roman"/>
          <w:b/>
          <w:caps/>
          <w:color w:val="000000"/>
          <w:sz w:val="26"/>
          <w:szCs w:val="26"/>
          <w:lang w:eastAsia="ru-RU"/>
        </w:rPr>
      </w:pPr>
      <w:r w:rsidRPr="00B17790">
        <w:rPr>
          <w:rFonts w:ascii="Times New Roman" w:eastAsia="Times New Roman" w:hAnsi="Times New Roman" w:cs="Times New Roman"/>
          <w:b/>
          <w:caps/>
          <w:color w:val="000000"/>
          <w:sz w:val="26"/>
          <w:szCs w:val="26"/>
          <w:lang w:eastAsia="ru-RU"/>
        </w:rPr>
        <w:t>«О СОЗДАНИИ РЕГИОНАЛЬНОЙ (муниципальной) ИНФОРМАЦИОННОЙ СИСТЕМЫ В СФЕРЕ поддержки социально ориентированныХ некоммерческиХ организациЙ»</w:t>
      </w:r>
    </w:p>
    <w:p w:rsidR="00B17790" w:rsidRPr="00B17790" w:rsidRDefault="00B17790" w:rsidP="00B17790">
      <w:pPr>
        <w:shd w:val="clear" w:color="auto" w:fill="FFFFFF"/>
        <w:spacing w:after="0"/>
        <w:ind w:firstLine="709"/>
        <w:jc w:val="center"/>
        <w:rPr>
          <w:rFonts w:ascii="Times New Roman" w:eastAsia="Times New Roman" w:hAnsi="Times New Roman" w:cs="Times New Roman"/>
          <w:color w:val="000000"/>
          <w:sz w:val="26"/>
          <w:szCs w:val="26"/>
          <w:lang w:eastAsia="ru-RU"/>
        </w:rPr>
      </w:pP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В соответствии с пунктом 12 статьи 31.1 Федерального закона от 12 января 1996 года № 7-ФЗ «О некоммерческих организациях», статьей ___ закона __________(наименование закона субъекта Российской ) ____________ (наименование высшего исполнительного органа субъекта РФ или муниципального образования) постановляет</w:t>
      </w:r>
      <w:r w:rsidRPr="00B17790">
        <w:rPr>
          <w:rFonts w:ascii="Times New Roman" w:eastAsia="Times New Roman" w:hAnsi="Times New Roman" w:cs="Times New Roman"/>
          <w:bCs/>
          <w:color w:val="000000"/>
          <w:sz w:val="26"/>
          <w:szCs w:val="26"/>
          <w:lang w:eastAsia="ru-RU"/>
        </w:rPr>
        <w:t>:</w:t>
      </w: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w:t>
      </w: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1. Утвердить Положение о региональной (</w:t>
      </w:r>
      <w:proofErr w:type="spellStart"/>
      <w:r w:rsidRPr="00B17790">
        <w:rPr>
          <w:rFonts w:ascii="Times New Roman" w:eastAsia="Times New Roman" w:hAnsi="Times New Roman" w:cs="Times New Roman"/>
          <w:color w:val="000000"/>
          <w:sz w:val="26"/>
          <w:szCs w:val="26"/>
          <w:lang w:eastAsia="ru-RU"/>
        </w:rPr>
        <w:t>мунициальной</w:t>
      </w:r>
      <w:proofErr w:type="spellEnd"/>
      <w:r w:rsidRPr="00B17790">
        <w:rPr>
          <w:rFonts w:ascii="Times New Roman" w:eastAsia="Times New Roman" w:hAnsi="Times New Roman" w:cs="Times New Roman"/>
          <w:color w:val="000000"/>
          <w:sz w:val="26"/>
          <w:szCs w:val="26"/>
          <w:lang w:eastAsia="ru-RU"/>
        </w:rPr>
        <w:t>) информационной системе в сфере поддержки социально ориентированных некоммерческих организаций</w:t>
      </w:r>
      <w:r w:rsidRPr="00B17790">
        <w:rPr>
          <w:rFonts w:ascii="Times New Roman" w:eastAsia="Times New Roman" w:hAnsi="Times New Roman" w:cs="Times New Roman"/>
          <w:b/>
          <w:color w:val="000000"/>
          <w:sz w:val="26"/>
          <w:szCs w:val="26"/>
          <w:lang w:eastAsia="ru-RU"/>
        </w:rPr>
        <w:t xml:space="preserve"> </w:t>
      </w:r>
      <w:r w:rsidRPr="00B17790">
        <w:rPr>
          <w:rFonts w:ascii="Times New Roman" w:eastAsia="Times New Roman" w:hAnsi="Times New Roman" w:cs="Times New Roman"/>
          <w:color w:val="000000"/>
          <w:sz w:val="26"/>
          <w:szCs w:val="26"/>
          <w:lang w:eastAsia="ru-RU"/>
        </w:rPr>
        <w:t xml:space="preserve"> (Приложение 1).</w:t>
      </w:r>
    </w:p>
    <w:p w:rsidR="00B17790" w:rsidRPr="00B17790" w:rsidRDefault="00B17790" w:rsidP="00B17790">
      <w:pPr>
        <w:shd w:val="clear" w:color="auto" w:fill="FFFFFF"/>
        <w:spacing w:after="0"/>
        <w:ind w:firstLine="709"/>
        <w:jc w:val="both"/>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color w:val="000000"/>
          <w:sz w:val="26"/>
          <w:szCs w:val="26"/>
          <w:lang w:eastAsia="ru-RU"/>
        </w:rPr>
        <w:t>2. ______________ (наименование уполномоченного органа исполнительной власти субъекта РФ или муниципального образования) в течение ____ с момента вступления в силу настоящего постановления обеспечить создание региональной (муниципальной) информационной системы в сфере поддержки социально ориентированных некоммерческих организаций.</w:t>
      </w: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3. Настоящее постановление вступает в силу _____________________.</w:t>
      </w:r>
    </w:p>
    <w:p w:rsidR="00B17790" w:rsidRPr="00B17790" w:rsidRDefault="00B17790" w:rsidP="00B17790">
      <w:pPr>
        <w:shd w:val="clear" w:color="auto" w:fill="FFFFFF"/>
        <w:spacing w:after="0"/>
        <w:ind w:left="5940"/>
        <w:jc w:val="both"/>
        <w:rPr>
          <w:rFonts w:ascii="Times New Roman" w:eastAsia="Times New Roman" w:hAnsi="Times New Roman" w:cs="Times New Roman"/>
          <w:color w:val="000000"/>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color w:val="000000"/>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Приложение 1</w:t>
      </w:r>
    </w:p>
    <w:p w:rsidR="00B17790" w:rsidRPr="00B17790" w:rsidRDefault="00B17790" w:rsidP="00B17790">
      <w:pPr>
        <w:shd w:val="clear" w:color="auto" w:fill="FFFFFF"/>
        <w:spacing w:after="0"/>
        <w:ind w:left="594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к постановлению </w:t>
      </w:r>
    </w:p>
    <w:p w:rsidR="00B17790" w:rsidRPr="00B17790" w:rsidRDefault="00B17790" w:rsidP="00B17790">
      <w:pPr>
        <w:shd w:val="clear" w:color="auto" w:fill="FFFFFF"/>
        <w:spacing w:after="0"/>
        <w:ind w:left="5940"/>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№___ от ___________</w:t>
      </w: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w:t>
      </w:r>
    </w:p>
    <w:p w:rsidR="00B17790" w:rsidRPr="00B17790" w:rsidRDefault="00B17790" w:rsidP="00B17790">
      <w:pPr>
        <w:shd w:val="clear" w:color="auto" w:fill="FFFFFF"/>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w:t>
      </w:r>
    </w:p>
    <w:p w:rsidR="00B17790" w:rsidRPr="00B17790" w:rsidRDefault="00B17790" w:rsidP="00B17790">
      <w:pPr>
        <w:shd w:val="clear" w:color="auto" w:fill="FFFFFF"/>
        <w:spacing w:after="0"/>
        <w:ind w:firstLine="709"/>
        <w:jc w:val="center"/>
        <w:rPr>
          <w:rFonts w:ascii="Times New Roman" w:eastAsia="Times New Roman" w:hAnsi="Times New Roman" w:cs="Times New Roman"/>
          <w:b/>
          <w:color w:val="000000"/>
          <w:sz w:val="26"/>
          <w:szCs w:val="26"/>
          <w:lang w:eastAsia="ru-RU"/>
        </w:rPr>
      </w:pPr>
    </w:p>
    <w:p w:rsidR="00B17790" w:rsidRPr="00B17790" w:rsidRDefault="00B17790" w:rsidP="00B17790">
      <w:pPr>
        <w:shd w:val="clear" w:color="auto" w:fill="FFFFFF"/>
        <w:spacing w:after="0"/>
        <w:ind w:firstLine="709"/>
        <w:jc w:val="center"/>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b/>
          <w:color w:val="000000"/>
          <w:sz w:val="26"/>
          <w:szCs w:val="26"/>
          <w:lang w:eastAsia="ru-RU"/>
        </w:rPr>
        <w:t>Положение о региональной (муниципальной) информационной системе в сфере поддержки социально ориентированных некоммерческих организаций</w:t>
      </w:r>
    </w:p>
    <w:p w:rsidR="00B17790" w:rsidRPr="00B17790" w:rsidRDefault="00B17790" w:rsidP="00B17790">
      <w:pPr>
        <w:shd w:val="clear" w:color="auto" w:fill="FFFFFF"/>
        <w:spacing w:after="0"/>
        <w:ind w:firstLine="709"/>
        <w:jc w:val="center"/>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b/>
          <w:color w:val="000000"/>
          <w:sz w:val="26"/>
          <w:szCs w:val="26"/>
          <w:lang w:eastAsia="ru-RU"/>
        </w:rPr>
        <w:t>(далее – Положение) </w:t>
      </w:r>
    </w:p>
    <w:p w:rsidR="00B17790" w:rsidRPr="00B17790" w:rsidRDefault="00B17790" w:rsidP="00B17790">
      <w:pPr>
        <w:shd w:val="clear" w:color="auto" w:fill="FFFFFF"/>
        <w:spacing w:after="0"/>
        <w:ind w:firstLine="709"/>
        <w:jc w:val="center"/>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1. Настоящее Положение определяет порядок создания и функционирования региональной (муниципальной) информационной системы в сфере поддержки </w:t>
      </w:r>
      <w:r w:rsidRPr="00B17790">
        <w:rPr>
          <w:rFonts w:ascii="Times New Roman" w:eastAsia="Times New Roman" w:hAnsi="Times New Roman" w:cs="Times New Roman"/>
          <w:color w:val="000000"/>
          <w:sz w:val="26"/>
          <w:szCs w:val="26"/>
          <w:lang w:eastAsia="ru-RU"/>
        </w:rPr>
        <w:lastRenderedPageBreak/>
        <w:t>социально ориентированных некоммерческих организаций (далее – Информационная система).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color w:val="000000"/>
          <w:sz w:val="26"/>
          <w:szCs w:val="26"/>
          <w:lang w:eastAsia="ru-RU"/>
        </w:rPr>
        <w:t xml:space="preserve">2.  </w:t>
      </w:r>
      <w:r w:rsidRPr="00B17790">
        <w:rPr>
          <w:rFonts w:ascii="Times New Roman" w:eastAsia="Times New Roman" w:hAnsi="Times New Roman" w:cs="Times New Roman"/>
          <w:sz w:val="26"/>
          <w:szCs w:val="26"/>
          <w:lang w:eastAsia="ru-RU"/>
        </w:rPr>
        <w:t xml:space="preserve">Информационная система создается в целях объединения и представления в сети Интернет общественно значимой информации о реализации государственной (муниципальной) политики в сфере поддержки социально ориентированных некоммерческих организаций на территории ______ (наименование субъекта Российской Федерации или муниципального образования).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Принципами, на основе которых создается и функционирует Информационная система, являются: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 w:name="sub_1131"/>
      <w:r w:rsidRPr="00B17790">
        <w:rPr>
          <w:rFonts w:ascii="Times New Roman" w:eastAsia="Times New Roman" w:hAnsi="Times New Roman" w:cs="Times New Roman"/>
          <w:sz w:val="26"/>
          <w:szCs w:val="26"/>
          <w:lang w:eastAsia="ru-RU"/>
        </w:rPr>
        <w:t>а)</w:t>
      </w:r>
      <w:bookmarkStart w:id="2" w:name="sub_1132"/>
      <w:bookmarkEnd w:id="1"/>
      <w:r w:rsidRPr="00B17790">
        <w:rPr>
          <w:rFonts w:ascii="Times New Roman" w:eastAsia="Times New Roman" w:hAnsi="Times New Roman" w:cs="Times New Roman"/>
          <w:sz w:val="26"/>
          <w:szCs w:val="26"/>
          <w:lang w:eastAsia="ru-RU"/>
        </w:rPr>
        <w:t xml:space="preserve"> применение современных информационных технологий для обеспечения автоматизированной обработки сведений и их передачи по цифровым линиям связи;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3" w:name="sub_1133"/>
      <w:bookmarkEnd w:id="2"/>
      <w:r w:rsidRPr="00B17790">
        <w:rPr>
          <w:rFonts w:ascii="Times New Roman" w:eastAsia="Times New Roman" w:hAnsi="Times New Roman" w:cs="Times New Roman"/>
          <w:sz w:val="26"/>
          <w:szCs w:val="26"/>
          <w:lang w:eastAsia="ru-RU"/>
        </w:rPr>
        <w:t>б) однократный ввод и многократное использование данных;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4" w:name="sub_1134"/>
      <w:bookmarkEnd w:id="3"/>
      <w:r w:rsidRPr="00B17790">
        <w:rPr>
          <w:rFonts w:ascii="Times New Roman" w:eastAsia="Times New Roman" w:hAnsi="Times New Roman" w:cs="Times New Roman"/>
          <w:sz w:val="26"/>
          <w:szCs w:val="26"/>
          <w:lang w:eastAsia="ru-RU"/>
        </w:rPr>
        <w:t>в) персональная ответственность должностных лиц участников информационного обмена за полноту и достоверность сведений, их своевременную передачу и изменение, а также хранение и уничтожение в установленном порядке;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5" w:name="sub_1135"/>
      <w:bookmarkEnd w:id="4"/>
      <w:r w:rsidRPr="00B17790">
        <w:rPr>
          <w:rFonts w:ascii="Times New Roman" w:eastAsia="Times New Roman" w:hAnsi="Times New Roman" w:cs="Times New Roman"/>
          <w:sz w:val="26"/>
          <w:szCs w:val="26"/>
          <w:lang w:eastAsia="ru-RU"/>
        </w:rPr>
        <w:t xml:space="preserve">г) </w:t>
      </w:r>
      <w:bookmarkStart w:id="6" w:name="sub_1136"/>
      <w:bookmarkEnd w:id="5"/>
      <w:r w:rsidRPr="00B17790">
        <w:rPr>
          <w:rFonts w:ascii="Times New Roman" w:eastAsia="Times New Roman" w:hAnsi="Times New Roman" w:cs="Times New Roman"/>
          <w:sz w:val="26"/>
          <w:szCs w:val="26"/>
          <w:lang w:eastAsia="ru-RU"/>
        </w:rPr>
        <w:t>соблюдение законодательства о защите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7" w:name="sub_1205"/>
      <w:bookmarkEnd w:id="6"/>
      <w:r w:rsidRPr="00B17790">
        <w:rPr>
          <w:rFonts w:ascii="Times New Roman" w:eastAsia="Times New Roman" w:hAnsi="Times New Roman" w:cs="Times New Roman"/>
          <w:sz w:val="26"/>
          <w:szCs w:val="26"/>
          <w:lang w:eastAsia="ru-RU"/>
        </w:rPr>
        <w:t>4. Участниками информационного обмена в Информационной системе являются оператор Информационной системы, поставщики информации в Информационную систему и пользователи Информационной системы.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Оператором Информационной системы является лицо, определяемое ________ (наименование уполномоченного органа исполнительной власти субъекта Российской Федерации или муниципального образования) в порядке, установленном Федеральным законом от 21 июля 2005 года N 94-ФЗ "О размещении заказов на поставки товаров, выполнение работ, оказание услуг для государственных и муниципальных нужд".</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8" w:name="sub_1206"/>
      <w:bookmarkEnd w:id="7"/>
      <w:r w:rsidRPr="00B17790">
        <w:rPr>
          <w:rFonts w:ascii="Times New Roman" w:eastAsia="Times New Roman" w:hAnsi="Times New Roman" w:cs="Times New Roman"/>
          <w:sz w:val="26"/>
          <w:szCs w:val="26"/>
          <w:lang w:eastAsia="ru-RU"/>
        </w:rPr>
        <w:t>6. Поставщиками информации в Информационную систему являются</w:t>
      </w:r>
      <w:bookmarkEnd w:id="8"/>
      <w:r w:rsidRPr="00B17790">
        <w:rPr>
          <w:rFonts w:ascii="Times New Roman" w:eastAsia="Times New Roman" w:hAnsi="Times New Roman" w:cs="Times New Roman"/>
          <w:sz w:val="26"/>
          <w:szCs w:val="26"/>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________ (наименование высшего органа исполнительной власти субъекта Российской Федерации или муниципального образования);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________ (наименование органа исполнительной власти субъекта Российской Федерации или муниципального образования по управлению имуществом);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________ (наименование уполномоченного органа исполнительной власти субъекта Российской Федерации или муниципального образования);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социально ориентированные некоммерческие организации.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Поставщиками информации могут являться иные органы государственной власти и органы местного самоуправления, а также иные органы и организации в случае, если на указанные органы и организации возложены в установленном законодательством Российской Федерации  или законодательством __________ (наименование субъекта Российской Федерации) порядке обязанности в сфере поддержки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7. Поставщик информации заключает с оператором Информационной системы соглашение об информационном обмене  в соответствии с настоящим Положением.</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9" w:name="sub_1207"/>
      <w:r w:rsidRPr="00B17790">
        <w:rPr>
          <w:rFonts w:ascii="Times New Roman" w:eastAsia="Times New Roman" w:hAnsi="Times New Roman" w:cs="Times New Roman"/>
          <w:sz w:val="26"/>
          <w:szCs w:val="26"/>
          <w:lang w:eastAsia="ru-RU"/>
        </w:rPr>
        <w:t>8. Пользователями Информационной системы являются поставщики информации и иные физические и юридические лица.</w:t>
      </w:r>
    </w:p>
    <w:bookmarkEnd w:id="9"/>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Права поставщиков информации как пользователей Информационной системы определяются соглашением об информационном обмене, заключаемом в соответствии с настоящим Положением. Иные лица имеют право доступа к информации из Информационной системы, которая является общедоступной.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0" w:name="sub_1208"/>
      <w:r w:rsidRPr="00B17790">
        <w:rPr>
          <w:rFonts w:ascii="Times New Roman" w:eastAsia="Times New Roman" w:hAnsi="Times New Roman" w:cs="Times New Roman"/>
          <w:sz w:val="26"/>
          <w:szCs w:val="26"/>
          <w:lang w:eastAsia="ru-RU"/>
        </w:rPr>
        <w:t xml:space="preserve">9. </w:t>
      </w:r>
      <w:bookmarkStart w:id="11" w:name="sub_1210"/>
      <w:bookmarkEnd w:id="10"/>
      <w:r w:rsidRPr="00B17790">
        <w:rPr>
          <w:rFonts w:ascii="Times New Roman" w:eastAsia="Times New Roman" w:hAnsi="Times New Roman" w:cs="Times New Roman"/>
          <w:sz w:val="26"/>
          <w:szCs w:val="26"/>
          <w:lang w:eastAsia="ru-RU"/>
        </w:rPr>
        <w:t>Поставщики информации осуществляют обработку информации с помощью технических и программных средств, позволяющих обеспечить автоматизированный ввод сведений в Информационную систему и защиту информации, обеспечивают соблюдение законодательства о персональных данных,  а также используют электронные подписи в ходе электронного документооборота в Информационной системе.</w:t>
      </w:r>
    </w:p>
    <w:bookmarkEnd w:id="11"/>
    <w:p w:rsidR="00B17790" w:rsidRPr="00B17790" w:rsidRDefault="00B17790" w:rsidP="00B17790">
      <w:pPr>
        <w:widowControl w:val="0"/>
        <w:spacing w:after="120"/>
        <w:ind w:left="283" w:firstLine="709"/>
        <w:jc w:val="both"/>
        <w:rPr>
          <w:rFonts w:ascii="Times New Roman" w:eastAsia="Times New Roman" w:hAnsi="Times New Roman" w:cs="Times New Roman"/>
          <w:sz w:val="26"/>
          <w:szCs w:val="24"/>
          <w:lang w:eastAsia="ar-SA"/>
        </w:rPr>
      </w:pPr>
      <w:r w:rsidRPr="00B17790">
        <w:rPr>
          <w:rFonts w:ascii="Times New Roman" w:eastAsia="Times New Roman" w:hAnsi="Times New Roman" w:cs="Times New Roman"/>
          <w:sz w:val="24"/>
          <w:szCs w:val="24"/>
          <w:lang w:eastAsia="ar-SA"/>
        </w:rPr>
        <w:t>10. Обеспечение функционирования Информационной систе</w:t>
      </w:r>
      <w:r w:rsidRPr="00B17790">
        <w:rPr>
          <w:rFonts w:ascii="Times New Roman" w:eastAsia="Times New Roman" w:hAnsi="Times New Roman" w:cs="Times New Roman"/>
          <w:sz w:val="26"/>
          <w:szCs w:val="24"/>
          <w:lang w:eastAsia="ar-SA"/>
        </w:rPr>
        <w:t>мы осуществляется путем применения стандартизированных технических и программных средств, прошедших соответствующую проверку и сертификацию, открытых стандартов, форматов, широко известных библиотек, классификаторов учетных данных, словарей, справочников и стандартных протоколов.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11. Оператор Информационной системы в целях функционирования Информационной системы: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2" w:name="sub_13122"/>
      <w:r w:rsidRPr="00B17790">
        <w:rPr>
          <w:rFonts w:ascii="Times New Roman" w:eastAsia="Times New Roman" w:hAnsi="Times New Roman" w:cs="Times New Roman"/>
          <w:sz w:val="26"/>
          <w:szCs w:val="26"/>
          <w:lang w:eastAsia="ru-RU"/>
        </w:rPr>
        <w:t>а) обеспечивает с использованием современных информационных технологий бесперебойную эксплуатацию технических средств Информационной системы;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3" w:name="sub_13123"/>
      <w:bookmarkEnd w:id="12"/>
      <w:r w:rsidRPr="00B17790">
        <w:rPr>
          <w:rFonts w:ascii="Times New Roman" w:eastAsia="Times New Roman" w:hAnsi="Times New Roman" w:cs="Times New Roman"/>
          <w:sz w:val="26"/>
          <w:szCs w:val="26"/>
          <w:lang w:eastAsia="ru-RU"/>
        </w:rPr>
        <w:t>б) осуществляет автоматизированный сбор, хранение, обработку, обобщение сведений, а также их представление в установленном порядке пользователям Информационной системы;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4" w:name="sub_13124"/>
      <w:bookmarkEnd w:id="13"/>
      <w:r w:rsidRPr="00B17790">
        <w:rPr>
          <w:rFonts w:ascii="Times New Roman" w:eastAsia="Times New Roman" w:hAnsi="Times New Roman" w:cs="Times New Roman"/>
          <w:sz w:val="26"/>
          <w:szCs w:val="26"/>
          <w:lang w:eastAsia="ru-RU"/>
        </w:rPr>
        <w:t xml:space="preserve">в) </w:t>
      </w:r>
      <w:bookmarkStart w:id="15" w:name="sub_13125"/>
      <w:bookmarkEnd w:id="14"/>
      <w:r w:rsidRPr="00B17790">
        <w:rPr>
          <w:rFonts w:ascii="Times New Roman" w:eastAsia="Times New Roman" w:hAnsi="Times New Roman" w:cs="Times New Roman"/>
          <w:sz w:val="26"/>
          <w:szCs w:val="26"/>
          <w:lang w:eastAsia="ru-RU"/>
        </w:rPr>
        <w:t>поддерживает режим защиты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6" w:name="sub_13126"/>
      <w:bookmarkEnd w:id="15"/>
      <w:r w:rsidRPr="00B17790">
        <w:rPr>
          <w:rFonts w:ascii="Times New Roman" w:eastAsia="Times New Roman" w:hAnsi="Times New Roman" w:cs="Times New Roman"/>
          <w:sz w:val="26"/>
          <w:szCs w:val="26"/>
          <w:lang w:eastAsia="ru-RU"/>
        </w:rPr>
        <w:t>г) контролирует формирование реестров и нормативно-справочной информации в Информационной системе;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 обеспечивает разграничений прав доступа пользователей к Информационной системе.</w:t>
      </w:r>
    </w:p>
    <w:bookmarkEnd w:id="16"/>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12. Поставщики информации в соответствии с действующим законодательством, требованиями настоящего Положения обеспечивают автоматизированный сбор, хранение, обработку, обобщение, передачу сведений, подлежащих включению в Информационную систему.</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7" w:name="sub_1314"/>
      <w:r w:rsidRPr="00B17790">
        <w:rPr>
          <w:rFonts w:ascii="Times New Roman" w:eastAsia="Times New Roman" w:hAnsi="Times New Roman" w:cs="Times New Roman"/>
          <w:sz w:val="26"/>
          <w:szCs w:val="26"/>
          <w:lang w:eastAsia="ru-RU"/>
        </w:rPr>
        <w:t>13. Пользователи Информационной системы обеспечивают прием информации из Информационной системы в соответствии с требованиями действующего законодательства.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18" w:name="sub_1418"/>
      <w:bookmarkEnd w:id="17"/>
      <w:r w:rsidRPr="00B17790">
        <w:rPr>
          <w:rFonts w:ascii="Times New Roman" w:eastAsia="Times New Roman" w:hAnsi="Times New Roman" w:cs="Times New Roman"/>
          <w:sz w:val="26"/>
          <w:szCs w:val="26"/>
          <w:lang w:eastAsia="ru-RU"/>
        </w:rPr>
        <w:t xml:space="preserve">14. Доступ участников информационного обмена к Информационной системе осуществляется с учетом требований настоящего Положения, а также </w:t>
      </w:r>
      <w:r w:rsidRPr="00B17790">
        <w:rPr>
          <w:rFonts w:ascii="Times New Roman" w:eastAsia="Times New Roman" w:hAnsi="Times New Roman" w:cs="Times New Roman"/>
          <w:sz w:val="26"/>
          <w:szCs w:val="26"/>
          <w:lang w:eastAsia="ru-RU"/>
        </w:rPr>
        <w:lastRenderedPageBreak/>
        <w:t xml:space="preserve">установленных законодательством Российской Федерации ограничений по использованию информации, в том числе персональных данных. Поставщики информации при получении доступа к Информационной системе обязаны использовать программно-технические средства, позволяющих осуществлять их идентификацию.  </w:t>
      </w:r>
      <w:bookmarkStart w:id="19" w:name="sub_1419"/>
      <w:bookmarkEnd w:id="18"/>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15. Регистрация пользователей и поставщиков информации и подключение их к Информационной системе осуществляется в порядке, установленном Инструкцией по использованию Информационной системы, утверждаемой оператором Информационной системы.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20" w:name="sub_1424"/>
      <w:bookmarkEnd w:id="19"/>
      <w:r w:rsidRPr="00B17790">
        <w:rPr>
          <w:rFonts w:ascii="Times New Roman" w:eastAsia="Times New Roman" w:hAnsi="Times New Roman" w:cs="Times New Roman"/>
          <w:sz w:val="26"/>
          <w:szCs w:val="26"/>
          <w:lang w:eastAsia="ru-RU"/>
        </w:rPr>
        <w:t>16. Информационный обмен между оператором Информационной системы и поставщиками информации осуществляется после заключения соглашения об информационном обмене. Заключение соглашение может осуществляться как путем составления бумажного документа, так и с помощью электронных подписей.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bookmarkStart w:id="21" w:name="sub_1425"/>
      <w:bookmarkEnd w:id="20"/>
      <w:r w:rsidRPr="00B17790">
        <w:rPr>
          <w:rFonts w:ascii="Times New Roman" w:eastAsia="Times New Roman" w:hAnsi="Times New Roman" w:cs="Times New Roman"/>
          <w:sz w:val="26"/>
          <w:szCs w:val="26"/>
          <w:lang w:eastAsia="ru-RU"/>
        </w:rPr>
        <w:t xml:space="preserve">17. </w:t>
      </w:r>
      <w:bookmarkStart w:id="22" w:name="sub_1427"/>
      <w:bookmarkStart w:id="23" w:name="sub_1014"/>
      <w:bookmarkEnd w:id="21"/>
      <w:r w:rsidRPr="00B17790">
        <w:rPr>
          <w:rFonts w:ascii="Times New Roman" w:eastAsia="Times New Roman" w:hAnsi="Times New Roman" w:cs="Times New Roman"/>
          <w:sz w:val="26"/>
          <w:szCs w:val="26"/>
          <w:lang w:eastAsia="ru-RU"/>
        </w:rPr>
        <w:t>Информация в Информационную систему и из Информационной системы предоставляется бесплатно.</w:t>
      </w:r>
    </w:p>
    <w:p w:rsidR="00B17790" w:rsidRPr="00B17790" w:rsidRDefault="00B17790" w:rsidP="00B17790">
      <w:pPr>
        <w:spacing w:after="0"/>
        <w:ind w:firstLine="708"/>
        <w:jc w:val="both"/>
        <w:rPr>
          <w:rFonts w:ascii="Times New Roman" w:eastAsia="Times New Roman" w:hAnsi="Times New Roman" w:cs="Times New Roman"/>
          <w:sz w:val="26"/>
          <w:szCs w:val="26"/>
        </w:rPr>
      </w:pPr>
      <w:bookmarkStart w:id="24" w:name="sub_1528"/>
      <w:bookmarkEnd w:id="22"/>
      <w:bookmarkEnd w:id="23"/>
      <w:r w:rsidRPr="00B17790">
        <w:rPr>
          <w:rFonts w:ascii="Times New Roman" w:eastAsia="Times New Roman" w:hAnsi="Times New Roman" w:cs="Times New Roman"/>
          <w:sz w:val="26"/>
          <w:szCs w:val="26"/>
        </w:rPr>
        <w:t>18</w:t>
      </w:r>
      <w:r w:rsidRPr="00B17790">
        <w:rPr>
          <w:rFonts w:ascii="Times New Roman" w:eastAsia="Times New Roman" w:hAnsi="Times New Roman" w:cs="Times New Roman"/>
          <w:sz w:val="26"/>
          <w:szCs w:val="26"/>
          <w:lang w:eastAsia="ru-RU"/>
        </w:rPr>
        <w:t xml:space="preserve">. </w:t>
      </w:r>
      <w:bookmarkEnd w:id="24"/>
      <w:r w:rsidRPr="00B17790">
        <w:rPr>
          <w:rFonts w:ascii="Times New Roman" w:eastAsia="Times New Roman" w:hAnsi="Times New Roman" w:cs="Times New Roman"/>
          <w:sz w:val="26"/>
          <w:szCs w:val="26"/>
          <w:lang w:eastAsia="ru-RU"/>
        </w:rPr>
        <w:t xml:space="preserve">Обеспечение информационной безопасности Информационной системы осуществляется в целях  защиты персональных данных и конфиденциальной информации, содержащихся в Информационной системе  в соответствии с требованиями нормативно-правовых актов, нормативно-технических, руководящих и методических документов по обеспечению информационной безопасности, включая </w:t>
      </w:r>
      <w:r w:rsidRPr="00B17790">
        <w:rPr>
          <w:rFonts w:ascii="Times New Roman" w:eastAsia="Times New Roman" w:hAnsi="Times New Roman" w:cs="Times New Roman"/>
          <w:sz w:val="26"/>
          <w:szCs w:val="26"/>
        </w:rPr>
        <w:t xml:space="preserve">Федеральный закон Российской Федерации от 27 июля </w:t>
      </w:r>
      <w:smartTag w:uri="urn:schemas-microsoft-com:office:smarttags" w:element="metricconverter">
        <w:smartTagPr>
          <w:attr w:name="ProductID" w:val="2006 г"/>
        </w:smartTagPr>
        <w:r w:rsidRPr="00B17790">
          <w:rPr>
            <w:rFonts w:ascii="Times New Roman" w:eastAsia="Times New Roman" w:hAnsi="Times New Roman" w:cs="Times New Roman"/>
            <w:sz w:val="26"/>
            <w:szCs w:val="26"/>
          </w:rPr>
          <w:t>2006 г</w:t>
        </w:r>
      </w:smartTag>
      <w:r w:rsidRPr="00B17790">
        <w:rPr>
          <w:rFonts w:ascii="Times New Roman" w:eastAsia="Times New Roman" w:hAnsi="Times New Roman" w:cs="Times New Roman"/>
          <w:sz w:val="26"/>
          <w:szCs w:val="26"/>
        </w:rPr>
        <w:t xml:space="preserve">. № 149-ФЗ «Об информации, информационных технологиях и о защите информации» и Федеральный закон Российской Федерации от 27 июля </w:t>
      </w:r>
      <w:smartTag w:uri="urn:schemas-microsoft-com:office:smarttags" w:element="metricconverter">
        <w:smartTagPr>
          <w:attr w:name="ProductID" w:val="2006 г"/>
        </w:smartTagPr>
        <w:r w:rsidRPr="00B17790">
          <w:rPr>
            <w:rFonts w:ascii="Times New Roman" w:eastAsia="Times New Roman" w:hAnsi="Times New Roman" w:cs="Times New Roman"/>
            <w:sz w:val="26"/>
            <w:szCs w:val="26"/>
          </w:rPr>
          <w:t>2006 г</w:t>
        </w:r>
      </w:smartTag>
      <w:r w:rsidRPr="00B17790">
        <w:rPr>
          <w:rFonts w:ascii="Times New Roman" w:eastAsia="Times New Roman" w:hAnsi="Times New Roman" w:cs="Times New Roman"/>
          <w:sz w:val="26"/>
          <w:szCs w:val="26"/>
        </w:rPr>
        <w:t xml:space="preserve">. № 152-ФЗ «О персональных данных». </w:t>
      </w:r>
    </w:p>
    <w:p w:rsidR="00B17790" w:rsidRPr="00B17790" w:rsidRDefault="00B17790" w:rsidP="00B17790">
      <w:pPr>
        <w:spacing w:after="0"/>
        <w:ind w:firstLine="709"/>
        <w:jc w:val="both"/>
        <w:rPr>
          <w:rFonts w:ascii="Times New Roman" w:eastAsia="Times New Roman" w:hAnsi="Times New Roman" w:cs="Times New Roman"/>
          <w:sz w:val="26"/>
          <w:szCs w:val="26"/>
        </w:rPr>
      </w:pPr>
      <w:bookmarkStart w:id="25" w:name="_Toc208039244"/>
      <w:bookmarkStart w:id="26" w:name="sub_1637"/>
      <w:r w:rsidRPr="00B17790">
        <w:rPr>
          <w:rFonts w:ascii="Times New Roman" w:eastAsia="Times New Roman" w:hAnsi="Times New Roman" w:cs="Times New Roman"/>
          <w:sz w:val="26"/>
          <w:szCs w:val="26"/>
        </w:rPr>
        <w:t>19. В Информационную систему предоставляется следующая информация:</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sz w:val="26"/>
          <w:szCs w:val="26"/>
        </w:rPr>
        <w:t xml:space="preserve">1) </w:t>
      </w:r>
      <w:r w:rsidRPr="00B17790">
        <w:rPr>
          <w:rFonts w:ascii="Times New Roman" w:eastAsia="Times New Roman" w:hAnsi="Times New Roman" w:cs="Times New Roman"/>
          <w:color w:val="000000"/>
          <w:sz w:val="26"/>
          <w:szCs w:val="26"/>
          <w:lang w:eastAsia="ru-RU"/>
        </w:rPr>
        <w:t xml:space="preserve">о формах, видах, условиях и порядке предоставления поддержки социально ориентированных некоммерческих организаций;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2) о реализации региональных (муниципальных) программ поддержки социально ориентированных некоммерческих организаций;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3) о социально ориентированных некоммерческих организаций, получающих государственную поддержку с указанием видов деятельности, осуществляемых каждой социально ориентированной некоммерческой организацией, получившей поддержку, а также об общественно значимых (социальных) программах социально ориентированных некоммерческих организаций, на реализацию которых предоставлена поддержка;</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4) о деятельности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наименование;</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контактный телефон, почтовый адрес, адрес электронной почты, веб-сайт;</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миссия (цели), задачи деятельности;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структура органов управления (без персональных данных);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 xml:space="preserve">основные виды деятельности, услуги;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lastRenderedPageBreak/>
        <w:t xml:space="preserve">описание реализуемых проектов (краткое описание, источники и объем финансирования, время выполнения проекта, примеры); </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доходы организации (целевые поступления, доходы от коммерческой деятельности);</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расходы организации (расходы по целевым средствам (программная деятельность), расходы на коммерческую деятельность, административные расходы.</w:t>
      </w:r>
    </w:p>
    <w:p w:rsidR="00B17790" w:rsidRPr="00B17790" w:rsidRDefault="00B17790" w:rsidP="00B17790">
      <w:pPr>
        <w:spacing w:after="0"/>
        <w:ind w:firstLine="709"/>
        <w:jc w:val="both"/>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20. Соглашением о предоставлении поддержки социально ориентированной некоммерческой организации может предусматриваться обязанность социально ориентированной некоммерческой организации по предоставлению расширенной информации о своей деятельности.</w:t>
      </w:r>
    </w:p>
    <w:bookmarkEnd w:id="25"/>
    <w:bookmarkEnd w:id="26"/>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21. Общедоступная информация, находящаяся в Информационной системе, размещается в сети Интернет на официальном сайте _______ (наименование высшего исполнительного органа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22. К общедоступной информации, входящей в состав Информационной системы, право доступа имеют любые физические и юридические лица на бесплатной основе. К иной информации имеют право доступа поставщики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23. К общедоступной информации, подлежащей размещению в открытом доступе в сети "Интернет", относится информация, обязательная для представления социально ориентированной некоммерческой организацией или органами государственной власти субъекта Российской Федерации в соответствии с законодательством Российской Федерации и законодательством ________ (наименование субъекта Российской Федерации). Иная информация, в том числе указанная в соглашении о предоставлении государственной поддержки социально ориентированной некоммерческой организации, относится к информации ограниченного доступа, если иное не предусмотрено соглашением сторон.</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Courier New" w:eastAsia="Calibri" w:hAnsi="Courier New" w:cs="Courier New"/>
          <w:sz w:val="20"/>
          <w:szCs w:val="26"/>
        </w:rPr>
        <w:br w:type="page"/>
      </w:r>
      <w:r w:rsidRPr="00B17790">
        <w:rPr>
          <w:rFonts w:ascii="Times New Roman" w:eastAsia="Calibri" w:hAnsi="Times New Roman" w:cs="Times New Roman"/>
          <w:b/>
          <w:sz w:val="26"/>
          <w:szCs w:val="26"/>
        </w:rPr>
        <w:lastRenderedPageBreak/>
        <w:t xml:space="preserve">Приложение 4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Модельные нормативные правовые акты, предусматривающие имущественную поддержку социально ориентированных НКО</w:t>
      </w: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8"/>
          <w:lang w:eastAsia="ru-RU"/>
        </w:rPr>
      </w:pPr>
      <w:r w:rsidRPr="00B17790">
        <w:rPr>
          <w:rFonts w:ascii="Times New Roman" w:eastAsia="Times New Roman" w:hAnsi="Times New Roman" w:cs="Times New Roman"/>
          <w:b/>
          <w:sz w:val="26"/>
          <w:szCs w:val="28"/>
          <w:lang w:eastAsia="ru-RU"/>
        </w:rPr>
        <w:t>ПРАВИЛА</w:t>
      </w: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формирования, ведения, обязательного опубликования перечня государственного имущества субъекта Российской Федерации,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 (или) в пользование на долгосрочной основе</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smartTag w:uri="urn:schemas-microsoft-com:office:smarttags" w:element="place">
        <w:r w:rsidRPr="00B17790">
          <w:rPr>
            <w:rFonts w:ascii="Times New Roman" w:eastAsia="Times New Roman" w:hAnsi="Times New Roman" w:cs="Times New Roman"/>
            <w:sz w:val="26"/>
            <w:szCs w:val="28"/>
            <w:lang w:val="en-US" w:eastAsia="ru-RU"/>
          </w:rPr>
          <w:t>I</w:t>
        </w:r>
        <w:r w:rsidRPr="00B17790">
          <w:rPr>
            <w:rFonts w:ascii="Times New Roman" w:eastAsia="Times New Roman" w:hAnsi="Times New Roman" w:cs="Times New Roman"/>
            <w:sz w:val="26"/>
            <w:szCs w:val="28"/>
            <w:lang w:eastAsia="ru-RU"/>
          </w:rPr>
          <w:t>.</w:t>
        </w:r>
      </w:smartTag>
      <w:r w:rsidRPr="00B17790">
        <w:rPr>
          <w:rFonts w:ascii="Times New Roman" w:eastAsia="Times New Roman" w:hAnsi="Times New Roman" w:cs="Times New Roman"/>
          <w:sz w:val="26"/>
          <w:szCs w:val="28"/>
          <w:lang w:eastAsia="ru-RU"/>
        </w:rPr>
        <w:t xml:space="preserve"> Общие положения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Настоящие Правила устанавливают порядок формирования, ведения, обязательного опубликования перечня государственного имущества, находящегося в собственности субъекта Российской Федерации 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 (или) в пользование на долгосрочной основе (далее – Перечень).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Перечень формируется только из зданий, сооружений и нежилых помещений, находящихся в собственности субъекта Российской Федерации и свободных от прав третьих лиц, за исключением имущественных прав некоммерческих организаций, не являющихся государственными и муниципальными учреждениями (далее – объекты).</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II</w:t>
      </w:r>
      <w:r w:rsidRPr="00B17790">
        <w:rPr>
          <w:rFonts w:ascii="Times New Roman" w:eastAsia="Times New Roman" w:hAnsi="Times New Roman" w:cs="Times New Roman"/>
          <w:sz w:val="26"/>
          <w:szCs w:val="28"/>
          <w:lang w:eastAsia="ru-RU"/>
        </w:rPr>
        <w:t>. Порядок формирования Перечня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Формирование Перечня осуществляется органом исполнительной власти субъекта Российской Федерации по управлению государственным имуществом (далее – уполномоченный орган).</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Уполномоченный орган определяет в составе имущества казны субъекта Российской Федерации объекты, указанные в пункте 2 настоящих Правил, которые могут быть предоставлены социально ориентированным некоммерческим организациям во владение и (или) в пользование на долгосрочной основе, и принимает решения о включении соответствующих объектов в Перечень.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Решения уполномоченного органа о включении объектов в Перечень и об исключении объектов из Перечня должны содержать следующие сведения о соответствующих объектах:</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1) общая площадь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адрес объекта (в случае отсутствия адреса – описание местоположения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номер этажа, на котором расположен объект, описание местоположения этого объекта в пределах данного этажа или в пределах здания – для нежилого помещения.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 Уполномоченный орган исключает из Перечня объект в случае, если два раза подряд после размещения уполномоченным органом в установленном порядке извещения о возможности предоставления объекта, включенного в Перечень, во владение и (или) в пользование социально ориентированным некоммерческим организациям в течение указанного в таком извещении срока не подано ни одного заявления о предоставлении объекта во владение и (или) в пользование.</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III</w:t>
      </w:r>
      <w:r w:rsidRPr="00B17790">
        <w:rPr>
          <w:rFonts w:ascii="Times New Roman" w:eastAsia="Times New Roman" w:hAnsi="Times New Roman" w:cs="Times New Roman"/>
          <w:sz w:val="26"/>
          <w:szCs w:val="28"/>
          <w:lang w:eastAsia="ru-RU"/>
        </w:rPr>
        <w:t>. Порядок ведения Перечня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7. Ведение Перечня осуществляется на электронном носителе уполномоченными должностными лицами уполномоченного органа.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8. В Перечень вносятся следующие сведения о включенном в него объекте: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общая площадь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адрес объекта (в случае отсутствия адреса – описание местоположения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номер этажа, на котором расположен объект, описание местоположения этого объекта в пределах данного этажа или в пределах здания – для нежилого помещения;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год ввода объекта в эксплуатацию (год ввода в эксплуатацию здания, в котором расположено нежилое помещение, – для нежилого помещения);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сведения об ограничениях (обременениях) в отношении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а) вид ограничения (обременения);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б) содержание ограничения (обременения);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в) срок действия ограничения (обременения);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г) сведения о лицах (если имеются), в пользу которых установлено ограничение (обременение). Если таким лицом является некоммерческая организация, указывается ее полное наименование, адрес (место нахождения) постоянно действующего органа, основной государственный регистрационный номер и идентификационный номер налогоплательщика;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 дата включения объекта в Перечень (дата принятия уполномоченным органом решения о включении объекта в Перечень).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Включенные в Перечень объекты группируются по муниципальным образованиям, на территории которых они расположены.</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9. Сведения об объекте, указанные в пункте 8 настоящих Правил, вносятся в Перечень в течение трех рабочих дней со дня принятия уполномоченным органом решения о включении этого объекта в Перечень.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В случае изменения сведений, содержащихся в Перечне, соответствующие изменения вносятся в Перечень в течение трех рабочих дней со дня, когда уполномоченному органу стало известно об этих изменениях, но не более чем через два месяца после внесения изменившихся сведений в Единый государственный реестр прав на недвижимое имущество и сделок с ним и государственный кадастр недвижимости.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Сведения об объекте, указанные в пункте 8 настоящих Правил, исключаются из Перечня в течение трех рабочих дней со дня принятия уполномоченным органом решения об исключении этого объекта из Перечня.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IV</w:t>
      </w:r>
      <w:r w:rsidRPr="00B17790">
        <w:rPr>
          <w:rFonts w:ascii="Times New Roman" w:eastAsia="Times New Roman" w:hAnsi="Times New Roman" w:cs="Times New Roman"/>
          <w:sz w:val="26"/>
          <w:szCs w:val="28"/>
          <w:lang w:eastAsia="ru-RU"/>
        </w:rPr>
        <w:t>. Порядок обязательного опубликования Перечня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 Перечень публикуется на официальном сайте уполномоченного органа в информационно-телекоммуникационной сети «Интернет» и обновляется уполномоченным органом не реже одного раза в месяц.</w:t>
      </w: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spacing w:after="0"/>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8"/>
          <w:lang w:eastAsia="ru-RU"/>
        </w:rPr>
      </w:pPr>
      <w:r w:rsidRPr="00B17790">
        <w:rPr>
          <w:rFonts w:ascii="Times New Roman" w:eastAsia="Times New Roman" w:hAnsi="Times New Roman" w:cs="Times New Roman"/>
          <w:b/>
          <w:sz w:val="26"/>
          <w:szCs w:val="28"/>
          <w:lang w:eastAsia="ru-RU"/>
        </w:rPr>
        <w:t>ПРАВИЛА</w:t>
      </w:r>
    </w:p>
    <w:p w:rsidR="00B17790" w:rsidRPr="00B17790" w:rsidRDefault="00B17790" w:rsidP="00B17790">
      <w:pPr>
        <w:spacing w:after="0"/>
        <w:ind w:firstLine="709"/>
        <w:jc w:val="center"/>
        <w:rPr>
          <w:rFonts w:ascii="Times New Roman" w:eastAsia="Times New Roman" w:hAnsi="Times New Roman" w:cs="Times New Roman"/>
          <w:b/>
          <w:sz w:val="26"/>
          <w:szCs w:val="28"/>
          <w:lang w:eastAsia="ru-RU"/>
        </w:rPr>
      </w:pPr>
      <w:r w:rsidRPr="00B17790">
        <w:rPr>
          <w:rFonts w:ascii="Times New Roman" w:eastAsia="Times New Roman" w:hAnsi="Times New Roman" w:cs="Times New Roman"/>
          <w:b/>
          <w:sz w:val="26"/>
          <w:szCs w:val="28"/>
          <w:lang w:eastAsia="ru-RU"/>
        </w:rPr>
        <w:t>предоставления государственного имущества субъекта Российской Федерации социально ориентированным некоммерческим организациям во владение и (или) в пользование на долгосрочной основе</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smartTag w:uri="urn:schemas-microsoft-com:office:smarttags" w:element="place">
        <w:r w:rsidRPr="00B17790">
          <w:rPr>
            <w:rFonts w:ascii="Times New Roman" w:eastAsia="Times New Roman" w:hAnsi="Times New Roman" w:cs="Times New Roman"/>
            <w:sz w:val="26"/>
            <w:szCs w:val="28"/>
            <w:lang w:val="en-US" w:eastAsia="ru-RU"/>
          </w:rPr>
          <w:t>I</w:t>
        </w:r>
        <w:r w:rsidRPr="00B17790">
          <w:rPr>
            <w:rFonts w:ascii="Times New Roman" w:eastAsia="Times New Roman" w:hAnsi="Times New Roman" w:cs="Times New Roman"/>
            <w:sz w:val="26"/>
            <w:szCs w:val="28"/>
            <w:lang w:eastAsia="ru-RU"/>
          </w:rPr>
          <w:t>.</w:t>
        </w:r>
      </w:smartTag>
      <w:r w:rsidRPr="00B17790">
        <w:rPr>
          <w:rFonts w:ascii="Times New Roman" w:eastAsia="Times New Roman" w:hAnsi="Times New Roman" w:cs="Times New Roman"/>
          <w:sz w:val="26"/>
          <w:szCs w:val="28"/>
          <w:lang w:eastAsia="ru-RU"/>
        </w:rPr>
        <w:t xml:space="preserve"> Общие положения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1. Настоящие Правила устанавливают порядок и условия </w:t>
      </w:r>
      <w:r w:rsidRPr="00B17790">
        <w:rPr>
          <w:rFonts w:ascii="Times New Roman" w:eastAsia="Times New Roman" w:hAnsi="Times New Roman" w:cs="Times New Roman"/>
          <w:sz w:val="26"/>
          <w:szCs w:val="24"/>
          <w:lang w:eastAsia="ru-RU"/>
        </w:rPr>
        <w:t xml:space="preserve">предоставления социально ориентированным некоммерческим организациям во владение и (или) в пользование на долгосрочной основе государственного имущества, </w:t>
      </w:r>
      <w:r w:rsidRPr="00B17790">
        <w:rPr>
          <w:rFonts w:ascii="Times New Roman" w:eastAsia="Times New Roman" w:hAnsi="Times New Roman" w:cs="Times New Roman"/>
          <w:sz w:val="26"/>
          <w:szCs w:val="28"/>
          <w:lang w:eastAsia="ru-RU"/>
        </w:rPr>
        <w:t xml:space="preserve">находящегося в собственности субъекта Российской Федерации и </w:t>
      </w:r>
      <w:r w:rsidRPr="00B17790">
        <w:rPr>
          <w:rFonts w:ascii="Times New Roman" w:eastAsia="Times New Roman" w:hAnsi="Times New Roman" w:cs="Times New Roman"/>
          <w:sz w:val="26"/>
          <w:szCs w:val="24"/>
          <w:lang w:eastAsia="ru-RU"/>
        </w:rPr>
        <w:t xml:space="preserve">включенного в перечень </w:t>
      </w:r>
      <w:r w:rsidRPr="00B17790">
        <w:rPr>
          <w:rFonts w:ascii="Times New Roman" w:eastAsia="Times New Roman" w:hAnsi="Times New Roman" w:cs="Times New Roman"/>
          <w:sz w:val="26"/>
          <w:szCs w:val="28"/>
          <w:lang w:eastAsia="ru-RU"/>
        </w:rPr>
        <w:t>государственного имущества субъекта Российской Федерации,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 (или) в пользование на долгосрочной основе, формируемый в установленном высшим исполнительным органом государственной власти субъекта Российской Федерации порядке</w:t>
      </w:r>
      <w:r w:rsidRPr="00B17790">
        <w:rPr>
          <w:rFonts w:ascii="Times New Roman" w:eastAsia="Times New Roman" w:hAnsi="Times New Roman" w:cs="Times New Roman"/>
          <w:sz w:val="26"/>
          <w:szCs w:val="24"/>
          <w:lang w:eastAsia="ru-RU"/>
        </w:rPr>
        <w:t xml:space="preserve"> </w:t>
      </w:r>
      <w:r w:rsidRPr="00B17790">
        <w:rPr>
          <w:rFonts w:ascii="Times New Roman" w:eastAsia="Times New Roman" w:hAnsi="Times New Roman" w:cs="Times New Roman"/>
          <w:sz w:val="26"/>
          <w:szCs w:val="28"/>
          <w:lang w:eastAsia="ru-RU"/>
        </w:rPr>
        <w:t>(далее – Перечень).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4"/>
          <w:lang w:eastAsia="ru-RU"/>
        </w:rPr>
        <w:t xml:space="preserve">2. Действие настоящих Правил распространяется только на предоставление </w:t>
      </w:r>
      <w:r w:rsidRPr="00B17790">
        <w:rPr>
          <w:rFonts w:ascii="Times New Roman" w:eastAsia="Times New Roman" w:hAnsi="Times New Roman" w:cs="Times New Roman"/>
          <w:sz w:val="26"/>
          <w:szCs w:val="28"/>
          <w:lang w:eastAsia="ru-RU"/>
        </w:rPr>
        <w:t xml:space="preserve">зданий, сооружений и </w:t>
      </w:r>
      <w:r w:rsidRPr="00B17790">
        <w:rPr>
          <w:rFonts w:ascii="Times New Roman" w:eastAsia="Times New Roman" w:hAnsi="Times New Roman" w:cs="Times New Roman"/>
          <w:sz w:val="26"/>
          <w:szCs w:val="24"/>
          <w:lang w:eastAsia="ru-RU"/>
        </w:rPr>
        <w:t xml:space="preserve">нежилых помещений, включенных в Перечень (далее – объекты), </w:t>
      </w:r>
      <w:r w:rsidRPr="00B17790">
        <w:rPr>
          <w:rFonts w:ascii="Times New Roman" w:eastAsia="Times New Roman" w:hAnsi="Times New Roman" w:cs="Times New Roman"/>
          <w:sz w:val="26"/>
          <w:szCs w:val="28"/>
          <w:lang w:eastAsia="ru-RU"/>
        </w:rPr>
        <w:t>во владение и (или) в пользование на долгосрочной основе социально ориентированным некоммерческим организациям, за исключением государственных и муниципальных учреждений.</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lastRenderedPageBreak/>
        <w:t>II</w:t>
      </w:r>
      <w:r w:rsidRPr="00B17790">
        <w:rPr>
          <w:rFonts w:ascii="Times New Roman" w:eastAsia="Times New Roman" w:hAnsi="Times New Roman" w:cs="Times New Roman"/>
          <w:sz w:val="26"/>
          <w:szCs w:val="28"/>
          <w:lang w:eastAsia="ru-RU"/>
        </w:rPr>
        <w:t>. Условия предоставления имущества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3. Объект предоставляется социально ориентированной некоммерческой организации во владение и (или) в пользование на следующих условиях:</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1) </w:t>
      </w:r>
      <w:r w:rsidRPr="00B17790">
        <w:rPr>
          <w:rFonts w:ascii="Times New Roman" w:eastAsia="Times New Roman" w:hAnsi="Times New Roman" w:cs="Times New Roman"/>
          <w:sz w:val="26"/>
          <w:szCs w:val="24"/>
          <w:lang w:eastAsia="ru-RU"/>
        </w:rPr>
        <w:t xml:space="preserve">объект </w:t>
      </w:r>
      <w:r w:rsidRPr="00B17790">
        <w:rPr>
          <w:rFonts w:ascii="Times New Roman" w:eastAsia="Times New Roman" w:hAnsi="Times New Roman" w:cs="Times New Roman"/>
          <w:sz w:val="26"/>
          <w:szCs w:val="28"/>
          <w:lang w:eastAsia="ru-RU"/>
        </w:rPr>
        <w:t>предоставляется в безвозмездное пользование или в аренду на срок пять лет;</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2) </w:t>
      </w:r>
      <w:r w:rsidRPr="00B17790">
        <w:rPr>
          <w:rFonts w:ascii="Times New Roman" w:eastAsia="Times New Roman" w:hAnsi="Times New Roman" w:cs="Times New Roman"/>
          <w:sz w:val="26"/>
          <w:szCs w:val="24"/>
          <w:lang w:eastAsia="ru-RU"/>
        </w:rPr>
        <w:t xml:space="preserve">объект </w:t>
      </w:r>
      <w:r w:rsidRPr="00B17790">
        <w:rPr>
          <w:rFonts w:ascii="Times New Roman" w:eastAsia="Times New Roman" w:hAnsi="Times New Roman" w:cs="Times New Roman"/>
          <w:sz w:val="26"/>
          <w:szCs w:val="28"/>
          <w:lang w:eastAsia="ru-RU"/>
        </w:rPr>
        <w:t>может быть предоставлен в безвозмездное пользование только социально ориентированной некоммерческой организации, за исключением государственных и муниципальных учреждений, при условии осуществления ею в соответствии с учредительными документами деятельности по одному или нескольким видам, предусмотренным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на территории субъекта Российской Федерации в течение не менее пяти лет до подачи указанной организацией заявления о предоставлении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безвозмездное пользование;</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3) </w:t>
      </w:r>
      <w:r w:rsidRPr="00B17790">
        <w:rPr>
          <w:rFonts w:ascii="Times New Roman" w:eastAsia="Times New Roman" w:hAnsi="Times New Roman" w:cs="Times New Roman"/>
          <w:sz w:val="26"/>
          <w:szCs w:val="24"/>
          <w:lang w:eastAsia="ru-RU"/>
        </w:rPr>
        <w:t xml:space="preserve">объект </w:t>
      </w:r>
      <w:r w:rsidRPr="00B17790">
        <w:rPr>
          <w:rFonts w:ascii="Times New Roman" w:eastAsia="Times New Roman" w:hAnsi="Times New Roman" w:cs="Times New Roman"/>
          <w:sz w:val="26"/>
          <w:szCs w:val="28"/>
          <w:lang w:eastAsia="ru-RU"/>
        </w:rPr>
        <w:t>может быть предоставлен в аренду (в том числе по льготным ставкам арендной платы) социально ориентированной некоммерческой организации, за исключением государственных и муниципальных учреждений, при условии осуществления ею в соответствии с учредительными документами деятельности по одному или нескольким видам, предусмотренным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на территории субъекта Российской Федерации в течение не менее одного года до подачи указанной организацией заявления о предоставлении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аренду;</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4) </w:t>
      </w:r>
      <w:r w:rsidRPr="00B17790">
        <w:rPr>
          <w:rFonts w:ascii="Times New Roman" w:eastAsia="Times New Roman" w:hAnsi="Times New Roman" w:cs="Times New Roman"/>
          <w:sz w:val="26"/>
          <w:szCs w:val="24"/>
          <w:lang w:eastAsia="ru-RU"/>
        </w:rPr>
        <w:t xml:space="preserve">объект </w:t>
      </w:r>
      <w:r w:rsidRPr="00B17790">
        <w:rPr>
          <w:rFonts w:ascii="Times New Roman" w:eastAsia="Times New Roman" w:hAnsi="Times New Roman" w:cs="Times New Roman"/>
          <w:sz w:val="26"/>
          <w:szCs w:val="28"/>
          <w:lang w:eastAsia="ru-RU"/>
        </w:rPr>
        <w:t>должен использоваться только по целевому назначению для осуществления одного или нескольких видов деятельности, предусмотренных статьей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и указываемых в договоре безвозмездного пользования </w:t>
      </w:r>
      <w:r w:rsidRPr="00B17790">
        <w:rPr>
          <w:rFonts w:ascii="Times New Roman" w:eastAsia="Times New Roman" w:hAnsi="Times New Roman" w:cs="Times New Roman"/>
          <w:sz w:val="26"/>
          <w:szCs w:val="24"/>
          <w:lang w:eastAsia="ru-RU"/>
        </w:rPr>
        <w:t>объектом</w:t>
      </w:r>
      <w:r w:rsidRPr="00B17790">
        <w:rPr>
          <w:rFonts w:ascii="Times New Roman" w:eastAsia="Times New Roman" w:hAnsi="Times New Roman" w:cs="Times New Roman"/>
          <w:sz w:val="26"/>
          <w:szCs w:val="28"/>
          <w:lang w:eastAsia="ru-RU"/>
        </w:rPr>
        <w:t xml:space="preserve"> или договоре аренды объекта;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5) годовая арендная плата по договору аренды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устанавливается в рублях в размере пятидесяти процентов размера годовой арендной платы за </w:t>
      </w:r>
      <w:r w:rsidRPr="00B17790">
        <w:rPr>
          <w:rFonts w:ascii="Times New Roman" w:eastAsia="Times New Roman" w:hAnsi="Times New Roman" w:cs="Times New Roman"/>
          <w:sz w:val="26"/>
          <w:szCs w:val="24"/>
          <w:lang w:eastAsia="ru-RU"/>
        </w:rPr>
        <w:t>объект</w:t>
      </w:r>
      <w:r w:rsidRPr="00B17790">
        <w:rPr>
          <w:rFonts w:ascii="Times New Roman" w:eastAsia="Times New Roman" w:hAnsi="Times New Roman" w:cs="Times New Roman"/>
          <w:sz w:val="26"/>
          <w:szCs w:val="28"/>
          <w:lang w:eastAsia="ru-RU"/>
        </w:rPr>
        <w:t xml:space="preserve">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 и не подлежит изменению в течение срока действия договора аренды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6) запрещаются продажа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передача прав и обязанностей по договору безвозмездного пользования </w:t>
      </w:r>
      <w:r w:rsidRPr="00B17790">
        <w:rPr>
          <w:rFonts w:ascii="Times New Roman" w:eastAsia="Times New Roman" w:hAnsi="Times New Roman" w:cs="Times New Roman"/>
          <w:sz w:val="26"/>
          <w:szCs w:val="24"/>
          <w:lang w:eastAsia="ru-RU"/>
        </w:rPr>
        <w:t xml:space="preserve">объектом </w:t>
      </w:r>
      <w:r w:rsidRPr="00B17790">
        <w:rPr>
          <w:rFonts w:ascii="Times New Roman" w:eastAsia="Times New Roman" w:hAnsi="Times New Roman" w:cs="Times New Roman"/>
          <w:sz w:val="26"/>
          <w:szCs w:val="28"/>
          <w:lang w:eastAsia="ru-RU"/>
        </w:rPr>
        <w:t xml:space="preserve">или договору аренды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другому лицу, передача прав по указанным договорам в залог и внесение их в уставный капитал хозяйственных обществ, предоставление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субаренду;</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7) социально ориентированная некоммерческая организация, которой </w:t>
      </w:r>
      <w:r w:rsidRPr="00B17790">
        <w:rPr>
          <w:rFonts w:ascii="Times New Roman" w:eastAsia="Times New Roman" w:hAnsi="Times New Roman" w:cs="Times New Roman"/>
          <w:sz w:val="26"/>
          <w:szCs w:val="24"/>
          <w:lang w:eastAsia="ru-RU"/>
        </w:rPr>
        <w:t>объект</w:t>
      </w:r>
      <w:r w:rsidRPr="00B17790">
        <w:rPr>
          <w:rFonts w:ascii="Times New Roman" w:eastAsia="Times New Roman" w:hAnsi="Times New Roman" w:cs="Times New Roman"/>
          <w:sz w:val="26"/>
          <w:szCs w:val="28"/>
          <w:lang w:eastAsia="ru-RU"/>
        </w:rPr>
        <w:t xml:space="preserve"> предоставлено в безвозмездное пользование или в аренду, вправе в любое время отказаться от договора безвозмездного пользования </w:t>
      </w:r>
      <w:r w:rsidRPr="00B17790">
        <w:rPr>
          <w:rFonts w:ascii="Times New Roman" w:eastAsia="Times New Roman" w:hAnsi="Times New Roman" w:cs="Times New Roman"/>
          <w:sz w:val="26"/>
          <w:szCs w:val="24"/>
          <w:lang w:eastAsia="ru-RU"/>
        </w:rPr>
        <w:t>объектом</w:t>
      </w:r>
      <w:r w:rsidRPr="00B17790">
        <w:rPr>
          <w:rFonts w:ascii="Times New Roman" w:eastAsia="Times New Roman" w:hAnsi="Times New Roman" w:cs="Times New Roman"/>
          <w:sz w:val="26"/>
          <w:szCs w:val="28"/>
          <w:lang w:eastAsia="ru-RU"/>
        </w:rPr>
        <w:t xml:space="preserve"> или договора аренды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уведомив об этом уполномоченный орган за один месяц;</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 xml:space="preserve">8) отсутствие у социально ориентированной некоммерческой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w:t>
      </w:r>
      <w:r w:rsidRPr="00B17790">
        <w:rPr>
          <w:rFonts w:ascii="Times New Roman" w:eastAsia="Times New Roman" w:hAnsi="Times New Roman" w:cs="Times New Roman"/>
          <w:sz w:val="26"/>
          <w:szCs w:val="24"/>
          <w:lang w:eastAsia="ru-RU"/>
        </w:rPr>
        <w:t>объект</w:t>
      </w:r>
      <w:r w:rsidRPr="00B17790">
        <w:rPr>
          <w:rFonts w:ascii="Times New Roman" w:eastAsia="Times New Roman" w:hAnsi="Times New Roman" w:cs="Times New Roman"/>
          <w:sz w:val="26"/>
          <w:szCs w:val="28"/>
          <w:lang w:eastAsia="ru-RU"/>
        </w:rPr>
        <w:t xml:space="preserve"> на основании отчета об оценке рыночной арендной платы, предусмотренного подпунктом 5 настоящего пункта. Данное условие считается соблюденным,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w:t>
      </w:r>
      <w:r w:rsidRPr="00B17790">
        <w:rPr>
          <w:rFonts w:ascii="Times New Roman" w:eastAsia="Times New Roman" w:hAnsi="Times New Roman" w:cs="Times New Roman"/>
          <w:sz w:val="26"/>
          <w:szCs w:val="24"/>
          <w:lang w:eastAsia="ru-RU"/>
        </w:rPr>
        <w:t xml:space="preserve">объектом </w:t>
      </w:r>
      <w:r w:rsidRPr="00B17790">
        <w:rPr>
          <w:rFonts w:ascii="Times New Roman" w:eastAsia="Times New Roman" w:hAnsi="Times New Roman" w:cs="Times New Roman"/>
          <w:sz w:val="26"/>
          <w:szCs w:val="28"/>
          <w:lang w:eastAsia="ru-RU"/>
        </w:rPr>
        <w:t xml:space="preserve">или договора аренды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не вступило в законную силу;</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9) </w:t>
      </w:r>
      <w:proofErr w:type="spellStart"/>
      <w:r w:rsidRPr="00B17790">
        <w:rPr>
          <w:rFonts w:ascii="Times New Roman" w:eastAsia="Times New Roman" w:hAnsi="Times New Roman" w:cs="Times New Roman"/>
          <w:sz w:val="26"/>
          <w:szCs w:val="28"/>
          <w:lang w:eastAsia="ru-RU"/>
        </w:rPr>
        <w:t>непроведение</w:t>
      </w:r>
      <w:proofErr w:type="spellEnd"/>
      <w:r w:rsidRPr="00B17790">
        <w:rPr>
          <w:rFonts w:ascii="Times New Roman" w:eastAsia="Times New Roman" w:hAnsi="Times New Roman" w:cs="Times New Roman"/>
          <w:sz w:val="26"/>
          <w:szCs w:val="28"/>
          <w:lang w:eastAsia="ru-RU"/>
        </w:rPr>
        <w:t xml:space="preserve">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 отсутствие социально ориентированной некоммерческой организации в перечне в соответствии с пунктом 2 статьи 6 Федерального закона «О противодействии легализации (отмыванию) денежных средств, полученных преступным путем, и финансированию терроризма».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III</w:t>
      </w:r>
      <w:r w:rsidRPr="00B17790">
        <w:rPr>
          <w:rFonts w:ascii="Times New Roman" w:eastAsia="Times New Roman" w:hAnsi="Times New Roman" w:cs="Times New Roman"/>
          <w:sz w:val="26"/>
          <w:szCs w:val="28"/>
          <w:lang w:eastAsia="ru-RU"/>
        </w:rPr>
        <w:t>. Извещение о возможности предоставления имущества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4. Орган исполнительной власти субъекта Российской Федерации по управлению государственным имуществом (далее – уполномоченный орган) размещает на официальном сайте уполномоченного органа в информационно-телекоммуникационной сети «Интернет» (далее – официальный сайт) извещение о возможности предоставления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безвозмездное пользование или в аренду (в том числе по льготным ставкам арендной платы) социально ориентированной некоммерческой организации (далее – извещение) не позднее чем через шестьдесят дней со дня принятия уполномоченным органом решения о включении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Перечень или освобождения </w:t>
      </w:r>
      <w:r w:rsidRPr="00B17790">
        <w:rPr>
          <w:rFonts w:ascii="Times New Roman" w:eastAsia="Times New Roman" w:hAnsi="Times New Roman" w:cs="Times New Roman"/>
          <w:sz w:val="26"/>
          <w:szCs w:val="24"/>
          <w:lang w:eastAsia="ru-RU"/>
        </w:rPr>
        <w:t>объекта</w:t>
      </w:r>
      <w:r w:rsidRPr="00B17790">
        <w:rPr>
          <w:rFonts w:ascii="Times New Roman" w:eastAsia="Times New Roman" w:hAnsi="Times New Roman" w:cs="Times New Roman"/>
          <w:sz w:val="26"/>
          <w:szCs w:val="28"/>
          <w:lang w:eastAsia="ru-RU"/>
        </w:rPr>
        <w:t xml:space="preserve"> в связи с прекращением права владения и (или) пользования им.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Извещение также может быть опубликовано в любых средствах массовой информации, а также размещено на любых сайтах в информационно-телекоммуникационной сети «Интернет» при условии, что такие опубликование и размещение не могут осуществляться вместо размещения, предусмотренного пунктом 4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 Извещение должно содержать следующие сведения: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наименование, место нахождения, почтовый адрес, адрес электронной почты и номер контактного телефона уполномоченного органа;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2) сведения об </w:t>
      </w:r>
      <w:r w:rsidRPr="00B17790">
        <w:rPr>
          <w:rFonts w:ascii="Times New Roman" w:eastAsia="Times New Roman" w:hAnsi="Times New Roman" w:cs="Times New Roman"/>
          <w:sz w:val="26"/>
          <w:szCs w:val="24"/>
          <w:lang w:eastAsia="ru-RU"/>
        </w:rPr>
        <w:t>объекте</w:t>
      </w:r>
      <w:r w:rsidRPr="00B17790">
        <w:rPr>
          <w:rFonts w:ascii="Times New Roman" w:eastAsia="Times New Roman" w:hAnsi="Times New Roman" w:cs="Times New Roman"/>
          <w:sz w:val="26"/>
          <w:szCs w:val="28"/>
          <w:lang w:eastAsia="ru-RU"/>
        </w:rPr>
        <w:t>:</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общая площадь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адрес объекта (в случае отсутствия адреса – описание местоположения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номер этажа, на котором расположен объект, описание местоположения этого объекта в пределах данного этажа или в пределах здания – для нежилого помещения;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год ввода объекта в эксплуатацию (год ввода в эксплуатацию здания, в котором расположено нежилое помещение, – для нежилого помещения);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сведения об ограничениях (обременениях) в отношении объекта;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состояние объекта (хорошее, удовлетворительное, требуется текущий ремонт, требуется капитальный ремонт);</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размер годовой арендной платы за объект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типовые формы договора безвозмездного пользования объектом и договора аренды объекта, установленные уполномоченным органом для целей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сроки (даты и время начала и окончания) приема заявлений о предоставлении объекта в безвозмездное пользование или в аренду (далее – прием заявлений);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6) место, дата и время вскрытия конвертов с заявлениями о предоставлении объекта в безвозмездное пользование или в аренду и </w:t>
      </w:r>
      <w:r w:rsidRPr="00B17790">
        <w:rPr>
          <w:rFonts w:ascii="Times New Roman" w:eastAsia="Times New Roman" w:hAnsi="Times New Roman" w:cs="Times New Roman"/>
          <w:sz w:val="26"/>
          <w:szCs w:val="24"/>
          <w:lang w:eastAsia="ru-RU"/>
        </w:rPr>
        <w:t xml:space="preserve">открытия доступа к </w:t>
      </w:r>
      <w:r w:rsidRPr="00B17790">
        <w:rPr>
          <w:rFonts w:ascii="Times New Roman" w:eastAsia="Times New Roman" w:hAnsi="Times New Roman" w:cs="Times New Roman"/>
          <w:sz w:val="26"/>
          <w:szCs w:val="28"/>
          <w:lang w:eastAsia="ru-RU"/>
        </w:rPr>
        <w:t>заявлениям о предоставлении объекта в безвозмездное пользование или в аренду,</w:t>
      </w:r>
      <w:r w:rsidRPr="00B17790">
        <w:rPr>
          <w:rFonts w:ascii="Times New Roman" w:eastAsia="Times New Roman" w:hAnsi="Times New Roman" w:cs="Times New Roman"/>
          <w:sz w:val="26"/>
          <w:szCs w:val="24"/>
          <w:lang w:eastAsia="ru-RU"/>
        </w:rPr>
        <w:t xml:space="preserve"> поданным в форме электронных документов (далее – вскрытие конвертов)</w:t>
      </w:r>
      <w:r w:rsidRPr="00B17790">
        <w:rPr>
          <w:rFonts w:ascii="Times New Roman" w:eastAsia="Times New Roman" w:hAnsi="Times New Roman" w:cs="Times New Roman"/>
          <w:sz w:val="26"/>
          <w:szCs w:val="28"/>
          <w:lang w:eastAsia="ru-RU"/>
        </w:rPr>
        <w:t>;</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7) условия предоставления объекта</w:t>
      </w:r>
      <w:r w:rsidRPr="00B17790">
        <w:rPr>
          <w:rFonts w:ascii="Times New Roman" w:eastAsia="Times New Roman" w:hAnsi="Times New Roman" w:cs="Times New Roman"/>
          <w:sz w:val="26"/>
          <w:szCs w:val="24"/>
          <w:lang w:eastAsia="ru-RU"/>
        </w:rPr>
        <w:t xml:space="preserve"> во владение и (или) в пользование</w:t>
      </w:r>
      <w:r w:rsidRPr="00B17790">
        <w:rPr>
          <w:rFonts w:ascii="Times New Roman" w:eastAsia="Times New Roman" w:hAnsi="Times New Roman" w:cs="Times New Roman"/>
          <w:sz w:val="26"/>
          <w:szCs w:val="28"/>
          <w:lang w:eastAsia="ru-RU"/>
        </w:rPr>
        <w:t>, предусмотренные пунктом 3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8) форму для подачи заявления о предоставлении объекта в безвозмездное пользование или в аренду в форме электронного документа, а также сведения технического характера, необходимые для представления прилагаемых к такому заявлению документов в электронном виде.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7. При размещении извещения на официальном сайте датой начала приема заявлений устанавливается первый рабочий день после даты размещения извещения на официальном сайте, а датой окончания приема заявлений – тридцатый день после даты размещения извещения на официальном сайте, а если он приходится на день, признаваемый в соответствии с законодательством Российской Федерации выходным и (или) нерабочим праздничным днем, – ближайший следующий за ним рабочий день.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Датой вскрытия конвертов определяется первый рабочий день после окончания срока приема заявлений.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8. Уполномоченный орган вправе внести изменения в извещение, размещенное на официальном сайте, не позднее чем за пять дней до даты окончания приема заявлений. При этом срок приема заявлений должен быть продлен таким образом, чтобы с даты размещения на официальном сайте </w:t>
      </w:r>
      <w:r w:rsidRPr="00B17790">
        <w:rPr>
          <w:rFonts w:ascii="Times New Roman" w:eastAsia="Times New Roman" w:hAnsi="Times New Roman" w:cs="Times New Roman"/>
          <w:sz w:val="26"/>
          <w:szCs w:val="28"/>
          <w:lang w:eastAsia="ru-RU"/>
        </w:rPr>
        <w:lastRenderedPageBreak/>
        <w:t>изменений в извещение до даты окончания приема заявлений он составлял не менее двадцати дней.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Изменения в извещение, размещенное на официальном сайте, можно вносить не более одного раза.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IV</w:t>
      </w:r>
      <w:r w:rsidRPr="00B17790">
        <w:rPr>
          <w:rFonts w:ascii="Times New Roman" w:eastAsia="Times New Roman" w:hAnsi="Times New Roman" w:cs="Times New Roman"/>
          <w:sz w:val="26"/>
          <w:szCs w:val="28"/>
          <w:lang w:eastAsia="ru-RU"/>
        </w:rPr>
        <w:t>. Порядок подачи заявлений о предоставлении имущества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9. В течение срока приема заявлений социально ориентированная некоммерческая организация, указанная в подпункте 2 пункта 3 настоящих Правил, может подать в уполномоченный орган заявление о предоставлении объекта в безвозмездное пользование или заявление о предоставлении объекта в аренду, а социально ориентированная некоммерческая организация, указанная в подпункте 3 пункта 3 настоящих Правил, – заявление о предоставлении объекта в аренду.</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Одна социально ориентированная некоммерческая организация вправе подать в отношении одного объекта только одно заявление о предоставлении объекта в безвозмездное пользование или в аренду.</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 Заявление о предоставлении объекта в безвозмездное пользование или в аренду подается в письменной форме с текстовой копией на электронном носителе в запечатанном конверте, на котором указываются слова «Заявление социально ориентированной некоммерческой организации о предоставлении имущества», а также общая площадь испрашиваемого объекта и его адрес (в случае отсутствия адреса – описание местоположения объекта), или в форме электронного документа.</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Заявление о предоставлении объекта в безвозмездное пользование или в аренду в форме электронного документа подается в уполномоченный орган посредством заполнения формы, размещенной на официальном сайте.</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Заявление о предоставлении объекта в безвозмездное пользование или в аренду подписывается лицом, имеющим право действовать от имени социально ориентированной некоммерческой организации без доверенности (далее – руководитель), или представителем социально ориентированной некоммерческой организации, действующем на основании доверенности.</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11. Заявление о предоставлении объекта в безвозмездное пользование должно содержать:</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полное и сокращенное наименование социально ориентированной некоммерческой организации, дата ее государственной регистрации (при создании), основной государственный регистрационный номер, идентификационный номер налогоплательщика, адрес (место нахождения) постоянно действующего органа;</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почтовый адрес, номер контактного телефона, адрес электронной почты социально ориентированной некоммерческой организации, адрес ее сайта в информационно-телекоммуникационной сети «Интернет»;</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наименование должности, фамилия, имя, отчество руководителя социально ориентированной некоммерческой организации;</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4) сведения, указанные в абзацах втором и третьем подпункта 2 пункта 6 настоящих Правил;</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сведения о видах деятельности, предусмотренных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которые социально ориентированная некоммерческая организация осуществляла в соответствии с учредительными документами за последние пять лет, а также о содержании и результатах такой деятельности (виды деятельности, краткое описание содержания и конкретных результатов реализованных программ, проектов, мероприятий);</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 сведения о видах деятельности, предусмотренных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осуществляемых социально ориентированной некоммерческой организацией в соответствии с учредительными документами, а также о содержании такой деятельности (виды деятельности, краткое описание содержания реализуемых программ, проектов, мероприятий);</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7) сведения об объеме денежных средств,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 предусмотренных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за последние пять лет (за каждый год: общий объем денежных средств, объем целевых поступлений от граждан, объем целевых поступлений от российских организаций, объем целевых поступлений от иностранных граждан и лиц без гражданства, объем целевых поступлений от иностранных организаций, объем доходов от целевого капитала некоммерческих организаций, объем внереализационных доходов, объем доходов от реализации товаров, работ и услуг);</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8) сведения о грантах,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 лет (наименования указанных организаций, размеры грантов, даты их получения, краткое описание проектов (мероприятий), на реализацию которых они выделены);</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9) сведения о субсидиях, полученных социально ориентированной некоммерческой организацией из федерального бюджета, бюджетов субъектов Российской Федерации и местных бюджетов за последние пять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 сведения о членстве социально ориентированной некоммерческой организации в ассоциациях, союзах, некоммерческих партнерствах и иных основанных на членстве некоммерческих организациях, в том числе иностранных (наименования таких организаций и сроки членства в них);</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11) сведения о средней численности работников социально ориентированной некоммерческой организации за последние пять лет (средняя численность работников за каждый год);</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12) сведения о средней численности добровольцев социально ориентированной некоммерческой организации за последние пять лет (средняя численность добровольцев за каждый год);</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13) сведения о недвижимом имуществе, принадлежащем социально ориентированной некоммерческой организации на праве собственности (наименование, площадь, кадастровые номера, адреса, даты государственной регистрации права собственности);</w:t>
      </w:r>
    </w:p>
    <w:p w:rsidR="00B17790" w:rsidRPr="00B17790" w:rsidRDefault="00B17790" w:rsidP="00B17790">
      <w:pPr>
        <w:autoSpaceDE w:val="0"/>
        <w:autoSpaceDN w:val="0"/>
        <w:adjustRightInd w:val="0"/>
        <w:spacing w:after="0"/>
        <w:ind w:firstLine="567"/>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14) сведения о недвижимом имуществе, находящемся и находившемся во владении и (или) в пользовании социально ориентированной некоммерческой организации за последние пять лет, за исключением недвижимого имущества, право владения и (или) пользование которым использовалось исключительно для проведения отдельных мероприятий (наименование, площадь, адреса, сроки владения и (или) пользования, вид права, размеры арендной платы (при аренде), указание на принадлежность к государственной и муниципальной собственности);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15) сведения о наличии у социально ориентированной некоммерческой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16) сведения о видах деятельности, предусмотренных пунктами 1 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для осуществления которых на территории субъекта Российской Федерации социально ориентированная некоммерческая организация обязуется использовать объект;</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17) обоснование потребности социально ориентированной некоммерческой организации в предоставлении объекта в безвозмездное пользование;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18) согласие на заключение договора безвозмездного пользования объектом по типовой форме;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19) перечень прилагаемых документов.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12. Заявление о предоставлении объекта в аренду должно содержать:</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сведения, предусмотренные подпунктами 1-16 пункта 11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обоснование потребности социально ориентированной некоммерческой организации в предоставлении объекта в аренду на льготных условиях;</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согласие на заключение договора аренды объекта по типовой форме;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перечень прилагаемых документов.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13. К заявлению о предоставлении объекта в безвозмездное пользование или в аренду должны быть приложены:</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копии учредительных документов социально ориентированной некоммерческой организации;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2) документ, подтверждающий полномочия руководителя социально ориентированной некоммерческой организации (копия решения о назначении или об избрании), а в случае подписания заявления о предоставлении объекта в безвозмездное пользование или в аренду представителем социально ориентированной некоммерческой организации, также доверенность на осуществление соответствующих действий, подписанную руководителем и заверенную печатью указанной организации, или нотариально удостоверенная копия такой доверенности;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решение об одобрении или о совершении сделки по форме договора, содержащейся в размещенном на официальном сайте извещении, на условиях, указанных в заявлении о предоставлении объекта в безвозмездное пользование или в аренду, в случае, если принятие такого решения предусмотрено учредительными документами социально ориентированной некоммерческой организации.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14. Не допускается требовать от социально ориентированной некоммерческой организации иные документы и сведения, за исключением документов и сведений, предусмотренных:</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подпунктами 1-17 пункта 11 и пунктом 13 настоящих Правил – при подаче заявления о предоставлении объекта в безвозмездное пользование;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подпунктами 1-16 пункта 11, подпунктом 2 пункта 12 и пунктом 13 настоящих Правил – при подаче заявления о предоставлении объекта в аренду.</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Не допускается требовать от социально ориентированной некоммерческой организации предоставление оригиналов документов.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15. Социально ориентированная некоммерческая организация вправе по собственной инициативе приложить к заявлению о предоставлении объекта в безвозмездное пользование или в аренду следующие документы:</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выписку из единого государственного реестра юридических лиц со сведениями о социально ориентированной некоммерческой организации, выданную не ранее чем за три месяца до даты размещения извещения на официальном сайте, или нотариально удостоверенную копию такой выписки;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копии документов, представленных социально ориентированной некоммерческой организацией в федеральный орган исполнительной власти, уполномоченным в сфере регистрации некоммерческих организаций, в соответствии с подпунктом 3 и (или) подпунктом 3.1 статьи 32 Федерального закона «О некоммерческих организациях» за последние пять лет;</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копии годовой бухгалтерской отчетности социально ориентированной некоммерческой организации за последние пять лет;</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письма органов государственной власти, органов местного самоуправления, коммерческих и некоммерческих организаций, граждан и их объединений, содержащие оценку (отзывы, рекомендации) деятельности социально ориентированной некоммерческой организации, или их копии;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иные документы, содержащие, подтверждающие и (или) поясняющие сведения, предусмотренные подпунктами 5-16 пункта 11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16. Документы, предусмотренные пунктами 13 и 15 настоящих Правил, могут быть представлены в уполномоченный орган в электронном виде.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17. При получении заявления о предоставлении объекта в безвозмездное пользование или в аренду, поданного в форме электронного документа, уполномоченный орган обязан подтвердить в письменной форме или в форме электронного документа его получение в течение одного рабочего дня с даты получения такого заявления.</w:t>
      </w:r>
    </w:p>
    <w:p w:rsidR="00B17790" w:rsidRPr="00B17790" w:rsidRDefault="00B17790" w:rsidP="00B17790">
      <w:pPr>
        <w:spacing w:after="0"/>
        <w:ind w:firstLine="567"/>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8"/>
          <w:lang w:eastAsia="ru-RU"/>
        </w:rPr>
        <w:t xml:space="preserve">18. Уполномоченный орган обязан обеспечить конфиденциальность сведений, содержащихся в заявлениях о предоставлении объекта в безвозмездное пользование и (или) в аренду, до вскрытия конвертов. Лица, </w:t>
      </w:r>
      <w:r w:rsidRPr="00B17790">
        <w:rPr>
          <w:rFonts w:ascii="Times New Roman" w:eastAsia="Times New Roman" w:hAnsi="Times New Roman" w:cs="Times New Roman"/>
          <w:sz w:val="26"/>
          <w:szCs w:val="24"/>
          <w:lang w:eastAsia="ru-RU"/>
        </w:rPr>
        <w:t xml:space="preserve">осуществляющие хранение конвертов с заявлениями </w:t>
      </w:r>
      <w:r w:rsidRPr="00B17790">
        <w:rPr>
          <w:rFonts w:ascii="Times New Roman" w:eastAsia="Times New Roman" w:hAnsi="Times New Roman" w:cs="Times New Roman"/>
          <w:sz w:val="26"/>
          <w:szCs w:val="28"/>
          <w:lang w:eastAsia="ru-RU"/>
        </w:rPr>
        <w:t xml:space="preserve">о предоставлении объекта в безвозмездное пользование и (или) в аренду и таких заявлений, </w:t>
      </w:r>
      <w:r w:rsidRPr="00B17790">
        <w:rPr>
          <w:rFonts w:ascii="Times New Roman" w:eastAsia="Times New Roman" w:hAnsi="Times New Roman" w:cs="Times New Roman"/>
          <w:sz w:val="26"/>
          <w:szCs w:val="24"/>
          <w:lang w:eastAsia="ru-RU"/>
        </w:rPr>
        <w:t>поданных в форме электронных документов, не вправе допускать повреждение таких конвертов и заявлений до момента вскрытия конвертов.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19. Социально ориентированная некоммерческая организация вправе изменить или отозвать заявление о предоставлении объекта в безвозмездное пользование или в аренду и (или) представить дополнительные документы к нему до окончания срока приема заявлений.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20. Каждый конверт с заявлением о предоставлении объекта в безвозмездное пользование или в аренду и каждое поданное в форме электронного документа заявление о предоставлении объекта в безвозмездное пользование или в аренду, поступившие в течение срока приема заявлений, указанного в размещенном на официальном сайте извещении, регистрируются уполномоченным органом. При этом отказ в приеме и регистрации конверта с заявлением о предоставлении объекта в безвозмездное пользование или в аренду, на котором не указаны сведения о социально ориентированной некоммерческой организации, подавшей такой конверт, а также требование о предоставлении таких сведений, в том числе в форме документов, подтверждающих полномочия лица, подавшего указанный конверт, на осуществление таких действий от имени социально ориентированной некоммерческой организации, не допускается. По требованию лица, подающего конверт, уполномоченный орган в момент его получения выдает расписку в получении конверта с указанием даты и времени его получения.</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V</w:t>
      </w:r>
      <w:r w:rsidRPr="00B17790">
        <w:rPr>
          <w:rFonts w:ascii="Times New Roman" w:eastAsia="Times New Roman" w:hAnsi="Times New Roman" w:cs="Times New Roman"/>
          <w:sz w:val="26"/>
          <w:szCs w:val="28"/>
          <w:lang w:eastAsia="ru-RU"/>
        </w:rPr>
        <w:t>. Комиссия по имущественной поддержке</w:t>
      </w: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21. Вскрытие конвертов, рассмотрение поданных в уполномоченный орган заявлений о предоставлении объектов в безвозмездное пользование и (или) в аренду и определение социально ориентированных некоммерческих организаций, которым предоставляются объекты в безвозмездное пользование и (или) в аренду (далее – получатели имущественной поддержки), осуществляется комиссией по </w:t>
      </w:r>
      <w:r w:rsidRPr="00B17790">
        <w:rPr>
          <w:rFonts w:ascii="Times New Roman" w:eastAsia="Times New Roman" w:hAnsi="Times New Roman" w:cs="Times New Roman"/>
          <w:sz w:val="26"/>
          <w:szCs w:val="28"/>
          <w:lang w:eastAsia="ru-RU"/>
        </w:rPr>
        <w:lastRenderedPageBreak/>
        <w:t>имущественной поддержке социально ориентированных некоммерческих организаций, создаваемой уполномоченным органом (далее – комиссия).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22. Уполномоченный орган утверждает состав комиссии и вносит в него изменения, назначает председателя, заместителя председателя и ответственного секретаря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В состав комиссия включаются представители уполномоченного органа, а также могут включаться (по согласованию) представители других органов исполнительной власти субъекта Российской Федерации, коммерческих и некоммерческих организаций, средств массовой информации, общественной палаты, созданной в субъекте Российской Федерации.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Число членов комиссии должно быть не менее девяти человек.</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Число членов комиссии, замещающих государственные должности и должности государственной гражданской службы, должно быть менее половины состава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23. Председатель комиссии определяет место, дату и время проведения заседаний комиссии (за исключением места, даты и времени вскрытия конвертов), председательствует на заседаниях комиссии и дает поручения ответственному секретарю комиссии по вопросам организационно-технического обеспечения деятельности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В отсутствие председателя комиссии его полномочия осуществляет заместитель председателя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24. Ответственный секретарь комиссии уведомляет членов комиссии о месте, дате и времени проведения заседаний комиссии, осуществляет организационно-техническое обеспечение деятельности комиссии и ведение протоколов ее заседаний.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Ответственный секретарь комиссии назначается из числа государственных гражданских служащих уполномоченного органа.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В отсутствие ответственного секретаря комиссии его полномочия может осуществлять другой член комиссии по решению комиссии с согласия такого члена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25. Комиссия правомочна осуществлять свои функции, предусмотренные настоящими Правилами, если на заседании комиссии присутствует не менее половины от общего числа ее членов.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Члены комиссии должны быть уведомлены о месте, дате и времени проведения заседания комиссии.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Члены комиссии лично участвуют в заседаниях комиссии и не вправе передавать право голоса другим лицам.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Решения комиссии принимаются открытым голосованием простым большинством голосов членов комиссии, присутствующих на заседании. Каждый член комиссии обладает одним голосом.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Решения комиссии оформляются протоколом, который подписывают члены комиссии, присутствовавшие на заседании комиссии. В протоколе заседания комиссии указывается особое мнение членов комиссии (при его наличии).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26. В случае, если член комиссии лично, прямо или косвенно заинтересован в предоставлении объекта в безвозмездное пользование или в аренду социально ориентированной некоммерческой организации, он обязан проинформировать об этом комиссию до начала рассмотрения заявлений о предоставлении объекта, право на который испрашивается такой организацией, в безвозмездное пользование и (или) в аренду, и не участвовать в заседаниях комиссии в течение такого рассмотрения. При этом голос такого члена комиссии не учитывается при определении правомочности заседаний комиссии и принятии решений.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Для целей настоящих Правил под личной заинтересованностью члена комиссии понимается возможность получения им доходов (неосновательного обогащения) в денежной либо натуральной форме, доходов в виде материальной выгоды непосредственно для члена комиссии, его близких родственников, а также граждан или организаций, с которыми член комиссии связан финансовыми обязательствами.</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autoSpaceDE w:val="0"/>
        <w:autoSpaceDN w:val="0"/>
        <w:adjustRightInd w:val="0"/>
        <w:spacing w:after="0"/>
        <w:ind w:firstLine="709"/>
        <w:jc w:val="center"/>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val="en-US" w:eastAsia="ru-RU"/>
        </w:rPr>
        <w:t>V</w:t>
      </w:r>
      <w:r w:rsidRPr="00B17790">
        <w:rPr>
          <w:rFonts w:ascii="Times New Roman" w:eastAsia="Times New Roman" w:hAnsi="Times New Roman" w:cs="Times New Roman"/>
          <w:sz w:val="26"/>
          <w:szCs w:val="24"/>
          <w:lang w:eastAsia="ru-RU"/>
        </w:rPr>
        <w:t>I. Порядок вскрытия конвертов</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27. Комиссией публично в месте, в день и время, указанные в размещенном на официальном сайте извещении, одновременно вскрываются конверты с заявлениями о предоставлении объекта в безвозмездное пользование и (или) в аренду 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28. В случае установления факта подачи одной социально ориентированной некоммерческой организацией двух и более заявлений о предоставлении объекта в безвозмездное пользование и (или) в аренду в отношении одного и того же объекта при условии, что поданные ранее заявления такой организацией не отозваны, все ее заявления, поданные в отношении данного объекта, не рассматриваются.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29. Представители социально ориентированных некоммерческих организаций, подавших заявления о предоставлении объекта в безвозмездное пользование и (или) в аренду, вправе присутствовать при вскрытии конвертов.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30. При вскрытии конвертов объявляются и заносятся в протокол вскрытия конвертов наименование социально ориентированной некоммерческой организации, конверт с заявлением которой вскрывается или доступ к поданному в форме электронного документа заявлению которой открывается, наличие сведений и документов, предусмотренных пунктами 11-13 и 15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31. В случае если по окончании срока приема заявлений не подано ни одного заявления о предоставлении объекта в безвозмездное пользование и (или) в аренду, в протокол заседания комиссии вносится соответствующая информация.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32. В процессе вскрытия конвертов информация о социально ориентированных некоммерческих организациях, подавших заявления о предоставлении объекта в безвозмездное пользование и (или) в аренду, о наличии сведений и документов, предусмотренных пунктами 11-13 и 15 настоящих Правил, может размещаться на официальном сайте.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33. Протокол вскрытия конвертов (протокол заседания комиссии) ведется комиссией и подписывается всеми присутствующими членами комиссии непосредственно после вскрытия конвертов. Указанный протокол размещается уполномоченным органом на официальном сайте не позднее первого рабочего дня, следующего за днем подписания протокола.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34. Заявления о предоставлении объекта в безвозмездное пользование и (или) в аренду размещаются уполномоченным органом на официальном сайте не позднее первого рабочего дня, следующего за днем подписания протокола вскрытия конвертов с такими заявлениями и открытия доступа к таким заявлениям, поданным в форме электронных документов.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35. Комиссия обязана осуществлять аудио- или видеозапись вскрытия конвертов. Любой представитель социально ориентированной некоммерческой организации, присутствующий при вскрытии конвертов, вправе осуществлять аудио- и (или) видеозапись вскрытия конвертов.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36. Конверты с заявлениями о предоставлении объекта в безвозмездное пользование и (или) в аренду, полученные уполномоченным органом после окончания срока приема заявлений, вскрываются уполномоченным органом (в случае если на конверте не указан почтовый адрес социально ориентированной некоммерческой организации),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 и в течение десяти дней такие конверты и такие заявления возвращаются уполномоченным органом подавшим их социально ориентированным некоммерческим организациям.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37. В случае если в течение срока приема заявлений не подано ни одного заявления о предоставлении объекта в безвозмездное пользование и (или) в аренду, уполномоченный орган в срок не более тридцати дней со дня окончания приема заявлений размещает новое извещение в соответствии с пунктом 4 настоящих Правил.</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val="en-US" w:eastAsia="ru-RU"/>
        </w:rPr>
        <w:t>VII</w:t>
      </w:r>
      <w:r w:rsidRPr="00B17790">
        <w:rPr>
          <w:rFonts w:ascii="Times New Roman" w:eastAsia="Times New Roman" w:hAnsi="Times New Roman" w:cs="Times New Roman"/>
          <w:sz w:val="26"/>
          <w:szCs w:val="28"/>
          <w:lang w:eastAsia="ru-RU"/>
        </w:rPr>
        <w:t>. Порядок рассмотрения заявлений о предоставлении имущества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38. Комиссия проверяет поступившие в уполномоченный орган в течение срока приема заявлений заявления о предоставлении объекта в безвозмездное пользование и (или) в аренду и прилагаемые к ним документы на соответствие требованиям, установленным настоящими Правилами, и соответствие подавших их лиц условиям, установленным настоящими Правилами. Срок указанной проверки не может превышать тридцать дней со дня вскрытия конвертов с </w:t>
      </w:r>
      <w:r w:rsidRPr="00B17790">
        <w:rPr>
          <w:rFonts w:ascii="Times New Roman" w:eastAsia="Times New Roman" w:hAnsi="Times New Roman" w:cs="Times New Roman"/>
          <w:sz w:val="26"/>
          <w:szCs w:val="28"/>
          <w:lang w:eastAsia="ru-RU"/>
        </w:rPr>
        <w:lastRenderedPageBreak/>
        <w:t>соответствующими заявлениями о предоставлении объекта в безвозмездное пользование и (или) в аренду и открытия доступа к таким заявлениям, поданным в форме электронных документов.</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39. Заявление о предоставлении объекта в безвозмездное пользование или в аренду, поступившее в уполномоченный орган в течение срока приема заявлений, не допускается до дальнейшего рассмотрения в случаях, если: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оно подано лицом, не являющимся зарегистрированной в установленном законодательством Российской Федерации порядке некоммерческой организацией, или некоммерческой организации, не признаваемой в соответствии с пунктом 2.1 статьи 2 Федерального закона «О некоммерческих организациях» социально ориентированной некоммерческой организацией;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оно подано социально ориентированной некоммерческой организацией, являющейся государственным или муниципальным учреждением;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оно подано социально ориентированной некоммерческой организацией, которой объекта не может быть предоставлен на запрошенном ею праве в соответствии с подпунктами 2 и 3 пункта 3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оно не содержит сведений и (или) согласия на заключение соответственно договора безвозмездного пользования объектом или договора аренды объекта, предусмотренных пунктом 11 или 12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в нем содержатся заведомо ложные сведения;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 оно не подписано или подписано лицом, не наделенным соответствующими полномочиями;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7) не представлены документы, предусмотренные пунктом 13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8) подавшая его социально ориентированная некоммерческая организация имеет задолженность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такая организация не обжалует наличие данной задолженности в соответствии с законодательством Российской Федерации;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9) имеется решение о ликвидации подавшей его социально ориентированной некоммерческой организации или решение арбитражного суда о признании такой организации банкротом и об открытии конкурсного производства;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 подавшая его социально ориентированная некоммерческая организация включена в перечень в соответствии с пунктом 2 статьи 6 Федерального закона «О противодействии легализации (отмыванию) денежных средств, полученных преступным путем, и финансированию терроризма».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Не может являться основанием для отказа в допуске до дальнейшего рассмотрения наличие в заявлении о предоставлении объекта в безвозмездное </w:t>
      </w:r>
      <w:r w:rsidRPr="00B17790">
        <w:rPr>
          <w:rFonts w:ascii="Times New Roman" w:eastAsia="Times New Roman" w:hAnsi="Times New Roman" w:cs="Times New Roman"/>
          <w:sz w:val="26"/>
          <w:szCs w:val="28"/>
          <w:lang w:eastAsia="ru-RU"/>
        </w:rPr>
        <w:lastRenderedPageBreak/>
        <w:t>пользование или в аренду явных описок, опечаток, орфографических и арифметических ошибок.</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40. На основании результатов проверки в соответствии с пунктами 38 и 39 настоящих Правил комиссия принимает решение о допуске заявления о предоставлении объекта в безвозмездное пользование или в аренду до дальнейшего рассмотрения или об отказе в допуске заявления о предоставлении объекта в безвозмездное пользование или в аренду до дальнейшего рассмотрения, которое оформляется протоколом. Указанный протокол ведется комиссией, подписывается всеми присутствующими членами комиссии непосредственно в день окончания проверки и размещается уполномоченным органом на официальном сайте не позднее первого рабочего дня, следующего за днем подписания протокола.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Указанный протокол должен содержать наименования социально ориентированных некоммерческих организаций, заявления которых допущены до дальнейшего рассмотрения, и наименования социально ориентированных некоммерческих организаций, заявления которых не допущены до дальнейшего рассмотрения, с указанием оснований отказа в допуске, предусмотренных пунктом 39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41. Уполномоченный орган направляет социально ориентированным некоммерческим организациям, заявления которых о предоставлении объекта в безвозмездное пользование и (или) в аренду не допущены до дальнейшего рассмотрения, соответствующее уведомление в течение десяти дней со дня подписания протокола, которым оформлено такое решение.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42. В случае если комиссией принято решение об отказе в допуске всех заявлений о предоставлении объекта в безвозмездное пользование и (или) в аренду, поступивших в уполномоченный орган в течение срока приема заявлений, до дальнейшего рассмотрения, уполномоченный орган в срок не более тридцати дней со дня подписания протокола, которым оформлено такое решение, размещает новое извещение в соответствии с пунктом 4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43. В случае если комиссией принято решение о допуске только одного заявления о предоставлении объекта в безвозмездное пользование или в аренду, поступившего в уполномоченный орган в течение срока приема заявлений, до дальнейшего рассмотрения, комиссия в тот же день принимает решение об определении подавшей его социально ориентированной некоммерческой организации получателем имущественной поддержки. Указанное решение об определении получателя имущественной поддержки оформляется протоколом, который подписывается всеми присутствующими членами комиссии непосредственно в день окончания проверки и размещается уполномоченным органом на официальном сайте не позднее первого рабочего дня, следующего за днем подписания протокола.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44. В случае если комиссией принято решение о допуске двух и более заявлений о предоставлении объекта в безвозмездное пользование и (или) в аренду, поступивших в уполномоченный орган в течение срока приема заявлений, до </w:t>
      </w:r>
      <w:r w:rsidRPr="00B17790">
        <w:rPr>
          <w:rFonts w:ascii="Times New Roman" w:eastAsia="Times New Roman" w:hAnsi="Times New Roman" w:cs="Times New Roman"/>
          <w:sz w:val="26"/>
          <w:szCs w:val="28"/>
          <w:lang w:eastAsia="ru-RU"/>
        </w:rPr>
        <w:lastRenderedPageBreak/>
        <w:t>дальнейшего рассмотрения, комиссия в срок не более тридцати дней со дня подписания протокола, которым оформлено такое решение, осуществляет оценку и сопоставление указанных заявлений (далее – оценка и сопоставление заявлений).</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45. Для определения получателя имущественной поддержки оценка и сопоставления заявлений осуществляется по следующим критериям: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содержание и результаты деятельности социально ориентированной некоммерческой организации за последние пять лет;</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потребность социально ориентированной некоммерческой организации в предоставлении объекта в безвозмездное пользование или в аренду.</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46. Оценка и сопоставления заявлений осуществляется в следующем порядке:</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по критерию, предусмотренному подпунктом 1 пункта 45 настоящих Правил, количество баллов определяется путем сложения баллов, присвоенных комиссией по показателям с 1 по 10, указанным в приложении к настоящим Правилам;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 по критерию, предусмотренному подпунктом 2 пункта 45 настоящих Правил, количество баллов определяется путем сложения баллов, присвоенных комиссией по показателям с 11 по 16, указанным в приложении к настоящим Правилам;</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для каждого заявления количество баллов, присвоенных в соответствии с подпунктами 1 и 2 настоящего пункта, суммируется, и полученное значение составляет рейтинг заявления;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если одинаковое максимальное значение рейтинга в соответствии с пунктом 3 настоящего пункта получили два и более заявления о предоставлении объекта в безвозмездное пользование и в аренду, указанное значение рейтинга увеличивается на один балл для заявлений о предоставлении объекта в аренду.</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47. На основании результатов оценки и сопоставления заявлений каждому из них присваивается порядковый номер по мере уменьшения итогового значения рейтинга, определенного в соответствии с пунктом 46 настоящих Правил. Заявлению с наибольшим итоговым значением рейтинга присваивается первый номер. В случае если несколько заявлений получили одинаковое итоговое значение рейтинга, меньший порядковый номер присваивается заявлению, которое подано социально ориентированной некоммерческой организацией, действующей дольше других.</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48. Получателем имущественной поддержки определяется социально ориентированная некоммерческая организация, заявлению которой в соответствии с пунктом 47 настоящих Правил присвоен первый номер.</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49. Комиссия ведет протокол оценки и сопоставления заявлений, в котором должны содержаться сведения о месте, дате, времени проведения оценки и сопоставления заявлений; об определении итогового значения рейтинга заявлений с указанием наименований подавших их социально ориентированных некоммерческих организаций и баллов, присвоенных по каждому показателю в соответствии с подпунктами 1 и 2 пункта 46 настоящих Правил; о присвоении </w:t>
      </w:r>
      <w:r w:rsidRPr="00B17790">
        <w:rPr>
          <w:rFonts w:ascii="Times New Roman" w:eastAsia="Times New Roman" w:hAnsi="Times New Roman" w:cs="Times New Roman"/>
          <w:sz w:val="26"/>
          <w:szCs w:val="28"/>
          <w:lang w:eastAsia="ru-RU"/>
        </w:rPr>
        <w:lastRenderedPageBreak/>
        <w:t>заявлениям порядковых номеров; об определении получателя имущественной поддержки. Указанный протокол подписывается всеми присутствующими членами комиссии непосредственно в день окончания проведения оценки и сопоставления заявлений и размещается уполномоченным органом на официальном сайте не позднее первого рабочего дня, следующего за днем подписания протокола.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50. В ходе рассмотрения заявлений о предоставлении объекта в безвозмездное пользование и (или) в аренду комиссия через уполномоченный орган может запрашивать необходимые документы и информацию у федеральных органов исполнительной власти, </w:t>
      </w:r>
      <w:r w:rsidRPr="00B17790">
        <w:rPr>
          <w:rFonts w:ascii="Times New Roman" w:eastAsia="Times New Roman" w:hAnsi="Times New Roman" w:cs="Times New Roman"/>
          <w:sz w:val="26"/>
          <w:szCs w:val="24"/>
          <w:lang w:eastAsia="ru-RU"/>
        </w:rPr>
        <w:t xml:space="preserve">органов государственных внебюджетных фондов, органов исполнительной власти субъекта Российской Федерации, а также </w:t>
      </w:r>
      <w:r w:rsidRPr="00B17790">
        <w:rPr>
          <w:rFonts w:ascii="Times New Roman" w:eastAsia="Times New Roman" w:hAnsi="Times New Roman" w:cs="Times New Roman"/>
          <w:sz w:val="26"/>
          <w:szCs w:val="28"/>
          <w:lang w:eastAsia="ru-RU"/>
        </w:rPr>
        <w:t xml:space="preserve">органов местного самоуправления, </w:t>
      </w:r>
      <w:r w:rsidRPr="00B17790">
        <w:rPr>
          <w:rFonts w:ascii="Times New Roman" w:eastAsia="Times New Roman" w:hAnsi="Times New Roman" w:cs="Times New Roman"/>
          <w:sz w:val="26"/>
          <w:szCs w:val="24"/>
          <w:lang w:eastAsia="ru-RU"/>
        </w:rPr>
        <w:t>осуществляющих исполнительно-распорядительные полномочия.</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51. Поступившие в уполномоченный орган в течение срока приема заявлений заявления о предоставлении объекта в безвозмездное пользование и (или) в аренду и прилагаемые к ним документы, протоколы заседаний комиссии, аудио- или видеозапись вскрытия конвертов хранятся уполномоченным органом не менее пяти лет.</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autoSpaceDE w:val="0"/>
        <w:autoSpaceDN w:val="0"/>
        <w:adjustRightInd w:val="0"/>
        <w:spacing w:after="0"/>
        <w:ind w:firstLine="709"/>
        <w:jc w:val="center"/>
        <w:outlineLvl w:val="1"/>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V</w:t>
      </w:r>
      <w:r w:rsidRPr="00B17790">
        <w:rPr>
          <w:rFonts w:ascii="Times New Roman" w:eastAsia="Times New Roman" w:hAnsi="Times New Roman" w:cs="Times New Roman"/>
          <w:sz w:val="26"/>
          <w:szCs w:val="24"/>
          <w:lang w:val="en-US" w:eastAsia="ru-RU"/>
        </w:rPr>
        <w:t>III</w:t>
      </w:r>
      <w:r w:rsidRPr="00B17790">
        <w:rPr>
          <w:rFonts w:ascii="Times New Roman" w:eastAsia="Times New Roman" w:hAnsi="Times New Roman" w:cs="Times New Roman"/>
          <w:sz w:val="26"/>
          <w:szCs w:val="24"/>
          <w:lang w:eastAsia="ru-RU"/>
        </w:rPr>
        <w:t>. Заключение договора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52. В течение десяти дней со дня подписания протокола, которым оформлено решение комиссии об определении получателя имущественной поддержки, уполномоченный орган передает такому получателю проект договора, который составляется путем включения сведений, указанных получателем имущественной поддержки в соответствии с подпунктом 16 пункта 11 настоящих Правил, в типовую форму соответствующего договора, установленную уполномоченным органом для целей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Указанный проект договора подписывается получателем имущественной поддержки в десятидневный срок и представляется в уполномоченный орган.</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53. Заключение договора осуществляется в порядке, предусмотренном Гражданским кодексом Российской Федерации и иными федеральными законами.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54. До окончания срока, предусмотренного пунктом 52 настоящих Правил, уполномоченный орган обязан отказаться от заключения договора с определенным комиссией получателем имущественной поддержки в случае установления факта: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 наличия у такого получателя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получатель не обжалует наличие данной задолженности в соответствии с законодательством Российской Федерации;</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2) наличия решение о ликвидации такого получателя или решения арбитражного суда о признании его банкротом и об открытии конкурсного производства;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 включение такого получателя в перечень в соответствии с пунктом 2 статьи 6 Федерального закона «О противодействии легализации (отмыванию) денежных средств, полученных преступным путем, и финансированию терроризма».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 недопустимости предоставления объекта такому получателю на запрошенном им праве в соответствии с подпунктами 2 и 3 пункта 3 настоящих Правил;</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 предоставления таким получателем заведомо ложных сведений, содержащихся в заявлении о предоставлении объекта в безвозмездное пользование или в аренду.</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Решение уполномоченного органа об отказе от заключения договора с определенным комиссией получателем имущественной поддержки размещается уполномоченным органом на официальном сайте не позднее первого рабочего дня, следующего за днем принятия такого решения, и должно содержать сведения о фактах, являющихся основанием для отказа от заключения договора, и реквизитов документов, подтверждающих такие факты.</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55. В случае отказа уполномоченного органа от заключения договора с определенным комиссией получателем имущественной поддержки либо при уклонении такого получателя от заключения договора комиссия принимает решение об отмене решения об определении получателя имущественной поддержки, принятого в соответствии с пунктом 48 настоящих Правил, и решение об определении получателем имущественной поддержки социально ориентированной некоммерческой организации, заявлению которой в соответствии с пунктом 47 настоящих Правил присвоен второй номер. Указанные решения оформляются протоколом, который подписывается всеми присутствующими членами комиссии в день его составления и размещается уполномоченным органом на официальном сайте не позднее первого рабочего дня, следующего за днем подписания протокола.</w:t>
      </w:r>
    </w:p>
    <w:p w:rsidR="00B17790" w:rsidRPr="00B17790" w:rsidRDefault="00B17790" w:rsidP="00B17790">
      <w:pPr>
        <w:spacing w:after="0"/>
        <w:ind w:firstLine="567"/>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56. В случае отказа уполномоченного органа от заключения договора с определенным комиссией получателем имущественной поддержки, заявлению которой в соответствии с пунктом 47 настоящих Правил присвоен второй номер, либо при уклонении такого получателя от заключения договора уполномоченный орган в срок не более пятидесяти дней со дня подписания протокола, которым оформлено решение комиссии об определении указанного получателя имущественной поддержки, размещает новое извещение в соответствии с пунктом 4 настоящих Правил.</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bl>
      <w:tblPr>
        <w:tblW w:w="0" w:type="auto"/>
        <w:tblLook w:val="01E0" w:firstRow="1" w:lastRow="1" w:firstColumn="1" w:lastColumn="1" w:noHBand="0" w:noVBand="0"/>
      </w:tblPr>
      <w:tblGrid>
        <w:gridCol w:w="4747"/>
        <w:gridCol w:w="4824"/>
      </w:tblGrid>
      <w:tr w:rsidR="00B17790" w:rsidRPr="00B17790" w:rsidTr="00480734">
        <w:tc>
          <w:tcPr>
            <w:tcW w:w="4927" w:type="dxa"/>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c>
          <w:tcPr>
            <w:tcW w:w="4927" w:type="dxa"/>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Приложение</w:t>
            </w: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к Правилам предоставления государственного имущества субъекта Российской Федерации социально ориентированным некоммерческим организациям во владение и (или) в пользование на долгосрочной основе</w:t>
            </w:r>
          </w:p>
        </w:tc>
      </w:tr>
    </w:tbl>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b/>
          <w:sz w:val="26"/>
          <w:szCs w:val="28"/>
          <w:lang w:eastAsia="ru-RU"/>
        </w:rPr>
        <w:t>Показатели для оценки и сопоставления заявлений социально ориентированной некоммерческой организации о предоставлении здания, сооружения или нежилого помещения в безвозмездное пользование или в аренду</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4778"/>
        <w:gridCol w:w="1266"/>
        <w:gridCol w:w="3033"/>
      </w:tblGrid>
      <w:tr w:rsidR="00B17790" w:rsidRPr="00B17790" w:rsidTr="00480734">
        <w:trPr>
          <w:cantSplit/>
          <w:jc w:val="center"/>
        </w:trPr>
        <w:tc>
          <w:tcPr>
            <w:tcW w:w="496" w:type="dxa"/>
            <w:vAlign w:val="center"/>
          </w:tcPr>
          <w:p w:rsidR="00B17790" w:rsidRPr="00B17790" w:rsidRDefault="00B17790" w:rsidP="00B17790">
            <w:pPr>
              <w:spacing w:after="0"/>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w:t>
            </w:r>
          </w:p>
        </w:tc>
        <w:tc>
          <w:tcPr>
            <w:tcW w:w="5013" w:type="dxa"/>
            <w:vAlign w:val="center"/>
          </w:tcPr>
          <w:p w:rsidR="00B17790" w:rsidRPr="00B17790" w:rsidRDefault="00B17790" w:rsidP="00B17790">
            <w:pPr>
              <w:spacing w:after="0"/>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Показатель</w:t>
            </w:r>
          </w:p>
        </w:tc>
        <w:tc>
          <w:tcPr>
            <w:tcW w:w="1273" w:type="dxa"/>
            <w:vAlign w:val="center"/>
          </w:tcPr>
          <w:p w:rsidR="00B17790" w:rsidRPr="00B17790" w:rsidRDefault="00B17790" w:rsidP="00B17790">
            <w:pPr>
              <w:spacing w:after="0"/>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Макси-</w:t>
            </w:r>
            <w:proofErr w:type="spellStart"/>
            <w:r w:rsidRPr="00B17790">
              <w:rPr>
                <w:rFonts w:ascii="Times New Roman" w:eastAsia="Times New Roman" w:hAnsi="Times New Roman" w:cs="Times New Roman"/>
                <w:sz w:val="26"/>
                <w:szCs w:val="28"/>
                <w:lang w:eastAsia="ru-RU"/>
              </w:rPr>
              <w:t>мальный</w:t>
            </w:r>
            <w:proofErr w:type="spellEnd"/>
            <w:r w:rsidRPr="00B17790">
              <w:rPr>
                <w:rFonts w:ascii="Times New Roman" w:eastAsia="Times New Roman" w:hAnsi="Times New Roman" w:cs="Times New Roman"/>
                <w:sz w:val="26"/>
                <w:szCs w:val="28"/>
                <w:lang w:eastAsia="ru-RU"/>
              </w:rPr>
              <w:t xml:space="preserve"> балл</w:t>
            </w:r>
          </w:p>
        </w:tc>
        <w:tc>
          <w:tcPr>
            <w:tcW w:w="3072" w:type="dxa"/>
            <w:vAlign w:val="center"/>
          </w:tcPr>
          <w:p w:rsidR="00B17790" w:rsidRPr="00B17790" w:rsidRDefault="00B17790" w:rsidP="00B17790">
            <w:pPr>
              <w:spacing w:after="0"/>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Присвоение баллов</w:t>
            </w:r>
          </w:p>
        </w:tc>
      </w:tr>
      <w:tr w:rsidR="00B17790" w:rsidRPr="00B17790" w:rsidTr="00480734">
        <w:trPr>
          <w:cantSplit/>
          <w:jc w:val="center"/>
        </w:trPr>
        <w:tc>
          <w:tcPr>
            <w:tcW w:w="9854" w:type="dxa"/>
            <w:gridSpan w:val="4"/>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По критерию «Содержание и результаты деятельности социально ориентированной некоммерческой организации за последние пять лет»</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Количество полных лет, прошедших со дня государственной регистрации организации (при создании)</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Merge w:val="restart"/>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Заявлению с самым высоким значением показателя присваивается максимальный балл для соответствующего показателя, остальным заявлениям присваивается количество баллов, равное соотношению указанных в них значений показателя к самому высокому значению показателя, умноженному на максимальный балл для данного показателя, с округлением до целого числа.</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При этом если значение </w:t>
            </w:r>
            <w:r w:rsidRPr="00B17790">
              <w:rPr>
                <w:rFonts w:ascii="Times New Roman" w:eastAsia="Times New Roman" w:hAnsi="Times New Roman" w:cs="Times New Roman"/>
                <w:sz w:val="26"/>
                <w:szCs w:val="28"/>
                <w:lang w:eastAsia="ru-RU"/>
              </w:rPr>
              <w:lastRenderedPageBreak/>
              <w:t>показателя равно нулю, заявлению в любом случае присваивается ноль баллов по соответствующему показателю.</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Среднегодовой объем денежных средств, использованных организацией на осуществление деятельности*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6</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3</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Объем грантов, полученных организацией по результатам конкурсов от некоммерческих неправительственных организаций за счет субсидий из федерального бюджета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Объем субсидий, полученных организацией из федерального бюджета, бюджетов субъектов Российской Федерации и местных бюджетов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5013" w:type="dxa"/>
            <w:vAlign w:val="center"/>
          </w:tcPr>
          <w:p w:rsidR="00B17790" w:rsidRPr="00B17790" w:rsidRDefault="00B17790" w:rsidP="00B17790">
            <w:pPr>
              <w:autoSpaceDE w:val="0"/>
              <w:autoSpaceDN w:val="0"/>
              <w:adjustRightInd w:val="0"/>
              <w:spacing w:after="0"/>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Количество некоммерческих организаций, членом которых организация является более пяти лет до подачи заявления</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4</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6</w:t>
            </w:r>
          </w:p>
        </w:tc>
        <w:tc>
          <w:tcPr>
            <w:tcW w:w="5013" w:type="dxa"/>
            <w:vAlign w:val="center"/>
          </w:tcPr>
          <w:p w:rsidR="00B17790" w:rsidRPr="00B17790" w:rsidRDefault="00B17790" w:rsidP="00B17790">
            <w:pPr>
              <w:autoSpaceDE w:val="0"/>
              <w:autoSpaceDN w:val="0"/>
              <w:adjustRightInd w:val="0"/>
              <w:spacing w:after="0"/>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Количество некоммерческих организаций, членом которых организация является не менее одного года и более пяти лет до подачи заявления</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2</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7</w:t>
            </w:r>
          </w:p>
        </w:tc>
        <w:tc>
          <w:tcPr>
            <w:tcW w:w="5013" w:type="dxa"/>
            <w:vAlign w:val="center"/>
          </w:tcPr>
          <w:p w:rsidR="00B17790" w:rsidRPr="00B17790" w:rsidRDefault="00B17790" w:rsidP="00B17790">
            <w:pPr>
              <w:autoSpaceDE w:val="0"/>
              <w:autoSpaceDN w:val="0"/>
              <w:adjustRightInd w:val="0"/>
              <w:spacing w:after="0"/>
              <w:jc w:val="both"/>
              <w:outlineLvl w:val="1"/>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Среднегодовая численность работников организации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8</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Среднегодовая численность добровольцев организации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Merge/>
            <w:vAlign w:val="center"/>
          </w:tcPr>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9</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Конкретность, измеримость, релевантность и социальная значимость результатов деятельности* организации за последние пять лет (результативность деятельности организации)</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15</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Каждому заявлению комиссия присваивает от 0 до 15 баллов по результатам оценки и сопоставления заявлений (экспертная оценка).</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Соотношение объема денежных средств, использованных организацией на осуществление деятельности* за последние пять лет, и результатов такой деятельности (эффективность деятельности организации)</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Каждому заявлению комиссия присваивает от 0 до 10 баллов по результатам оценки и сопоставления заявлений (экспертная оценка).</w:t>
            </w:r>
          </w:p>
        </w:tc>
      </w:tr>
      <w:tr w:rsidR="00B17790" w:rsidRPr="00B17790" w:rsidTr="00480734">
        <w:trPr>
          <w:cantSplit/>
          <w:jc w:val="center"/>
        </w:trPr>
        <w:tc>
          <w:tcPr>
            <w:tcW w:w="9854" w:type="dxa"/>
            <w:gridSpan w:val="4"/>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По критерию «Потребность социально ориентированной некоммерческой организации в предоставлении здания, сооружения или нежилого помещения в безвозмездное пользование или в аренду»</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11</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Соотношение средней численности работников и добровольцев организации за последний год к площади испрашиваемого здания, сооружения или нежилого помещения</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Более </w:t>
            </w:r>
            <w:smartTag w:uri="urn:schemas-microsoft-com:office:smarttags" w:element="metricconverter">
              <w:smartTagPr>
                <w:attr w:name="ProductID" w:val="25 кв. м"/>
              </w:smartTagPr>
              <w:r w:rsidRPr="00B17790">
                <w:rPr>
                  <w:rFonts w:ascii="Times New Roman" w:eastAsia="Times New Roman" w:hAnsi="Times New Roman" w:cs="Times New Roman"/>
                  <w:sz w:val="26"/>
                  <w:szCs w:val="28"/>
                  <w:lang w:eastAsia="ru-RU"/>
                </w:rPr>
                <w:t>25 кв. м</w:t>
              </w:r>
            </w:smartTag>
            <w:r w:rsidRPr="00B17790">
              <w:rPr>
                <w:rFonts w:ascii="Times New Roman" w:eastAsia="Times New Roman" w:hAnsi="Times New Roman" w:cs="Times New Roman"/>
                <w:sz w:val="26"/>
                <w:szCs w:val="28"/>
                <w:lang w:eastAsia="ru-RU"/>
              </w:rPr>
              <w:t xml:space="preserve"> на 1 человека – 0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От 9 до </w:t>
            </w:r>
            <w:smartTag w:uri="urn:schemas-microsoft-com:office:smarttags" w:element="metricconverter">
              <w:smartTagPr>
                <w:attr w:name="ProductID" w:val="25 кв. м"/>
              </w:smartTagPr>
              <w:r w:rsidRPr="00B17790">
                <w:rPr>
                  <w:rFonts w:ascii="Times New Roman" w:eastAsia="Times New Roman" w:hAnsi="Times New Roman" w:cs="Times New Roman"/>
                  <w:sz w:val="26"/>
                  <w:szCs w:val="28"/>
                  <w:lang w:eastAsia="ru-RU"/>
                </w:rPr>
                <w:t>25 кв. м</w:t>
              </w:r>
            </w:smartTag>
            <w:r w:rsidRPr="00B17790">
              <w:rPr>
                <w:rFonts w:ascii="Times New Roman" w:eastAsia="Times New Roman" w:hAnsi="Times New Roman" w:cs="Times New Roman"/>
                <w:sz w:val="26"/>
                <w:szCs w:val="28"/>
                <w:lang w:eastAsia="ru-RU"/>
              </w:rPr>
              <w:t xml:space="preserve"> на 1 человека – 5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xml:space="preserve">Менее </w:t>
            </w:r>
            <w:smartTag w:uri="urn:schemas-microsoft-com:office:smarttags" w:element="metricconverter">
              <w:smartTagPr>
                <w:attr w:name="ProductID" w:val="9 кв. м"/>
              </w:smartTagPr>
              <w:r w:rsidRPr="00B17790">
                <w:rPr>
                  <w:rFonts w:ascii="Times New Roman" w:eastAsia="Times New Roman" w:hAnsi="Times New Roman" w:cs="Times New Roman"/>
                  <w:sz w:val="26"/>
                  <w:szCs w:val="28"/>
                  <w:lang w:eastAsia="ru-RU"/>
                </w:rPr>
                <w:t>9 кв. м</w:t>
              </w:r>
            </w:smartTag>
            <w:r w:rsidRPr="00B17790">
              <w:rPr>
                <w:rFonts w:ascii="Times New Roman" w:eastAsia="Times New Roman" w:hAnsi="Times New Roman" w:cs="Times New Roman"/>
                <w:sz w:val="26"/>
                <w:szCs w:val="28"/>
                <w:lang w:eastAsia="ru-RU"/>
              </w:rPr>
              <w:t xml:space="preserve"> на 1 человека – 1 балл.</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12</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Соотношение площади испрашиваемого здания, сооружения или нежилого помещения к площади нежилых помещений, находящихся в собственности организации</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Более 1 и при отсутствии нежилых помещений в собственности – 0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От 0,1 до 1 – 1 балл.</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0,1 – 5 баллов.</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13</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Соотношение площади испрашиваемого здания, сооружения или нежилого помещения к средней площади нежилых помещений, находящихся и находившихся во владении и (или) в пользовании организации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Более 2 и при отсутствии нежилых помещений во владении и (или) в пользовании – 0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От 0,5 до 2 – 5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0,5, но более 0,1 – 1 балл.</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0,1 – 0 баллов.</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14</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Соотношение размера годовой арендной платы за испрашиваемое здание, сооружение или нежилое помещение, указанного в извещении (на основании отчета об оценке рыночной арендной платы), к среднегодовому объему денежных средств, использованных организацией на осуществление деятельности* за последние пять лет**</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5</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Более 1 и при отсутствии денежных средств – 0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От 0,5 до 1 – 1 балл.</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0,5, но более 0,2 – 2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От 0,05 до 0,2 – 3 балла.</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0,05, но более 0,005 – 5 баллов.</w:t>
            </w:r>
          </w:p>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Менее 0,005 – 0 баллов.</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15</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Содержание деятельности организации и его соответствие видам деятельности, для осуществления которых испрашивается здание, сооружение или нежилое помещение</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Каждому заявлению комиссия присваивает от 0 до 10 баллов по результатам оценки и сопоставления заявлений (экспертная оценка).</w:t>
            </w:r>
          </w:p>
        </w:tc>
      </w:tr>
      <w:tr w:rsidR="00B17790" w:rsidRPr="00B17790" w:rsidTr="00480734">
        <w:trPr>
          <w:cantSplit/>
          <w:jc w:val="center"/>
        </w:trPr>
        <w:tc>
          <w:tcPr>
            <w:tcW w:w="496"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16</w:t>
            </w:r>
          </w:p>
        </w:tc>
        <w:tc>
          <w:tcPr>
            <w:tcW w:w="5013"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Обоснованность потребности организации в предоставлении здания, сооружения или нежилого помещения в безвозмездное пользование или в аренду на льготных условиях</w:t>
            </w:r>
          </w:p>
        </w:tc>
        <w:tc>
          <w:tcPr>
            <w:tcW w:w="1273" w:type="dxa"/>
            <w:vAlign w:val="center"/>
          </w:tcPr>
          <w:p w:rsidR="00B17790" w:rsidRPr="00B17790" w:rsidRDefault="00B17790" w:rsidP="00B17790">
            <w:pPr>
              <w:spacing w:after="0"/>
              <w:ind w:firstLine="709"/>
              <w:jc w:val="center"/>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10</w:t>
            </w:r>
          </w:p>
        </w:tc>
        <w:tc>
          <w:tcPr>
            <w:tcW w:w="3072" w:type="dxa"/>
            <w:vAlign w:val="center"/>
          </w:tcPr>
          <w:p w:rsidR="00B17790" w:rsidRPr="00B17790" w:rsidRDefault="00B17790" w:rsidP="00B17790">
            <w:pPr>
              <w:spacing w:after="0"/>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Каждому заявлению комиссия присваивает от 0 до 10 баллов по результатам оценки и сопоставления заявлений (экспертная оценка).</w:t>
            </w:r>
          </w:p>
        </w:tc>
      </w:tr>
    </w:tbl>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Указанной в пунктах 1 или 2 статьи 31</w:t>
      </w:r>
      <w:r w:rsidRPr="00B17790">
        <w:rPr>
          <w:rFonts w:ascii="Times New Roman" w:eastAsia="Times New Roman" w:hAnsi="Times New Roman" w:cs="Times New Roman"/>
          <w:sz w:val="26"/>
          <w:szCs w:val="28"/>
          <w:vertAlign w:val="superscript"/>
          <w:lang w:eastAsia="ru-RU"/>
        </w:rPr>
        <w:t>1</w:t>
      </w:r>
      <w:r w:rsidRPr="00B17790">
        <w:rPr>
          <w:rFonts w:ascii="Times New Roman" w:eastAsia="Times New Roman" w:hAnsi="Times New Roman" w:cs="Times New Roman"/>
          <w:sz w:val="26"/>
          <w:szCs w:val="28"/>
          <w:lang w:eastAsia="ru-RU"/>
        </w:rPr>
        <w:t xml:space="preserve"> Федерального закона «О некоммерческих организациях» и осуществленной на территории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Общий объем средств за период деятельности организации в течение последних пяти лет, деленный на количество полных лет такой деятельности.</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t>*** Сумма средней численности работников за каждый год деятельности организации в течение последних пяти лет, деленная на количество полных лет такой деятельности.</w:t>
      </w:r>
    </w:p>
    <w:p w:rsidR="00B17790" w:rsidRPr="00B17790" w:rsidRDefault="00B17790" w:rsidP="00B17790">
      <w:pPr>
        <w:spacing w:after="0"/>
        <w:ind w:firstLine="709"/>
        <w:jc w:val="both"/>
        <w:rPr>
          <w:rFonts w:ascii="Times New Roman" w:eastAsia="Times New Roman" w:hAnsi="Times New Roman" w:cs="Times New Roman"/>
          <w:sz w:val="26"/>
          <w:szCs w:val="28"/>
          <w:lang w:eastAsia="ru-RU"/>
        </w:rPr>
      </w:pPr>
      <w:r w:rsidRPr="00B17790">
        <w:rPr>
          <w:rFonts w:ascii="Times New Roman" w:eastAsia="Times New Roman" w:hAnsi="Times New Roman" w:cs="Times New Roman"/>
          <w:sz w:val="26"/>
          <w:szCs w:val="28"/>
          <w:lang w:eastAsia="ru-RU"/>
        </w:rPr>
        <w:lastRenderedPageBreak/>
        <w:t>**** Сумма средней численности добровольцев за каждый год деятельности организации в течение последних пяти лет, деленная на количество полных лет такой деятельности.</w:t>
      </w:r>
    </w:p>
    <w:p w:rsidR="00B17790" w:rsidRPr="00B17790" w:rsidRDefault="00B17790" w:rsidP="00B17790">
      <w:pPr>
        <w:autoSpaceDE w:val="0"/>
        <w:autoSpaceDN w:val="0"/>
        <w:adjustRightInd w:val="0"/>
        <w:spacing w:after="0"/>
        <w:ind w:left="5387"/>
        <w:rPr>
          <w:rFonts w:ascii="Times New Roman" w:eastAsia="Calibri" w:hAnsi="Times New Roman" w:cs="Times New Roman"/>
          <w:sz w:val="26"/>
          <w:szCs w:val="26"/>
          <w:lang w:eastAsia="ru-RU"/>
        </w:rPr>
      </w:pP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sz w:val="26"/>
          <w:szCs w:val="26"/>
          <w:lang w:eastAsia="ru-RU"/>
        </w:rPr>
        <w:br w:type="page"/>
      </w:r>
      <w:r w:rsidRPr="00B17790">
        <w:rPr>
          <w:rFonts w:ascii="Times New Roman" w:eastAsia="Calibri" w:hAnsi="Times New Roman" w:cs="Times New Roman"/>
          <w:b/>
          <w:sz w:val="26"/>
          <w:szCs w:val="26"/>
        </w:rPr>
        <w:lastRenderedPageBreak/>
        <w:t xml:space="preserve">Приложение 5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spacing w:after="0"/>
        <w:rPr>
          <w:rFonts w:ascii="Times New Roman" w:eastAsia="Times New Roman" w:hAnsi="Times New Roman" w:cs="Times New Roman"/>
          <w:b/>
          <w:sz w:val="26"/>
          <w:szCs w:val="26"/>
        </w:rPr>
      </w:pP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Модельный закон «Об общественной экспертизе нормативных правовых актов и проектов нормативных правовых актов»</w:t>
      </w:r>
    </w:p>
    <w:p w:rsidR="00B17790" w:rsidRPr="00B17790" w:rsidRDefault="00B17790" w:rsidP="00B17790">
      <w:pPr>
        <w:spacing w:after="0"/>
        <w:ind w:firstLine="709"/>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ЗАКОН</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«ОБ ОБЩЕСТВЕННОЙ ЭКСПЕРТИЗЕ НОРМАТИВНЫХ ПРАВОВЫХ АКТОВ И ПРОЕКТОВ НОРМАТИВНЫХ ПРАВОВЫХ АКТОВ В _______________________________________________________________»</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left="467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Принят законодательным органом </w:t>
      </w:r>
    </w:p>
    <w:p w:rsidR="00B17790" w:rsidRPr="00B17790" w:rsidRDefault="00B17790" w:rsidP="00B17790">
      <w:pPr>
        <w:spacing w:after="0"/>
        <w:ind w:left="467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___________________________________</w:t>
      </w:r>
    </w:p>
    <w:p w:rsidR="00B17790" w:rsidRPr="00B17790" w:rsidRDefault="00B17790" w:rsidP="00B17790">
      <w:pPr>
        <w:spacing w:after="0"/>
        <w:ind w:left="4678"/>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 _________ 20__ года</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Глава 1. Общие положения</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w:t>
      </w:r>
      <w:r w:rsidRPr="00B17790">
        <w:rPr>
          <w:rFonts w:ascii="Times New Roman" w:eastAsia="Times New Roman" w:hAnsi="Times New Roman" w:cs="Times New Roman"/>
          <w:sz w:val="26"/>
          <w:szCs w:val="26"/>
          <w:lang w:eastAsia="ru-RU"/>
        </w:rPr>
        <w:t>. Основные понятия</w:t>
      </w: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целей настоящего Закона применяются следующие основные понятия:</w:t>
      </w: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общественная палата – постоянно действующий самостоятельный консультативный и совещательный орган субъекта Российской Федерации, созданный для осуществления связи между гражданским обществом и органами государственной власти субъекта Российской Федерации;</w:t>
      </w: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общественная экспертиза – деятельность лиц и социально ориентированных некоммерческих организаций (общественных и гражданских экспертов), направленная на исследование, анализ и оценку нормативных правовых актов и проектов нормативных правовых актов субъекта Российской Федерации на предмет их соответствия интересам личности, общества и государства;</w:t>
      </w: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общественный совет – совещательный орган, постоянно действующий при органе государственной власти субъекта Российской Федерации и сформированный из представителей гражданского общества; </w:t>
      </w:r>
    </w:p>
    <w:p w:rsidR="00B17790" w:rsidRPr="00B17790" w:rsidRDefault="00B17790" w:rsidP="00B17790">
      <w:pPr>
        <w:spacing w:after="0"/>
        <w:ind w:firstLine="540"/>
        <w:jc w:val="both"/>
        <w:rPr>
          <w:rFonts w:ascii="Times New Roman" w:eastAsia="Times New Roman" w:hAnsi="Times New Roman" w:cs="Times New Roman"/>
          <w:snapToGrid w:val="0"/>
          <w:sz w:val="26"/>
          <w:szCs w:val="26"/>
          <w:lang w:eastAsia="ru-RU"/>
        </w:rPr>
      </w:pPr>
      <w:r w:rsidRPr="00B17790">
        <w:rPr>
          <w:rFonts w:ascii="Times New Roman" w:eastAsia="Times New Roman" w:hAnsi="Times New Roman" w:cs="Times New Roman"/>
          <w:sz w:val="26"/>
          <w:szCs w:val="26"/>
          <w:lang w:eastAsia="ru-RU"/>
        </w:rPr>
        <w:t xml:space="preserve">4) органы государственной власти субъекта Российской Федерации – </w:t>
      </w:r>
      <w:r w:rsidRPr="00B17790">
        <w:rPr>
          <w:rFonts w:ascii="Times New Roman" w:eastAsia="Times New Roman" w:hAnsi="Times New Roman" w:cs="Times New Roman"/>
          <w:snapToGrid w:val="0"/>
          <w:sz w:val="26"/>
          <w:szCs w:val="26"/>
          <w:lang w:eastAsia="ru-RU"/>
        </w:rPr>
        <w:t>органы власти, указанные в соответствующей главе (разделе) Конституции (Устава)</w:t>
      </w:r>
      <w:r w:rsidRPr="00B17790">
        <w:rPr>
          <w:rFonts w:ascii="Times New Roman" w:eastAsia="Times New Roman" w:hAnsi="Times New Roman" w:cs="Times New Roman"/>
          <w:sz w:val="26"/>
          <w:szCs w:val="26"/>
          <w:lang w:eastAsia="ru-RU"/>
        </w:rPr>
        <w:t xml:space="preserve"> субъекта Российской Федерации</w:t>
      </w:r>
      <w:r w:rsidRPr="00B17790">
        <w:rPr>
          <w:rFonts w:ascii="Times New Roman" w:eastAsia="Times New Roman" w:hAnsi="Times New Roman" w:cs="Times New Roman"/>
          <w:snapToGrid w:val="0"/>
          <w:sz w:val="26"/>
          <w:szCs w:val="26"/>
          <w:lang w:eastAsia="ru-RU"/>
        </w:rPr>
        <w:t>, регламентирующей организацию государственной власти;</w:t>
      </w:r>
    </w:p>
    <w:p w:rsidR="00B17790" w:rsidRPr="00B17790" w:rsidRDefault="00B17790" w:rsidP="00B17790">
      <w:pPr>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napToGrid w:val="0"/>
          <w:sz w:val="26"/>
          <w:szCs w:val="26"/>
          <w:lang w:eastAsia="ru-RU"/>
        </w:rPr>
        <w:lastRenderedPageBreak/>
        <w:t xml:space="preserve">5) </w:t>
      </w:r>
      <w:r w:rsidRPr="00B17790">
        <w:rPr>
          <w:rFonts w:ascii="Times New Roman" w:eastAsia="Times New Roman" w:hAnsi="Times New Roman" w:cs="Times New Roman"/>
          <w:sz w:val="26"/>
          <w:szCs w:val="26"/>
          <w:lang w:eastAsia="ru-RU"/>
        </w:rPr>
        <w:t xml:space="preserve">экспертное заключение – представленные в письменном и (или) электронном виде содержание исследования и выводы по вопросам общественной экспертизы.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2.</w:t>
      </w:r>
      <w:r w:rsidRPr="00B17790">
        <w:rPr>
          <w:rFonts w:ascii="Times New Roman" w:eastAsia="Times New Roman" w:hAnsi="Times New Roman" w:cs="Times New Roman"/>
          <w:sz w:val="26"/>
          <w:szCs w:val="26"/>
          <w:lang w:eastAsia="ru-RU"/>
        </w:rPr>
        <w:t xml:space="preserve"> Сфера действия настоящего Закона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устанавливает правовые и организационные основы проведения общественной экспертизы нормативных правовых актов и проектов нормативных правовых актов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Действие настоящего закона не распространяется на положения нормативных правовых актов и проектов нормативных правовых актов субъекта Российской Федерации, содержащие сведения, составляющие государственную тайну.</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3</w:t>
      </w:r>
      <w:r w:rsidRPr="00B17790">
        <w:rPr>
          <w:rFonts w:ascii="Times New Roman" w:eastAsia="Times New Roman" w:hAnsi="Times New Roman" w:cs="Times New Roman"/>
          <w:sz w:val="26"/>
          <w:szCs w:val="26"/>
          <w:lang w:eastAsia="ru-RU"/>
        </w:rPr>
        <w:t>.</w:t>
      </w:r>
      <w:r w:rsidRPr="00B17790">
        <w:rPr>
          <w:rFonts w:ascii="Times New Roman" w:eastAsia="Times New Roman" w:hAnsi="Times New Roman" w:cs="Times New Roman"/>
          <w:b/>
          <w:sz w:val="26"/>
          <w:szCs w:val="26"/>
          <w:lang w:eastAsia="ru-RU"/>
        </w:rPr>
        <w:t xml:space="preserve"> </w:t>
      </w:r>
      <w:r w:rsidRPr="00B17790">
        <w:rPr>
          <w:rFonts w:ascii="Times New Roman" w:eastAsia="Times New Roman" w:hAnsi="Times New Roman" w:cs="Times New Roman"/>
          <w:sz w:val="26"/>
          <w:szCs w:val="26"/>
          <w:lang w:eastAsia="ru-RU"/>
        </w:rPr>
        <w:t>Цели и задачи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Общественная экспертиза нормативных правовых актов и проектов нормативных правовых актов субъекта Российской Федерации проводится в целях:</w:t>
      </w:r>
    </w:p>
    <w:p w:rsidR="00B17790" w:rsidRPr="00B17790" w:rsidRDefault="00B17790" w:rsidP="00B17790">
      <w:pPr>
        <w:numPr>
          <w:ilvl w:val="1"/>
          <w:numId w:val="22"/>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реализации гражданами государства закрепленного за ними Конституцией (Основным законом) государства права на участие в управлении делами государства;</w:t>
      </w:r>
    </w:p>
    <w:p w:rsidR="00B17790" w:rsidRPr="00B17790" w:rsidRDefault="00B17790" w:rsidP="00B17790">
      <w:pPr>
        <w:numPr>
          <w:ilvl w:val="1"/>
          <w:numId w:val="22"/>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соблюдения прав и свобод человека и гражданина, обеспечения общественного интереса в региональном законодательном процессе;</w:t>
      </w:r>
    </w:p>
    <w:p w:rsidR="00B17790" w:rsidRPr="00B17790" w:rsidRDefault="00B17790" w:rsidP="00B17790">
      <w:pPr>
        <w:numPr>
          <w:ilvl w:val="1"/>
          <w:numId w:val="22"/>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повышения эффективности действующего законодательства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Задачами общественной экспертизы нормативных правовых актов и проектов нормативных правовых актов субъекта Российской Федерации являются:</w:t>
      </w:r>
    </w:p>
    <w:p w:rsidR="00B17790" w:rsidRPr="00B17790" w:rsidRDefault="00B17790" w:rsidP="00B17790">
      <w:pPr>
        <w:numPr>
          <w:ilvl w:val="0"/>
          <w:numId w:val="23"/>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выявление положений нормативных правовых актов и проектов нормативных правовых актов субъекта Российской Федерации, противоречащих интересам личности, общества и государства;</w:t>
      </w:r>
    </w:p>
    <w:p w:rsidR="00B17790" w:rsidRPr="00B17790" w:rsidRDefault="00B17790" w:rsidP="00B17790">
      <w:pPr>
        <w:numPr>
          <w:ilvl w:val="0"/>
          <w:numId w:val="23"/>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оценка социально-экономических и (или) иных последствий принятия проектов нормативных правовых актов субъекта Российской Федерации, а также реализации нормативных правовых актов субъекта Российской Федерации;</w:t>
      </w:r>
    </w:p>
    <w:p w:rsidR="00B17790" w:rsidRPr="00B17790" w:rsidRDefault="00B17790" w:rsidP="00B17790">
      <w:pPr>
        <w:numPr>
          <w:ilvl w:val="0"/>
          <w:numId w:val="23"/>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выработка рекомендаций по устранению выявленных недостатков, а также негативных последствий.</w:t>
      </w:r>
    </w:p>
    <w:p w:rsidR="00B17790" w:rsidRPr="00B17790" w:rsidRDefault="00B17790" w:rsidP="00B17790">
      <w:pPr>
        <w:tabs>
          <w:tab w:val="center" w:pos="4677"/>
          <w:tab w:val="right" w:pos="9355"/>
        </w:tabs>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lastRenderedPageBreak/>
        <w:t xml:space="preserve">Статья 4. </w:t>
      </w:r>
      <w:r w:rsidRPr="00B17790">
        <w:rPr>
          <w:rFonts w:ascii="Times New Roman" w:eastAsia="Times New Roman" w:hAnsi="Times New Roman" w:cs="Times New Roman"/>
          <w:sz w:val="26"/>
          <w:szCs w:val="26"/>
          <w:lang w:eastAsia="ru-RU"/>
        </w:rPr>
        <w:t>Основные принципы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Проведение общественной экспертизы основывается на следующих основных принципах:</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признание, обеспечение и защита основных прав и свобод человека и гражданина;</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законность;</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публичность проведения и открытость результатов общественной экспертизы;</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добровольность осуществления общественной экспертизы;</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невмешательство органов государственной власти субъекта Российской Федерации и их должностных лиц в проведение общественной экспертизы;</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независимость экспертов;</w:t>
      </w:r>
    </w:p>
    <w:p w:rsidR="00B17790" w:rsidRPr="00B17790" w:rsidRDefault="00B17790" w:rsidP="00B17790">
      <w:pPr>
        <w:numPr>
          <w:ilvl w:val="0"/>
          <w:numId w:val="24"/>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объективность, полнота и достоверность экспертных заключений.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5</w:t>
      </w:r>
      <w:r w:rsidRPr="00B17790">
        <w:rPr>
          <w:rFonts w:ascii="Times New Roman" w:eastAsia="Times New Roman" w:hAnsi="Times New Roman" w:cs="Times New Roman"/>
          <w:sz w:val="26"/>
          <w:szCs w:val="26"/>
          <w:lang w:eastAsia="ru-RU"/>
        </w:rPr>
        <w:t>. Виды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В соответствии с настоящим Законом осуществляются обязательная общественная экспертиза проектов нормативных правовых актов и инициативная общественная экспертиза нормативных правовых актов и проектов нормативных правовых актов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Глава 2. Обязательная общественная экспертиза</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6</w:t>
      </w:r>
      <w:r w:rsidRPr="00B17790">
        <w:rPr>
          <w:rFonts w:ascii="Times New Roman" w:eastAsia="Times New Roman" w:hAnsi="Times New Roman" w:cs="Times New Roman"/>
          <w:sz w:val="26"/>
          <w:szCs w:val="26"/>
          <w:lang w:eastAsia="ru-RU"/>
        </w:rPr>
        <w:t>. Обязательность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Обязательная общественная экспертиза проводится в отношении проектов нормативных правовых актов, затрагивающих вопросы реализации прав человека и гражданина в сферах:</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государственной политики в области социального обеспечения;</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обеспечения общественной безопасности и правопорядка.</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охраны окружающей среды и здоровья населения;</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поддержки социально ориентированных некоммерческих организаций;</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межнациональных и межконфессиональных отношений;</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бюджета и финансов;</w:t>
      </w:r>
    </w:p>
    <w:p w:rsidR="00B17790" w:rsidRPr="00B17790" w:rsidRDefault="00B17790" w:rsidP="00B17790">
      <w:pPr>
        <w:numPr>
          <w:ilvl w:val="0"/>
          <w:numId w:val="25"/>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lastRenderedPageBreak/>
        <w:t xml:space="preserve">образования, культуры и спорта.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7.</w:t>
      </w:r>
      <w:r w:rsidRPr="00B17790">
        <w:rPr>
          <w:rFonts w:ascii="Times New Roman" w:eastAsia="Times New Roman" w:hAnsi="Times New Roman" w:cs="Times New Roman"/>
          <w:sz w:val="26"/>
          <w:szCs w:val="26"/>
          <w:lang w:eastAsia="ru-RU"/>
        </w:rPr>
        <w:t xml:space="preserve"> Субъекты обязательной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Обязательная общественная экспертиза может осуществляться:</w:t>
      </w:r>
    </w:p>
    <w:p w:rsidR="00B17790" w:rsidRPr="00B17790" w:rsidRDefault="00B17790" w:rsidP="00B17790">
      <w:pPr>
        <w:numPr>
          <w:ilvl w:val="0"/>
          <w:numId w:val="26"/>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Общественной палатой субъекта Российской Федерации;</w:t>
      </w:r>
    </w:p>
    <w:p w:rsidR="00B17790" w:rsidRPr="00B17790" w:rsidRDefault="00B17790" w:rsidP="00B17790">
      <w:pPr>
        <w:numPr>
          <w:ilvl w:val="0"/>
          <w:numId w:val="26"/>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Общественными советами и аналогичными структурами при органах государственной власти субъекта Российской Федерации (включая молодежные парламенты, ассамблеи, правительства и аналогичные структуры);</w:t>
      </w:r>
    </w:p>
    <w:p w:rsidR="00B17790" w:rsidRPr="00B17790" w:rsidRDefault="00B17790" w:rsidP="00B17790">
      <w:pPr>
        <w:numPr>
          <w:ilvl w:val="0"/>
          <w:numId w:val="26"/>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гражданами, имеющими высшее профессиональное образование и стаж работы в одной из сфер, перечисленных в статье 6 настоящего закона, не менее трех лет за последние десять лет, аккредитованными при субъектах обязательной общественной экспертизы, указанных в частях 1 и 2 настоящей статьи;</w:t>
      </w:r>
      <w:r w:rsidRPr="00B17790" w:rsidDel="001A2D4A">
        <w:rPr>
          <w:rFonts w:ascii="Times New Roman" w:eastAsia="Times New Roman" w:hAnsi="Times New Roman" w:cs="Times New Roman"/>
          <w:sz w:val="26"/>
          <w:szCs w:val="24"/>
          <w:lang w:eastAsia="ru-RU"/>
        </w:rPr>
        <w:t xml:space="preserve"> </w:t>
      </w:r>
    </w:p>
    <w:p w:rsidR="00B17790" w:rsidRPr="00B17790" w:rsidRDefault="00B17790" w:rsidP="00B17790">
      <w:pPr>
        <w:numPr>
          <w:ilvl w:val="0"/>
          <w:numId w:val="26"/>
        </w:numPr>
        <w:spacing w:after="0" w:line="360" w:lineRule="auto"/>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социально ориентированными некоммерческими организациями, зарегистрированными в установленном законом порядке и осуществляющими деятельность на территории субъекта Российской Федерации не менее двух лет, аккредитованными при субъектах обязательной общественной экспертизы, указанных в частях 1 и 2 настоящей статьи.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 xml:space="preserve">Статья 8. </w:t>
      </w:r>
      <w:r w:rsidRPr="00B17790">
        <w:rPr>
          <w:rFonts w:ascii="Times New Roman" w:eastAsia="Times New Roman" w:hAnsi="Times New Roman" w:cs="Times New Roman"/>
          <w:bCs/>
          <w:sz w:val="26"/>
          <w:szCs w:val="26"/>
          <w:lang w:eastAsia="ru-RU"/>
        </w:rPr>
        <w:t>Аккредитация общественных экспертов при общественных палатах (советах)</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Граждане, а также социально ориентированные некоммерческие организации, отвечающие требованиям статьи 7 настоящего Закона, имеют право подать уведомление об аккредитации в качестве общественного эксперта.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Общественные палаты (советы) бесплатно аккредитуют заявленных общественных экспертов в уведомительном порядке при условии соблюдения ими условий, установленных статьей 7 настоящего Закона.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Аккредитовавшие общественных экспертов общественные палаты (советы) обязаны предварительно извещать их о заседаниях экспертных групп и рабочих комиссий, а также других мероприятиях, проводимых в целях исследования, анализа и оценки проектов нормативных правовых актов; обеспечивать возможность ознакомления общественных экспертов или их </w:t>
      </w:r>
      <w:r w:rsidRPr="00B17790">
        <w:rPr>
          <w:rFonts w:ascii="Times New Roman" w:eastAsia="Times New Roman" w:hAnsi="Times New Roman" w:cs="Times New Roman"/>
          <w:sz w:val="26"/>
          <w:szCs w:val="26"/>
          <w:lang w:eastAsia="ru-RU"/>
        </w:rPr>
        <w:lastRenderedPageBreak/>
        <w:t>представителей с проектами нормативных правовых актов, а также иными сопроводительными документами и материалами.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Аккредитованные общественные эксперты имеют право присутствовать на заседаниях, совещаниях и других мероприятиях, проводимых аккредитовавшими его общественными палатами (советами), за исключением случаев, когда принято решение о проведении закрытого мероприятия в связи с необходимостью обеспечения государственной тайны.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Общественные палаты (советы) формируют, ведут и размещают на своих официальных сайтах в сети Интернет или на сайте единого информационного портала региональные реестры аккредитованных общественных экспертов.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 xml:space="preserve">Статья 9. </w:t>
      </w:r>
      <w:r w:rsidRPr="00B17790">
        <w:rPr>
          <w:rFonts w:ascii="Times New Roman" w:eastAsia="Times New Roman" w:hAnsi="Times New Roman" w:cs="Times New Roman"/>
          <w:bCs/>
          <w:sz w:val="26"/>
          <w:szCs w:val="26"/>
          <w:lang w:eastAsia="ru-RU"/>
        </w:rPr>
        <w:t>Порядок проведения обязательной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Решение о проведении обязательной общественной экспертизы проекта закона субъекта Российской Федерации, внесенного в установленном порядке в законодательный (представительный) орган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собственной инициативе либо по предложению субъекта законодательной инициативы, которым был внесен данный проект закона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Решение о проведении обязательной общественной экспертизы проектов законов субъекта Российской Федерации, разрабатываемых высшим органом исполнительной власти субъекта Российской Федерации, может приниматься высшим должностным лицом субъекта Российской Федерации до внесения проекта закона субъекта Российской Федерации на рассмотрение законодательного (представительного) органа государственной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Орган государственной власти субъекта Российской Федерации обязан принять решение о проведении обязательной общественной экспертизы проекта подзаконного нормативного правового акта субъекта Российской Федерации, затрагивающего вопросы в сферах, указанных в статье 6 настоящего закона, в течение трех дней с момента принятия его к рассмотрению.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Орган государственной власти субъекта Российской Федерации, принявший решение о проведении общественной экспертизы, размещает на своем официальном сайте в сети Интернет либо едином информационном портале официальное извещение, содержащее следующую информацию:</w:t>
      </w:r>
    </w:p>
    <w:p w:rsidR="00B17790" w:rsidRPr="00B17790" w:rsidRDefault="00B17790" w:rsidP="00B17790">
      <w:pPr>
        <w:numPr>
          <w:ilvl w:val="0"/>
          <w:numId w:val="27"/>
        </w:numPr>
        <w:spacing w:after="0" w:line="360" w:lineRule="auto"/>
        <w:ind w:firstLine="709"/>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 xml:space="preserve">полный текст проекта нормативного правового акта субъекта Российской Федерации, подлежащего общественной </w:t>
      </w:r>
      <w:r w:rsidRPr="00B17790">
        <w:rPr>
          <w:rFonts w:ascii="Times New Roman" w:eastAsia="Times New Roman" w:hAnsi="Times New Roman" w:cs="Times New Roman"/>
          <w:sz w:val="26"/>
          <w:szCs w:val="24"/>
          <w:lang w:eastAsia="ru-RU"/>
        </w:rPr>
        <w:lastRenderedPageBreak/>
        <w:t>экспертизе, а также, при наличии, сопроводительные документы к нему (пояснительная записка, финансово-экономическое обоснование);</w:t>
      </w:r>
    </w:p>
    <w:p w:rsidR="00B17790" w:rsidRPr="00B17790" w:rsidRDefault="00B17790" w:rsidP="00B17790">
      <w:pPr>
        <w:numPr>
          <w:ilvl w:val="0"/>
          <w:numId w:val="27"/>
        </w:numPr>
        <w:spacing w:after="0" w:line="360" w:lineRule="auto"/>
        <w:ind w:firstLine="709"/>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наименование, место нахождения, почтовый адрес и адрес электронной почты, номер контактного телефона органа государственной власти субъекта Российской Федерации, принявшего решение о проведении общественной экспертизы;</w:t>
      </w:r>
    </w:p>
    <w:p w:rsidR="00B17790" w:rsidRPr="00B17790" w:rsidRDefault="00B17790" w:rsidP="00B17790">
      <w:pPr>
        <w:numPr>
          <w:ilvl w:val="0"/>
          <w:numId w:val="27"/>
        </w:numPr>
        <w:spacing w:after="0" w:line="360" w:lineRule="auto"/>
        <w:ind w:firstLine="709"/>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срок проведения общественной экспертизы;</w:t>
      </w:r>
    </w:p>
    <w:p w:rsidR="00B17790" w:rsidRPr="00B17790" w:rsidRDefault="00B17790" w:rsidP="00B17790">
      <w:pPr>
        <w:numPr>
          <w:ilvl w:val="0"/>
          <w:numId w:val="27"/>
        </w:numPr>
        <w:spacing w:after="0" w:line="360" w:lineRule="auto"/>
        <w:ind w:firstLine="709"/>
        <w:contextualSpacing/>
        <w:jc w:val="both"/>
        <w:rPr>
          <w:rFonts w:ascii="Times New Roman" w:eastAsia="Times New Roman" w:hAnsi="Times New Roman" w:cs="Times New Roman"/>
          <w:sz w:val="26"/>
          <w:szCs w:val="24"/>
          <w:lang w:eastAsia="ru-RU"/>
        </w:rPr>
      </w:pPr>
      <w:r w:rsidRPr="00B17790">
        <w:rPr>
          <w:rFonts w:ascii="Times New Roman" w:eastAsia="Times New Roman" w:hAnsi="Times New Roman" w:cs="Times New Roman"/>
          <w:sz w:val="26"/>
          <w:szCs w:val="24"/>
          <w:lang w:eastAsia="ru-RU"/>
        </w:rPr>
        <w:t>порядок приема и рассмотрения экспертных заключений.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Орган государственной власти субъекта Российской Федерации, получивший обращение общественной палаты субъекта Российской Федерации либо общественного совета (указанных в частях 1 и 2 статьи 7 настоящего Закона) о необходимости проведения обязательной общественной экспертизы, обязан назначить проведение общественной экспертизы проекта нормативного правового акта субъекта Российской Федерации.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Орган государственной власти субъекта Российской Федерации, принявший решение о проведении общественной экспертизы, обязан предварительно извещать субъектов обязательной общественной экспертизы о заседаниях экспертных групп и рабочих комиссий, а также других мероприятиях, проводимых в целях исследования, анализа и оценки проектов нормативных правовых актов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5. Срок проведения обязательной общественной экспертизы не может составлять менее десяти дней с момента официального размещения в сети Интернет либо едином информационном портале извещения, указанного в части 2 настоящей статьи.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Юридические лица и граждане, не аккредитованные в качестве общественных экспертов, имеют право направлять в органы государственной власти субъекта Российской Федерации, принявшие решение о проведении обязательной общественной экспертизы, а также субъектам обязательной общественной экспертизы свои замечания и предложения относительно проектов нормативных правовых актов.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Обязательная общественная экспертиза проектов нормативных правовых актов субъекта Российской Федерации не может проводиться гражданами, социально ориентированными некоммерческими организациями, принимавшими участие в разработке проекта нормативного правового акта.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Глава 3. Инициативная общественная экспертиза</w:t>
      </w:r>
    </w:p>
    <w:p w:rsidR="00B17790" w:rsidRPr="00B17790" w:rsidRDefault="00B17790" w:rsidP="00B17790">
      <w:pPr>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 xml:space="preserve">Статья 10. </w:t>
      </w:r>
      <w:r w:rsidRPr="00B17790">
        <w:rPr>
          <w:rFonts w:ascii="Times New Roman" w:eastAsia="Times New Roman" w:hAnsi="Times New Roman" w:cs="Times New Roman"/>
          <w:bCs/>
          <w:sz w:val="26"/>
          <w:szCs w:val="26"/>
          <w:lang w:eastAsia="ru-RU"/>
        </w:rPr>
        <w:t>Субъекты инициативной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Граждане, достигшие возраста 18 лет, а также социально ориентированные некоммерческие организации, зарегистрированные в установленном законом порядке, имеют право осуществления за счет собственных средств инициативной общественной экспертизы нормативных правовых актов в качестве гражданских экспертов.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11.</w:t>
      </w:r>
      <w:r w:rsidRPr="00B17790">
        <w:rPr>
          <w:rFonts w:ascii="Times New Roman" w:eastAsia="Times New Roman" w:hAnsi="Times New Roman" w:cs="Times New Roman"/>
          <w:sz w:val="26"/>
          <w:szCs w:val="26"/>
          <w:lang w:eastAsia="ru-RU"/>
        </w:rPr>
        <w:t xml:space="preserve"> Порядок проведения инициативной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Гражданский эксперт имеет право осуществить инициативную общественную экспертизу действующего нормативного правового акта субъекта Российской Федерации, затрагивающего вопросы реализации прав человека и гражданина в сферах, определенных статьей 6 настоящего Закона, и направить свое заключение в орган государственной власти субъекта Российской Федерации.</w:t>
      </w:r>
    </w:p>
    <w:p w:rsidR="00B17790" w:rsidRPr="00B17790" w:rsidRDefault="00B17790" w:rsidP="00B17790">
      <w:pPr>
        <w:tabs>
          <w:tab w:val="center" w:pos="4677"/>
          <w:tab w:val="right" w:pos="9355"/>
        </w:tabs>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tabs>
          <w:tab w:val="center" w:pos="4677"/>
          <w:tab w:val="right" w:pos="9355"/>
        </w:tabs>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tabs>
          <w:tab w:val="center" w:pos="4677"/>
          <w:tab w:val="right" w:pos="9355"/>
        </w:tabs>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Глава 4. Порядок оформления и рассмотрения результатов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12.</w:t>
      </w:r>
      <w:r w:rsidRPr="00B17790">
        <w:rPr>
          <w:rFonts w:ascii="Times New Roman" w:eastAsia="Times New Roman" w:hAnsi="Times New Roman" w:cs="Times New Roman"/>
          <w:sz w:val="26"/>
          <w:szCs w:val="26"/>
          <w:lang w:eastAsia="ru-RU"/>
        </w:rPr>
        <w:t xml:space="preserve"> Экспертное заключение</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Заключение по результатам общественной экспертизы должно содержать указание на положения нормативных правовых актов или проектов нормативных правовых актов субъекта Российской Федерации, противоречащие интересам личности, общества и государства, и рекомендации по устранению указанных противоречий. Заключение может также содержать оценку социально-экономических и (или) иных последствий принятия проекта нормативного правового акта, а также предложения по устранению выявленных недостатков, а также негативных последствий.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Экспертное заключение не должно содержать информации, нарушающей действующее законодательство и общепринятые нормы морали.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Экспертное заключение, отвечающее требованиям настоящего Закона, подлежит обязательному размещению в сети Интернет на официальном сайте органа государственной власти субъекта Российской Федерации, принявшего решение о проведении обязательной общественной экспертизы либо получившего экспертное заключение гражданского эксперта.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13.</w:t>
      </w:r>
      <w:r w:rsidRPr="00B17790">
        <w:rPr>
          <w:rFonts w:ascii="Times New Roman" w:eastAsia="Times New Roman" w:hAnsi="Times New Roman" w:cs="Times New Roman"/>
          <w:sz w:val="26"/>
          <w:szCs w:val="26"/>
          <w:lang w:eastAsia="ru-RU"/>
        </w:rPr>
        <w:t xml:space="preserve"> Рассмотрение экспертного заключения органами государственной власти субъекта Российской Федерации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xml:space="preserve">1. Заключение по результатам общественной экспертизы носит рекомендательный характер, но подлежит обязательному рассмотрению органом государственной власти субъекта Российской Федерации, назначившим ее проведение, либо получившим экспертное заключение гражданского эксперта, не более чем в тридцатидневный срок со дня его получения.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По результатам рассмотрения экспертного заключения, субъекту общественной экспертизы направляется мотивированный ответ, который подлежит обязательному размещению в сети Интернет на официальном сайте соответствующего органа государственной власти субъекта Российской Федерации либо едином информационном портале, за исключением случаев, когда заключение не соответствует требованиям, установленным частью 2 статьи 12 настоящего Закона, либо было представлено в нарушение установленного срока. </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Статья 14. </w:t>
      </w:r>
      <w:r w:rsidRPr="00B17790">
        <w:rPr>
          <w:rFonts w:ascii="Times New Roman" w:eastAsia="Times New Roman" w:hAnsi="Times New Roman" w:cs="Times New Roman"/>
          <w:sz w:val="26"/>
          <w:szCs w:val="26"/>
          <w:lang w:eastAsia="ru-RU"/>
        </w:rPr>
        <w:t>Информационная поддержка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В целях оказания информационной поддержки проведения общественной экспертизы уполномоченным органом исполнительной власти субъекта Российской Федерации за счет средств бюджета субъекта Российской Федерации в сети Интернет создается и поддерживается информационный портал – информационная система, объединяющая и представляющая в сети Интернет общественно значимую информацию о нормотворческом процессе и общественной экспертизе (далее – единый информационный портал).</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Высший орган исполнительной власти субъекта Российской Федерации обеспечивает размещение на едином информационном портале информации: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извещений о проведении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экспертных заключений;</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мотивированных ответов органов государственной власти субъекта Российской Федерации на экспертные заключения;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реестров аккредитованных общественных экспертов.</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Информация, размещаемая на едином информационном портале, является общедоступной.</w:t>
      </w: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bCs/>
          <w:sz w:val="26"/>
          <w:szCs w:val="26"/>
          <w:lang w:eastAsia="ru-RU"/>
        </w:rPr>
        <w:t>Глава 5. Заключительные положения</w:t>
      </w:r>
    </w:p>
    <w:p w:rsidR="00B17790" w:rsidRPr="00B17790" w:rsidRDefault="00B17790" w:rsidP="00B17790">
      <w:pPr>
        <w:spacing w:after="0"/>
        <w:ind w:firstLine="709"/>
        <w:jc w:val="both"/>
        <w:rPr>
          <w:rFonts w:ascii="Times New Roman" w:eastAsia="Times New Roman" w:hAnsi="Times New Roman" w:cs="Times New Roman"/>
          <w:b/>
          <w:bCs/>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 xml:space="preserve">Статья 15. </w:t>
      </w:r>
      <w:r w:rsidRPr="00B17790">
        <w:rPr>
          <w:rFonts w:ascii="Times New Roman" w:eastAsia="Times New Roman" w:hAnsi="Times New Roman" w:cs="Times New Roman"/>
          <w:bCs/>
          <w:sz w:val="26"/>
          <w:szCs w:val="26"/>
          <w:lang w:eastAsia="ru-RU"/>
        </w:rPr>
        <w:t>Сотрудничество органов государственной власти субъекта Российской Федерации в сфере общественной экспертизы</w:t>
      </w:r>
    </w:p>
    <w:p w:rsidR="00B17790" w:rsidRPr="00B17790" w:rsidRDefault="00B17790" w:rsidP="00B17790">
      <w:pPr>
        <w:spacing w:after="0"/>
        <w:ind w:firstLine="709"/>
        <w:jc w:val="both"/>
        <w:rPr>
          <w:rFonts w:ascii="Times New Roman" w:eastAsia="Times New Roman" w:hAnsi="Times New Roman" w:cs="Times New Roman"/>
          <w:bCs/>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 xml:space="preserve">Органы государственной власти </w:t>
      </w:r>
      <w:r w:rsidRPr="00B17790">
        <w:rPr>
          <w:rFonts w:ascii="Times New Roman" w:eastAsia="Times New Roman" w:hAnsi="Times New Roman" w:cs="Times New Roman"/>
          <w:sz w:val="26"/>
          <w:szCs w:val="26"/>
          <w:lang w:eastAsia="ru-RU"/>
        </w:rPr>
        <w:t>субъекта Российской Федерации</w:t>
      </w:r>
      <w:r w:rsidRPr="00B17790">
        <w:rPr>
          <w:rFonts w:ascii="Times New Roman" w:eastAsia="Times New Roman" w:hAnsi="Times New Roman" w:cs="Times New Roman"/>
          <w:bCs/>
          <w:sz w:val="26"/>
          <w:szCs w:val="26"/>
          <w:lang w:eastAsia="ru-RU"/>
        </w:rPr>
        <w:t xml:space="preserve"> сотрудничают в сфере проведения общественной экспертизы с федеральными органами государственной власти, органами государственной власти субъектов Российской Федерации, Общественной палатой Российской Федерации, научными организациями, образовательными учреждениями.</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Статья 16. </w:t>
      </w:r>
      <w:r w:rsidRPr="00B17790">
        <w:rPr>
          <w:rFonts w:ascii="Times New Roman" w:eastAsia="Times New Roman" w:hAnsi="Times New Roman" w:cs="Times New Roman"/>
          <w:sz w:val="26"/>
          <w:szCs w:val="26"/>
          <w:lang w:eastAsia="ru-RU"/>
        </w:rPr>
        <w:t>Вступление в силу настоящего Закона</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вступает в силу со дня его официального опубликования.</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ind w:left="5103"/>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Высшее должностное лицо ________________________________</w:t>
      </w:r>
    </w:p>
    <w:p w:rsidR="00B17790" w:rsidRPr="00B17790" w:rsidRDefault="00B17790" w:rsidP="00B17790">
      <w:pPr>
        <w:spacing w:after="0"/>
        <w:ind w:left="5103"/>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Courier New" w:eastAsia="Calibri" w:hAnsi="Courier New" w:cs="Courier New"/>
          <w:b/>
          <w:sz w:val="20"/>
          <w:szCs w:val="26"/>
        </w:rPr>
        <w:br w:type="page"/>
      </w:r>
      <w:r w:rsidRPr="00B17790">
        <w:rPr>
          <w:rFonts w:ascii="Times New Roman" w:eastAsia="Calibri" w:hAnsi="Times New Roman" w:cs="Times New Roman"/>
          <w:b/>
          <w:sz w:val="26"/>
          <w:szCs w:val="26"/>
        </w:rPr>
        <w:lastRenderedPageBreak/>
        <w:t xml:space="preserve">Приложение 6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tabs>
          <w:tab w:val="left" w:pos="0"/>
        </w:tabs>
        <w:autoSpaceDE w:val="0"/>
        <w:autoSpaceDN w:val="0"/>
        <w:adjustRightInd w:val="0"/>
        <w:spacing w:after="0"/>
        <w:jc w:val="both"/>
        <w:rPr>
          <w:rFonts w:ascii="Times New Roman" w:eastAsia="Calibri" w:hAnsi="Times New Roman" w:cs="Times New Roman"/>
          <w:sz w:val="26"/>
          <w:szCs w:val="26"/>
          <w:lang w:eastAsia="ru-RU"/>
        </w:rPr>
      </w:pPr>
    </w:p>
    <w:p w:rsidR="00B17790" w:rsidRPr="00B17790" w:rsidRDefault="00B17790" w:rsidP="00B17790">
      <w:pPr>
        <w:tabs>
          <w:tab w:val="left" w:pos="0"/>
        </w:tabs>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Модельные нормативные правовые акты о налоговых льготах социально ориентированным некоммерческим организациям</w:t>
      </w:r>
    </w:p>
    <w:p w:rsidR="00B17790" w:rsidRPr="00B17790" w:rsidRDefault="00B17790" w:rsidP="00B17790">
      <w:pPr>
        <w:tabs>
          <w:tab w:val="left" w:pos="0"/>
        </w:tabs>
        <w:autoSpaceDE w:val="0"/>
        <w:autoSpaceDN w:val="0"/>
        <w:adjustRightInd w:val="0"/>
        <w:spacing w:after="0"/>
        <w:jc w:val="both"/>
        <w:rPr>
          <w:rFonts w:ascii="Times New Roman" w:eastAsia="Calibri" w:hAnsi="Times New Roman" w:cs="Times New Roman"/>
          <w:b/>
          <w:sz w:val="26"/>
          <w:szCs w:val="26"/>
        </w:rPr>
      </w:pP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ЗАКОН</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 НАЛОГОВЫХ ЛЬГОТАХ НЕКОММЕРЧЕСКИМ ОРГАНИЗАЦИЯМ И ЮРИДИЧЕСКИМ ЛИЦАМ, ОКАЗЫВАЮЩИМ МАТЕРИАЛЬНУЮ ПОДДЕРЖКУ НЕКОММЕРЧЕСКИМ ОРГАНИЗАЦИЯМ»</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В</w:t>
      </w:r>
      <w:r w:rsidRPr="00B17790">
        <w:rPr>
          <w:rFonts w:ascii="Times New Roman" w:eastAsia="Times New Roman" w:hAnsi="Times New Roman" w:cs="Times New Roman"/>
          <w:sz w:val="26"/>
          <w:szCs w:val="26"/>
          <w:lang w:eastAsia="ru-RU"/>
        </w:rPr>
        <w:t xml:space="preserve"> _______________________________________________________________»</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Принят законодательным органом </w:t>
      </w:r>
    </w:p>
    <w:p w:rsidR="00B17790" w:rsidRPr="00B17790" w:rsidRDefault="00B17790" w:rsidP="00B17790">
      <w:pPr>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w:t>
      </w:r>
    </w:p>
    <w:p w:rsidR="00B17790" w:rsidRPr="00B17790" w:rsidRDefault="00B17790" w:rsidP="00B17790">
      <w:pPr>
        <w:spacing w:after="0"/>
        <w:ind w:left="4962"/>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 _________ 20__ года</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bCs/>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Статья 1. Общие положения</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устанавливает для отдельных категорий налогоплательщиков пониженные ставки налога на прибыль организаций, подлежащего зачислению в бюджет________ (наименование субъекта РФ) (далее - налог).</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bCs/>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Статья 2. Пониженные ставки налога</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Пониженная ставка налога в размере 13,5 процентов устанавливается для:</w:t>
      </w:r>
    </w:p>
    <w:p w:rsidR="00B17790" w:rsidRPr="00B17790" w:rsidRDefault="00B17790" w:rsidP="00B17790">
      <w:pPr>
        <w:numPr>
          <w:ilvl w:val="0"/>
          <w:numId w:val="28"/>
        </w:numPr>
        <w:shd w:val="clear" w:color="auto" w:fill="FFFFFF"/>
        <w:adjustRightInd w:val="0"/>
        <w:spacing w:after="0" w:line="360" w:lineRule="auto"/>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некоммерческих организаций (за исключением государственных (муниципальных) учреждений), осуществляющих виды деятельности, предусмотренные пунктом 1 статьи 31.1. Федерального закона «О некоммерческих организациях» и _______ (наименование акта субъекта Российской Федерации);</w:t>
      </w:r>
    </w:p>
    <w:p w:rsidR="00B17790" w:rsidRPr="00B17790" w:rsidRDefault="00B17790" w:rsidP="00B17790">
      <w:pPr>
        <w:numPr>
          <w:ilvl w:val="0"/>
          <w:numId w:val="28"/>
        </w:numPr>
        <w:shd w:val="clear" w:color="auto" w:fill="FFFFFF"/>
        <w:adjustRightInd w:val="0"/>
        <w:spacing w:after="0" w:line="360" w:lineRule="auto"/>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юридических лиц, расположенных на территории _____ (наименование субъекта Российской Федерации) и направивших в текущем налоговом (отчетном) периоде ___ (_______) процентов включительно и более процентов облагаемой налогом прибыли на предоставление </w:t>
      </w:r>
      <w:r w:rsidRPr="00B17790">
        <w:rPr>
          <w:rFonts w:ascii="Times New Roman" w:eastAsia="Times New Roman" w:hAnsi="Times New Roman" w:cs="Times New Roman"/>
          <w:sz w:val="26"/>
          <w:szCs w:val="26"/>
          <w:lang w:eastAsia="ru-RU"/>
        </w:rPr>
        <w:lastRenderedPageBreak/>
        <w:t>материальной поддержки некоммерческим организациям, отвечающим требованиям, установленным в части 1 статьи 3 настоящего закона.</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3. Применение пониженной ставки налога некоммерческими организациями</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Воспользоваться льготой, предусмотренной настоящим законом, могут некоммерческие организации, указанные в части 1 статьи 2 настоящего закона, при условии, что по итогам года, предшествующего году, в котором использовано право на применение льготы в соответствии с настоящим законом, не менее 90 процентов суммы всех доходов организации за указанный период составляют в совокупности:</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bCs/>
          <w:sz w:val="26"/>
          <w:szCs w:val="26"/>
          <w:lang w:eastAsia="ru-RU"/>
        </w:rPr>
      </w:pPr>
      <w:bookmarkStart w:id="27" w:name="sub_584511"/>
      <w:r w:rsidRPr="00B17790">
        <w:rPr>
          <w:rFonts w:ascii="Times New Roman" w:eastAsia="Times New Roman" w:hAnsi="Times New Roman" w:cs="Times New Roman"/>
          <w:sz w:val="26"/>
          <w:szCs w:val="26"/>
          <w:lang w:eastAsia="ru-RU"/>
        </w:rPr>
        <w:t xml:space="preserve">1) </w:t>
      </w:r>
      <w:r w:rsidRPr="00B17790">
        <w:rPr>
          <w:rFonts w:ascii="Times New Roman" w:eastAsia="Times New Roman" w:hAnsi="Times New Roman" w:cs="Times New Roman"/>
          <w:bCs/>
          <w:sz w:val="26"/>
          <w:szCs w:val="26"/>
          <w:lang w:eastAsia="ru-RU"/>
        </w:rPr>
        <w:t xml:space="preserve"> </w:t>
      </w:r>
      <w:r w:rsidRPr="00B17790">
        <w:rPr>
          <w:rFonts w:ascii="Times New Roman" w:eastAsia="Times New Roman" w:hAnsi="Times New Roman" w:cs="Times New Roman"/>
          <w:sz w:val="26"/>
          <w:szCs w:val="26"/>
          <w:lang w:eastAsia="ru-RU"/>
        </w:rPr>
        <w:t>доходы</w:t>
      </w:r>
      <w:r w:rsidRPr="00B17790">
        <w:rPr>
          <w:rFonts w:ascii="Times New Roman" w:eastAsia="Times New Roman" w:hAnsi="Times New Roman" w:cs="Times New Roman"/>
          <w:bCs/>
          <w:sz w:val="26"/>
          <w:szCs w:val="26"/>
          <w:lang w:eastAsia="ru-RU"/>
        </w:rPr>
        <w:t xml:space="preserve"> в  виде целевых поступлений, определяемых в соответствии с пунктом 2 статьи 251 Налогового кодекса Российской </w:t>
      </w:r>
      <w:proofErr w:type="spellStart"/>
      <w:r w:rsidRPr="00B17790">
        <w:rPr>
          <w:rFonts w:ascii="Times New Roman" w:eastAsia="Times New Roman" w:hAnsi="Times New Roman" w:cs="Times New Roman"/>
          <w:bCs/>
          <w:sz w:val="26"/>
          <w:szCs w:val="26"/>
          <w:lang w:eastAsia="ru-RU"/>
        </w:rPr>
        <w:t>Федераци</w:t>
      </w:r>
      <w:proofErr w:type="spellEnd"/>
      <w:r w:rsidRPr="00B17790">
        <w:rPr>
          <w:rFonts w:ascii="Times New Roman" w:eastAsia="Times New Roman" w:hAnsi="Times New Roman" w:cs="Times New Roman"/>
          <w:bCs/>
          <w:sz w:val="26"/>
          <w:szCs w:val="26"/>
          <w:lang w:eastAsia="ru-RU"/>
        </w:rPr>
        <w:t xml:space="preserve"> (далее – целевые поступления), и грантов, определяемых в соответствии с подпунктом  14 пункта 1 статьи 251 Налогового кодекса Российской Федерации (далее – гранты)» ;</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2)  доходы от осуществления видов деятельности, указанных</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bCs/>
          <w:sz w:val="26"/>
          <w:szCs w:val="26"/>
          <w:lang w:eastAsia="ru-RU"/>
        </w:rPr>
        <w:t>в</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sz w:val="26"/>
          <w:szCs w:val="26"/>
          <w:lang w:eastAsia="ru-RU"/>
        </w:rPr>
        <w:t>пункте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bookmarkStart w:id="28" w:name="sub_58452"/>
      <w:bookmarkEnd w:id="27"/>
      <w:r w:rsidRPr="00B17790">
        <w:rPr>
          <w:rFonts w:ascii="Times New Roman" w:eastAsia="Times New Roman" w:hAnsi="Times New Roman" w:cs="Times New Roman"/>
          <w:sz w:val="26"/>
          <w:szCs w:val="26"/>
          <w:lang w:eastAsia="ru-RU"/>
        </w:rPr>
        <w:t xml:space="preserve">2. Сумма доходов в целях применения льготы, указанной в статье 1 настоящего Закона, определяется некоммерческой организацией по данным налогового учета ..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bookmarkStart w:id="29" w:name="sub_58453"/>
      <w:bookmarkEnd w:id="28"/>
      <w:r w:rsidRPr="00B17790">
        <w:rPr>
          <w:rFonts w:ascii="Times New Roman" w:eastAsia="Times New Roman" w:hAnsi="Times New Roman" w:cs="Times New Roman"/>
          <w:sz w:val="26"/>
          <w:szCs w:val="26"/>
          <w:lang w:eastAsia="ru-RU"/>
        </w:rPr>
        <w:t xml:space="preserve">4. В случае, если по итогам налогового периода некоммерческая организация не выполняет условия, установленные частью 1 настоящей статьи, она лишается права на применение льготы с начала налогового периода, в котором допущено несоответствие условиям, указанным в части 1 настоящей статьи.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5. При определении объема доходов организации для проверки соответствия условий, установленных пунктом 1 настоящей статьи, учитываются целевые поступления и гранты, поступившие и неиспользованные некоммерческой организацией по итогам предыдущих налоговых периодов. </w:t>
      </w:r>
    </w:p>
    <w:bookmarkEnd w:id="29"/>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4. Применение пониженной ставки налога юридическими лицами, оказывающими материальную поддержку некоммерческим организациям</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В целях применения пониженной ставки налога в соответствии с настоящим законом юридические лица,  оказывающие материальную поддержку некоммерческим организациям, представляют в налоговый орган по месту налогового учета в составе отчетности за первый отчетный период, в котором использовано право на применение льготы в соответствии с настоящим законом, следующие документы:</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1) заверенные налогоплательщиком документы, подтверждающие факт предоставления поддержки (договоры, платежные поручения, акты приема-передачи имущества и т.д.),</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письмо от некоммерческой организации, которой была оказана поддержка, с указанием:</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полного наименования, местонахождения, телефона, ИНН, ОГРН некоммерческой организации;</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даты составления;</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осуществляемых некоммерческой организацией видов деятельности;</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суммы всех доходов, полученных некоммерческой организацией за налоговый период, предшествующий периоду, в котором была оказана поддержка данной некоммерческой организации;</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t>суммы доходов</w:t>
      </w:r>
      <w:r w:rsidRPr="00B17790">
        <w:rPr>
          <w:rFonts w:ascii="Times New Roman" w:eastAsia="Times New Roman" w:hAnsi="Times New Roman" w:cs="Times New Roman"/>
          <w:bCs/>
          <w:sz w:val="26"/>
          <w:szCs w:val="26"/>
          <w:lang w:eastAsia="ru-RU"/>
        </w:rPr>
        <w:t xml:space="preserve"> в  виде целевых поступлений, определяемых в соответствии с пунктом 2 статьи 251 Налогового кодекса Российской Федерации, и грантов, определяемых в соответствии с подпунктом  14 пункта 1 статьи 251 Налогового кодекса Российской Федерации», в налоговом </w:t>
      </w:r>
      <w:r w:rsidRPr="00B17790">
        <w:rPr>
          <w:rFonts w:ascii="Times New Roman" w:eastAsia="Times New Roman" w:hAnsi="Times New Roman" w:cs="Courier New"/>
          <w:sz w:val="26"/>
          <w:szCs w:val="26"/>
          <w:lang w:eastAsia="ru-RU"/>
        </w:rPr>
        <w:t>периоде, предшествующем периоду, в котором была оказана поддержка данной некоммерческой организации</w:t>
      </w:r>
      <w:r w:rsidRPr="00B17790">
        <w:rPr>
          <w:rFonts w:ascii="Times New Roman" w:eastAsia="Times New Roman" w:hAnsi="Times New Roman" w:cs="Times New Roman"/>
          <w:bCs/>
          <w:sz w:val="26"/>
          <w:szCs w:val="26"/>
          <w:lang w:eastAsia="ru-RU"/>
        </w:rPr>
        <w:t>;</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суммы доходов от осуществления некоммерческой организацией видов деятельности, указанных</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bCs/>
          <w:sz w:val="26"/>
          <w:szCs w:val="26"/>
          <w:lang w:eastAsia="ru-RU"/>
        </w:rPr>
        <w:t xml:space="preserve">в </w:t>
      </w:r>
      <w:r w:rsidRPr="00B17790">
        <w:rPr>
          <w:rFonts w:ascii="Times New Roman" w:eastAsia="Times New Roman" w:hAnsi="Times New Roman" w:cs="Times New Roman"/>
          <w:sz w:val="26"/>
          <w:szCs w:val="26"/>
          <w:lang w:eastAsia="ru-RU"/>
        </w:rPr>
        <w:t xml:space="preserve">пункте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 </w:t>
      </w:r>
      <w:r w:rsidRPr="00B17790">
        <w:rPr>
          <w:rFonts w:ascii="Times New Roman" w:eastAsia="Times New Roman" w:hAnsi="Times New Roman" w:cs="Times New Roman"/>
          <w:bCs/>
          <w:sz w:val="26"/>
          <w:szCs w:val="26"/>
          <w:lang w:eastAsia="ru-RU"/>
        </w:rPr>
        <w:t xml:space="preserve">в налоговом </w:t>
      </w:r>
      <w:r w:rsidRPr="00B17790">
        <w:rPr>
          <w:rFonts w:ascii="Times New Roman" w:eastAsia="Times New Roman" w:hAnsi="Times New Roman" w:cs="Times New Roman"/>
          <w:sz w:val="26"/>
          <w:szCs w:val="26"/>
          <w:lang w:eastAsia="ru-RU"/>
        </w:rPr>
        <w:t>периоде, предшествующем периоду, в котором была оказана поддержка данной некоммерческой организации;</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подписи должностного лица некоммерческой организации (с расшифровкой) и печатью некоммерческой организации. </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 В том случае, если по результатам проведения проверки налоговым органом будет выявлено несоответствие документов, представленных налогоплательщиком, требованиям настоящего закона, либо несоответствие данных, содержащихся в письме некоммерческой организации – получателя поддержки, данным налогового учета, учредительных документов соответствующей некоммерческой организации, имеющихся у налогового органа, сумма поддержки, переданная данной некоммерческой организации, исключается из сумм поддержки, исчисляемых в целях установления права юридического лица на получение льготы, предусмотренной настоящим Законом. </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5. Заключительные положения</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Настоящий Закон вступает в силу по истечении одного месяца со дня его официального опубликования, но не ранее 1-го числа очередного налогового периода по налогу на прибыль организаций.</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536"/>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Высшее должностное лицо ____________________________________</w:t>
      </w:r>
    </w:p>
    <w:p w:rsidR="00B17790" w:rsidRPr="00B17790" w:rsidRDefault="00B17790" w:rsidP="00B17790">
      <w:pPr>
        <w:autoSpaceDE w:val="0"/>
        <w:autoSpaceDN w:val="0"/>
        <w:adjustRightInd w:val="0"/>
        <w:spacing w:after="0"/>
        <w:ind w:left="4536"/>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autoSpaceDE w:val="0"/>
        <w:autoSpaceDN w:val="0"/>
        <w:adjustRightInd w:val="0"/>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sz w:val="26"/>
          <w:szCs w:val="26"/>
          <w:lang w:eastAsia="ru-RU"/>
        </w:rPr>
        <w:lastRenderedPageBreak/>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ЗАКОН</w:t>
      </w:r>
    </w:p>
    <w:p w:rsidR="00B17790" w:rsidRPr="00B17790" w:rsidRDefault="00B17790" w:rsidP="00B17790">
      <w:pPr>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 ВНЕСЕНИИ ИЗМЕНЕНИЙ В ЗАКОНОДАТЕЛЬНЫЕ АКТЫ</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_______________________________________________________________</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В СВЯЗИ С УСТАНОВЛЕНИЕМ НАЛОГОВЫХ ЛЬГОТ ДЛЯ СОЦИАЛЬНО ОРИЕНТИРОВАННЫХ НЕКОММЕРЧЕСКИХ ОРГАНИЗАЦИЙ»</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Принят законодательным органом </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________________________________________</w:t>
      </w:r>
    </w:p>
    <w:p w:rsidR="00B17790" w:rsidRPr="00B17790" w:rsidRDefault="00B17790" w:rsidP="00B17790">
      <w:pPr>
        <w:autoSpaceDE w:val="0"/>
        <w:autoSpaceDN w:val="0"/>
        <w:adjustRightInd w:val="0"/>
        <w:spacing w:after="0"/>
        <w:ind w:left="3686"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 _________ 20__ года</w:t>
      </w: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 xml:space="preserve">Статья 1. </w:t>
      </w: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Дополнить статью ___Закона _____________ (наименование</w:t>
      </w:r>
      <w:r w:rsidRPr="00B17790">
        <w:rPr>
          <w:rFonts w:ascii="Times New Roman" w:eastAsia="Times New Roman" w:hAnsi="Times New Roman" w:cs="Times New Roman"/>
          <w:sz w:val="26"/>
          <w:szCs w:val="24"/>
          <w:lang w:eastAsia="ru-RU"/>
        </w:rPr>
        <w:t xml:space="preserve"> и соответствующие реквизиты закона субъекта Российской Федерации, которым устанавливается и вводится в действие в соответствии с Налоговым кодексом РФ налог на имущество</w:t>
      </w:r>
      <w:r w:rsidRPr="00B17790">
        <w:rPr>
          <w:rFonts w:ascii="Times New Roman" w:eastAsia="Times New Roman" w:hAnsi="Times New Roman" w:cs="Times New Roman"/>
          <w:sz w:val="26"/>
          <w:szCs w:val="26"/>
          <w:lang w:eastAsia="ru-RU"/>
        </w:rPr>
        <w:t>) пунктами</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5 следующего содержания:</w:t>
      </w:r>
    </w:p>
    <w:p w:rsidR="00B17790" w:rsidRPr="00B17790" w:rsidRDefault="00B17790" w:rsidP="00B17790">
      <w:pPr>
        <w:spacing w:after="0"/>
        <w:ind w:firstLine="720"/>
        <w:jc w:val="both"/>
        <w:rPr>
          <w:rFonts w:ascii="Times New Roman" w:eastAsia="Times New Roman" w:hAnsi="Times New Roman" w:cs="Times New Roman"/>
          <w:b/>
          <w:i/>
          <w:sz w:val="26"/>
          <w:szCs w:val="26"/>
          <w:lang w:eastAsia="ru-RU"/>
        </w:rPr>
      </w:pPr>
      <w:r w:rsidRPr="00B17790">
        <w:rPr>
          <w:rFonts w:ascii="Times New Roman" w:eastAsia="Times New Roman" w:hAnsi="Times New Roman" w:cs="Times New Roman"/>
          <w:sz w:val="26"/>
          <w:szCs w:val="26"/>
          <w:lang w:eastAsia="ru-RU"/>
        </w:rPr>
        <w:t>«</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От уплаты налога на имущество освобождаются некоммерческие организации (за исключением государственных (муниципальных) учреждений), осуществляющие виды деятельности, предусмотренные пунктом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Воспользоваться льготой, предусмотренной настоящей статьей, могут некоммерческие организации, указанные в пункте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настоящей статьи, при условии, что по итогам года, предшествующего году, в котором использовано право на применение льготы в соответствии с настоящей статьей, не менее 90 процентов суммы всех доходов организации за указанный период составляют в совокупности:</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t>1) доходы</w:t>
      </w:r>
      <w:r w:rsidRPr="00B17790">
        <w:rPr>
          <w:rFonts w:ascii="Times New Roman" w:eastAsia="Times New Roman" w:hAnsi="Times New Roman" w:cs="Times New Roman"/>
          <w:bCs/>
          <w:sz w:val="26"/>
          <w:szCs w:val="26"/>
          <w:lang w:eastAsia="ru-RU"/>
        </w:rPr>
        <w:t xml:space="preserve"> в  виде целевых поступлений, определяемых в соответствии с пунктом 2 статьи 251 Налогового кодекса Российской Федерации (далее – целевые поступления), и грантов, определяемых в соответствии с подпунктом  14 пункта 1 статьи 251 Налогового кодекса Российской Федерации (далее – гранты)»;</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2)  доходы от осуществления видов деятельности, указанных</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bCs/>
          <w:sz w:val="26"/>
          <w:szCs w:val="26"/>
          <w:lang w:eastAsia="ru-RU"/>
        </w:rPr>
        <w:t>в</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sz w:val="26"/>
          <w:szCs w:val="26"/>
          <w:lang w:eastAsia="ru-RU"/>
        </w:rPr>
        <w:t xml:space="preserve">пункте 1 статьи 31.1. Федерального закона «О некоммерческих организациях» и _______ (наименование акта субъекта Российской Федерации, устанавливающего перечень </w:t>
      </w:r>
      <w:r w:rsidRPr="00B17790">
        <w:rPr>
          <w:rFonts w:ascii="Times New Roman" w:eastAsia="Times New Roman" w:hAnsi="Times New Roman" w:cs="Times New Roman"/>
          <w:sz w:val="26"/>
          <w:szCs w:val="26"/>
          <w:lang w:eastAsia="ru-RU"/>
        </w:rPr>
        <w:lastRenderedPageBreak/>
        <w:t xml:space="preserve">видов деятельности, направленных на решение социальных проблем, развитие гражданского общества). </w:t>
      </w:r>
      <w:r w:rsidRPr="00B17790">
        <w:rPr>
          <w:rFonts w:ascii="Times New Roman" w:eastAsia="Times New Roman" w:hAnsi="Times New Roman" w:cs="Times New Roman"/>
          <w:b/>
          <w:bCs/>
          <w:sz w:val="26"/>
          <w:szCs w:val="26"/>
          <w:lang w:eastAsia="ru-RU"/>
        </w:rPr>
        <w:t xml:space="preserve">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3. Сумма доходов в целях применения льготы, указанной в настоящей статье, определяется некоммерческой организацией по данным налогового учета..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4. В случае, если по итогам налогового периода некоммерческая организация не выполняет условия, установленные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она лишается права на применение льготы с начала налогового периода, в котором допущено несоответствие условиям, указанным в пункте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5. При определении объема доходов организации для проверки соответствия условий, установленных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2 настоящей статьи, учитываются целевые поступления и гранты, поступившие и неиспользованные некоммерческой организацией по итогам предыдущих налоговых периодов.»</w:t>
      </w:r>
    </w:p>
    <w:p w:rsidR="00B17790" w:rsidRPr="00B17790" w:rsidRDefault="00B17790" w:rsidP="00B17790">
      <w:pPr>
        <w:spacing w:after="0"/>
        <w:ind w:firstLine="720"/>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20"/>
        <w:jc w:val="both"/>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2.</w:t>
      </w:r>
    </w:p>
    <w:p w:rsidR="00B17790" w:rsidRPr="00B17790" w:rsidRDefault="00B17790" w:rsidP="00B17790">
      <w:pPr>
        <w:autoSpaceDE w:val="0"/>
        <w:autoSpaceDN w:val="0"/>
        <w:adjustRightInd w:val="0"/>
        <w:spacing w:after="0"/>
        <w:ind w:firstLine="709"/>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Дополнить статью Закон _____________ (наименование</w:t>
      </w:r>
      <w:r w:rsidRPr="00B17790">
        <w:rPr>
          <w:rFonts w:ascii="Times New Roman" w:eastAsia="Times New Roman" w:hAnsi="Times New Roman" w:cs="Times New Roman"/>
          <w:sz w:val="26"/>
          <w:szCs w:val="24"/>
          <w:lang w:eastAsia="ru-RU"/>
        </w:rPr>
        <w:t xml:space="preserve"> и соответствующие реквизиты закона субъекта Российской Федерации, которым устанавливается и вводится в действие в соответствии с Налоговым кодексом РФ транспортный налог</w:t>
      </w:r>
      <w:r w:rsidRPr="00B17790">
        <w:rPr>
          <w:rFonts w:ascii="Times New Roman" w:eastAsia="Times New Roman" w:hAnsi="Times New Roman" w:cs="Times New Roman"/>
          <w:sz w:val="26"/>
          <w:szCs w:val="26"/>
          <w:lang w:eastAsia="ru-RU"/>
        </w:rPr>
        <w:t xml:space="preserve">) пунктами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5 следующего содержания:</w:t>
      </w:r>
    </w:p>
    <w:p w:rsidR="00B17790" w:rsidRPr="00B17790" w:rsidRDefault="00B17790" w:rsidP="00B17790">
      <w:pPr>
        <w:spacing w:after="0"/>
        <w:ind w:firstLine="720"/>
        <w:jc w:val="both"/>
        <w:rPr>
          <w:rFonts w:ascii="Times New Roman" w:eastAsia="Times New Roman" w:hAnsi="Times New Roman" w:cs="Times New Roman"/>
          <w:b/>
          <w:i/>
          <w:sz w:val="26"/>
          <w:szCs w:val="26"/>
          <w:lang w:eastAsia="ru-RU"/>
        </w:rPr>
      </w:pPr>
      <w:r w:rsidRPr="00B17790">
        <w:rPr>
          <w:rFonts w:ascii="Times New Roman" w:eastAsia="Times New Roman" w:hAnsi="Times New Roman" w:cs="Times New Roman"/>
          <w:sz w:val="26"/>
          <w:szCs w:val="26"/>
          <w:lang w:eastAsia="ru-RU"/>
        </w:rPr>
        <w:t>«</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От уплаты транспортного налога освобождаются некоммерческие организации (за исключением государственных (муниципальных) учреждений), осуществляющие виды деятельности, предусмотренные пунктом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Воспользоваться льготой, предусмотренной настоящей статьей, могут некоммерческие организации, указанные в части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настоящей статьи, при условии, что по итогам года, предшествующего году, в котором использовано право на применение льготы в соответствии с настоящей статьей, не менее 90 процентов суммы всех доходов организации за указанный период составляют в совокупности:</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sz w:val="26"/>
          <w:szCs w:val="26"/>
          <w:lang w:eastAsia="ru-RU"/>
        </w:rPr>
        <w:t>1) доходы</w:t>
      </w:r>
      <w:r w:rsidRPr="00B17790">
        <w:rPr>
          <w:rFonts w:ascii="Times New Roman" w:eastAsia="Times New Roman" w:hAnsi="Times New Roman" w:cs="Times New Roman"/>
          <w:bCs/>
          <w:sz w:val="26"/>
          <w:szCs w:val="26"/>
          <w:lang w:eastAsia="ru-RU"/>
        </w:rPr>
        <w:t xml:space="preserve"> в  виде целевых поступлений, определяемых в соответствии с пунктом 2 статьи 251 Налогового кодекса Российской Федерации (далее – целевые поступления), и грантов, определяемых в соответствии с подпунктом  14 пункта 1 статьи 251 Налогового кодекса Российской Федерации (далее – гранты)»;</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sz w:val="26"/>
          <w:szCs w:val="26"/>
          <w:lang w:eastAsia="ru-RU"/>
        </w:rPr>
        <w:t>2)  доходы от осуществления видов деятельности, указанных</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bCs/>
          <w:sz w:val="26"/>
          <w:szCs w:val="26"/>
          <w:lang w:eastAsia="ru-RU"/>
        </w:rPr>
        <w:t>в</w:t>
      </w:r>
      <w:r w:rsidRPr="00B17790">
        <w:rPr>
          <w:rFonts w:ascii="Times New Roman" w:eastAsia="Times New Roman" w:hAnsi="Times New Roman" w:cs="Times New Roman"/>
          <w:b/>
          <w:bCs/>
          <w:sz w:val="26"/>
          <w:szCs w:val="26"/>
          <w:lang w:eastAsia="ru-RU"/>
        </w:rPr>
        <w:t xml:space="preserve"> </w:t>
      </w:r>
      <w:r w:rsidRPr="00B17790">
        <w:rPr>
          <w:rFonts w:ascii="Times New Roman" w:eastAsia="Times New Roman" w:hAnsi="Times New Roman" w:cs="Times New Roman"/>
          <w:sz w:val="26"/>
          <w:szCs w:val="26"/>
          <w:lang w:eastAsia="ru-RU"/>
        </w:rPr>
        <w:t xml:space="preserve">пункте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 </w:t>
      </w:r>
      <w:r w:rsidRPr="00B17790">
        <w:rPr>
          <w:rFonts w:ascii="Times New Roman" w:eastAsia="Times New Roman" w:hAnsi="Times New Roman" w:cs="Times New Roman"/>
          <w:b/>
          <w:bCs/>
          <w:sz w:val="26"/>
          <w:szCs w:val="26"/>
          <w:lang w:eastAsia="ru-RU"/>
        </w:rPr>
        <w:t xml:space="preserve">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3. Сумма доходов в целях применения льготы, указанной в настоящей статье, определяется некоммерческой организацией по данным налогового учета.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lastRenderedPageBreak/>
        <w:t>n</w:t>
      </w:r>
      <w:r w:rsidRPr="00B17790">
        <w:rPr>
          <w:rFonts w:ascii="Times New Roman" w:eastAsia="Times New Roman" w:hAnsi="Times New Roman" w:cs="Times New Roman"/>
          <w:sz w:val="26"/>
          <w:szCs w:val="26"/>
          <w:lang w:eastAsia="ru-RU"/>
        </w:rPr>
        <w:t xml:space="preserve">4. В случае, если по итогам налогового периода некоммерческая организация не выполняет условия, установленные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она лишается права на применение льготы с начала налогового периода, в котором допущено несоответствие условиям, указанным в пункте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5. При определении объема доходов организации для проверки соответствия условий, установленных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2 настоящей статьи, учитываются целевые поступления и гранты, поступившие и неиспользованные некоммерческой организацией по итогам предыдущих налоговых периодов»</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3. Заключительные положения</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Статья 1 настоящего Закона вступает в силу по истечении одного месяца со дня его официального опубликования, но не ранее 1-го числа очередного налогового периода по налогу на имущество организаций.</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Статья 2 настоящего Закона вступает в силу по истечении одного месяца со дня его официального опубликования, но не ранее 1-го числа очередного налогового периода по транспортному налогу.</w:t>
      </w:r>
    </w:p>
    <w:p w:rsidR="00B17790" w:rsidRPr="00B17790" w:rsidRDefault="00B17790" w:rsidP="00B17790">
      <w:pPr>
        <w:autoSpaceDE w:val="0"/>
        <w:autoSpaceDN w:val="0"/>
        <w:adjustRightInd w:val="0"/>
        <w:spacing w:after="0"/>
        <w:ind w:left="4253"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536"/>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Высшее должностное лицо ____________________________________</w:t>
      </w:r>
    </w:p>
    <w:p w:rsidR="00B17790" w:rsidRPr="00B17790" w:rsidRDefault="00B17790" w:rsidP="00B17790">
      <w:pPr>
        <w:autoSpaceDE w:val="0"/>
        <w:autoSpaceDN w:val="0"/>
        <w:adjustRightInd w:val="0"/>
        <w:spacing w:after="0"/>
        <w:ind w:left="4536"/>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субъекта Российской Федерации)</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br w:type="page"/>
      </w:r>
      <w:r w:rsidRPr="00B17790">
        <w:rPr>
          <w:rFonts w:ascii="Times New Roman" w:eastAsia="Times New Roman" w:hAnsi="Times New Roman" w:cs="Times New Roman"/>
          <w:sz w:val="26"/>
          <w:szCs w:val="26"/>
          <w:lang w:eastAsia="ru-RU"/>
        </w:rPr>
        <w:lastRenderedPageBreak/>
        <w:t>Наименование муниципального образования</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РЕШЕНИЕ</w:t>
      </w:r>
    </w:p>
    <w:p w:rsidR="00B17790" w:rsidRPr="00B17790" w:rsidRDefault="00B17790" w:rsidP="00B17790">
      <w:pPr>
        <w:spacing w:after="0"/>
        <w:jc w:val="both"/>
        <w:rPr>
          <w:rFonts w:ascii="Times New Roman" w:eastAsia="Times New Roman" w:hAnsi="Times New Roman" w:cs="Times New Roman"/>
          <w:sz w:val="26"/>
          <w:szCs w:val="26"/>
          <w:lang w:eastAsia="ru-RU"/>
        </w:rPr>
      </w:pP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«О ВНЕСЕНИИ ИЗМЕНЕНИЙ В РЕШЕНИЕ</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_______________________________________ ________________»</w:t>
      </w:r>
    </w:p>
    <w:p w:rsidR="00B17790" w:rsidRPr="00B17790" w:rsidRDefault="00B17790" w:rsidP="00B17790">
      <w:pPr>
        <w:spacing w:after="0"/>
        <w:jc w:val="center"/>
        <w:rPr>
          <w:rFonts w:ascii="Times New Roman" w:eastAsia="Times New Roman" w:hAnsi="Times New Roman" w:cs="Times New Roman"/>
          <w:sz w:val="26"/>
          <w:szCs w:val="26"/>
          <w:lang w:eastAsia="ru-RU"/>
        </w:rPr>
      </w:pPr>
      <w:r w:rsidRPr="00B17790" w:rsidDel="00190960">
        <w:rPr>
          <w:rFonts w:ascii="Times New Roman" w:eastAsia="Times New Roman" w:hAnsi="Times New Roman" w:cs="Times New Roman"/>
          <w:b/>
          <w:sz w:val="26"/>
          <w:szCs w:val="26"/>
          <w:lang w:eastAsia="ru-RU"/>
        </w:rPr>
        <w:t xml:space="preserve"> </w:t>
      </w:r>
      <w:r w:rsidRPr="00B17790">
        <w:rPr>
          <w:rFonts w:ascii="Times New Roman" w:eastAsia="Times New Roman" w:hAnsi="Times New Roman" w:cs="Times New Roman"/>
          <w:sz w:val="26"/>
          <w:szCs w:val="26"/>
          <w:lang w:eastAsia="ru-RU"/>
        </w:rPr>
        <w:t>(наименование решения представительного органа муниципального образования, которым вводится в действие земельный налог на территории муниципального образования)</w:t>
      </w:r>
    </w:p>
    <w:p w:rsidR="00B17790" w:rsidRPr="00B17790" w:rsidRDefault="00B17790" w:rsidP="00B17790">
      <w:pPr>
        <w:spacing w:after="0"/>
        <w:ind w:firstLine="709"/>
        <w:jc w:val="both"/>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Принято  представительным органом </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________________________________________</w:t>
      </w:r>
    </w:p>
    <w:p w:rsidR="00B17790" w:rsidRPr="00B17790" w:rsidRDefault="00B17790" w:rsidP="00B17790">
      <w:pPr>
        <w:autoSpaceDE w:val="0"/>
        <w:autoSpaceDN w:val="0"/>
        <w:adjustRightInd w:val="0"/>
        <w:spacing w:after="0"/>
        <w:ind w:left="3686"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(наименование муниципального образования)</w:t>
      </w:r>
    </w:p>
    <w:p w:rsidR="00B17790" w:rsidRPr="00B17790" w:rsidRDefault="00B17790" w:rsidP="00B17790">
      <w:pPr>
        <w:spacing w:after="0"/>
        <w:ind w:firstLine="709"/>
        <w:jc w:val="right"/>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«____» _________ 20__ года</w:t>
      </w: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Статья 1</w:t>
      </w:r>
    </w:p>
    <w:p w:rsidR="00B17790" w:rsidRPr="00B17790" w:rsidRDefault="00B17790" w:rsidP="00B17790">
      <w:pPr>
        <w:autoSpaceDE w:val="0"/>
        <w:autoSpaceDN w:val="0"/>
        <w:adjustRightInd w:val="0"/>
        <w:spacing w:after="0"/>
        <w:ind w:firstLine="540"/>
        <w:jc w:val="both"/>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Дополнить статью ___ Решения _____________(наименование решения представительного органа муниципального образования и его соответствующие реквизиты, которым вводится в действие земельный налог на территории муниципального образования) пунктами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5 следующего содержания:</w:t>
      </w:r>
    </w:p>
    <w:p w:rsidR="00B17790" w:rsidRPr="00B17790" w:rsidRDefault="00B17790" w:rsidP="00B17790">
      <w:pPr>
        <w:spacing w:after="0"/>
        <w:ind w:firstLine="720"/>
        <w:jc w:val="both"/>
        <w:rPr>
          <w:rFonts w:ascii="Times New Roman" w:eastAsia="Times New Roman" w:hAnsi="Times New Roman" w:cs="Times New Roman"/>
          <w:b/>
          <w:i/>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От уплаты земельного налога освобождаются некоммерческие организации (за исключением государственных (муниципальных) учреждений), осуществляющие виды деятельности, предусмотренные пунктом 1 статьи 31.1. Федерального закона «О некоммерческих организациях» и _______ (наименование акта субъекта Российской Федерации, устанавливающего перечень видов деятельности, направленных на решение социальных проблем, развитие гражданского общества).</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Воспользоваться льготой, предусмотренной настоящей статьей, могут некоммерческие организации, указанные в пункте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1 настоящей статьи, при условии, что по итогам года, предшествующего году, в котором использовано право на применение льготы в соответствии с настоящей статьей, не менее 90 процентов суммы всех доходов организации за указанный период составляют в совокупности:</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Courier New"/>
          <w:bCs/>
          <w:sz w:val="26"/>
          <w:szCs w:val="26"/>
          <w:lang w:eastAsia="ru-RU"/>
        </w:rPr>
      </w:pPr>
      <w:r w:rsidRPr="00B17790">
        <w:rPr>
          <w:rFonts w:ascii="Times New Roman" w:eastAsia="Times New Roman" w:hAnsi="Times New Roman" w:cs="Times New Roman"/>
          <w:sz w:val="26"/>
          <w:szCs w:val="26"/>
          <w:lang w:eastAsia="ru-RU"/>
        </w:rPr>
        <w:t>1) доходы в виде</w:t>
      </w:r>
      <w:r w:rsidRPr="00B17790">
        <w:rPr>
          <w:rFonts w:ascii="Courier New" w:eastAsia="Times New Roman" w:hAnsi="Courier New" w:cs="Courier New"/>
          <w:sz w:val="24"/>
          <w:szCs w:val="26"/>
          <w:lang w:eastAsia="ru-RU"/>
        </w:rPr>
        <w:t xml:space="preserve"> </w:t>
      </w:r>
      <w:r w:rsidRPr="00B17790">
        <w:rPr>
          <w:rFonts w:ascii="Times New Roman" w:eastAsia="Times New Roman" w:hAnsi="Times New Roman" w:cs="Times New Roman"/>
          <w:bCs/>
          <w:sz w:val="26"/>
          <w:szCs w:val="26"/>
          <w:lang w:eastAsia="ru-RU"/>
        </w:rPr>
        <w:t>целевых поступлений, определяемых в соответствии с пунктом 2 статьи 251 Налогового кодекса Российской Федерации (далее – целевые поступления), и грантов, определяемых в соответствии с подпунктом  14 пункта 1 статьи 251 Налогового кодекса Российской Федерации (далее – гранты)»</w:t>
      </w:r>
      <w:r w:rsidRPr="00B17790">
        <w:rPr>
          <w:rFonts w:ascii="Times New Roman" w:eastAsia="Times New Roman" w:hAnsi="Times New Roman" w:cs="Courier New"/>
          <w:bCs/>
          <w:sz w:val="26"/>
          <w:szCs w:val="26"/>
          <w:lang w:eastAsia="ru-RU"/>
        </w:rPr>
        <w:t>;</w:t>
      </w:r>
    </w:p>
    <w:p w:rsidR="00B17790" w:rsidRPr="00B17790" w:rsidRDefault="00B17790" w:rsidP="00B17790">
      <w:pPr>
        <w:autoSpaceDE w:val="0"/>
        <w:autoSpaceDN w:val="0"/>
        <w:adjustRightInd w:val="0"/>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Courier New"/>
          <w:bCs/>
          <w:sz w:val="26"/>
          <w:szCs w:val="26"/>
          <w:lang w:eastAsia="ru-RU"/>
        </w:rPr>
        <w:t>2)  доходы от осуществления видов деятельности, указанных</w:t>
      </w:r>
      <w:r w:rsidRPr="00B17790">
        <w:rPr>
          <w:rFonts w:ascii="Times New Roman" w:eastAsia="Times New Roman" w:hAnsi="Times New Roman" w:cs="Courier New"/>
          <w:b/>
          <w:bCs/>
          <w:sz w:val="26"/>
          <w:szCs w:val="26"/>
          <w:lang w:eastAsia="ru-RU"/>
        </w:rPr>
        <w:t xml:space="preserve"> </w:t>
      </w:r>
      <w:r w:rsidRPr="00B17790">
        <w:rPr>
          <w:rFonts w:ascii="Times New Roman" w:eastAsia="Times New Roman" w:hAnsi="Times New Roman" w:cs="Courier New"/>
          <w:bCs/>
          <w:sz w:val="26"/>
          <w:szCs w:val="26"/>
          <w:lang w:eastAsia="ru-RU"/>
        </w:rPr>
        <w:t>в</w:t>
      </w:r>
      <w:r w:rsidRPr="00B17790">
        <w:rPr>
          <w:rFonts w:ascii="Times New Roman" w:eastAsia="Times New Roman" w:hAnsi="Times New Roman" w:cs="Courier New"/>
          <w:b/>
          <w:bCs/>
          <w:sz w:val="26"/>
          <w:szCs w:val="26"/>
          <w:lang w:eastAsia="ru-RU"/>
        </w:rPr>
        <w:t xml:space="preserve"> </w:t>
      </w:r>
      <w:r w:rsidRPr="00B17790">
        <w:rPr>
          <w:rFonts w:ascii="Times New Roman" w:eastAsia="Times New Roman" w:hAnsi="Times New Roman" w:cs="Times New Roman"/>
          <w:sz w:val="26"/>
          <w:szCs w:val="26"/>
          <w:lang w:eastAsia="ru-RU"/>
        </w:rPr>
        <w:t xml:space="preserve">пункте 1 статьи 31.1. Федерального закона «О некоммерческих организациях» и _______ (наименование акта субъекта Российской Федерации, устанавливающего перечень </w:t>
      </w:r>
      <w:r w:rsidRPr="00B17790">
        <w:rPr>
          <w:rFonts w:ascii="Times New Roman" w:eastAsia="Times New Roman" w:hAnsi="Times New Roman" w:cs="Times New Roman"/>
          <w:sz w:val="26"/>
          <w:szCs w:val="26"/>
          <w:lang w:eastAsia="ru-RU"/>
        </w:rPr>
        <w:lastRenderedPageBreak/>
        <w:t xml:space="preserve">видов деятельности, направленных на решение социальных проблем, развитие гражданского общества). </w:t>
      </w:r>
      <w:r w:rsidRPr="00B17790">
        <w:rPr>
          <w:rFonts w:ascii="Times New Roman" w:eastAsia="Times New Roman" w:hAnsi="Times New Roman" w:cs="Courier New"/>
          <w:b/>
          <w:bCs/>
          <w:color w:val="000080"/>
          <w:sz w:val="26"/>
          <w:szCs w:val="26"/>
          <w:lang w:eastAsia="ru-RU"/>
        </w:rPr>
        <w:t xml:space="preserve">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3. Сумма доходов в целях применения льготы, указанной в настоящей статье, определяется некоммерческой организацией по данным налогового учета.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4. В случае, если по итогам налогового периода некоммерческая организация не выполняет условия, установленные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она лишается права на применение льготы с начала налогового периода, в котором допущено несоответствие условиям, указанным в пункте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2 настоящей статьи. </w:t>
      </w:r>
    </w:p>
    <w:p w:rsidR="00B17790" w:rsidRPr="00B17790" w:rsidRDefault="00B17790" w:rsidP="00B17790">
      <w:pPr>
        <w:spacing w:after="0"/>
        <w:ind w:firstLine="72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 xml:space="preserve">5. При определении объема доходов организации для проверки соответствия условий, установленных пунктом </w:t>
      </w:r>
      <w:r w:rsidRPr="00B17790">
        <w:rPr>
          <w:rFonts w:ascii="Times New Roman" w:eastAsia="Times New Roman" w:hAnsi="Times New Roman" w:cs="Times New Roman"/>
          <w:sz w:val="26"/>
          <w:szCs w:val="26"/>
          <w:lang w:val="en-US" w:eastAsia="ru-RU"/>
        </w:rPr>
        <w:t>n</w:t>
      </w:r>
      <w:r w:rsidRPr="00B17790">
        <w:rPr>
          <w:rFonts w:ascii="Times New Roman" w:eastAsia="Times New Roman" w:hAnsi="Times New Roman" w:cs="Times New Roman"/>
          <w:sz w:val="26"/>
          <w:szCs w:val="26"/>
          <w:lang w:eastAsia="ru-RU"/>
        </w:rPr>
        <w:t>2 настоящей статьи, учитываются целевые поступления и гранты, поступившие и неиспользованные некоммерческой организацией по итогам предыдущих налоговых периодов.»</w:t>
      </w:r>
    </w:p>
    <w:p w:rsidR="00B17790" w:rsidRPr="00B17790" w:rsidRDefault="00B17790" w:rsidP="00B17790">
      <w:pPr>
        <w:spacing w:after="0"/>
        <w:ind w:firstLine="720"/>
        <w:jc w:val="both"/>
        <w:rPr>
          <w:rFonts w:ascii="Times New Roman" w:eastAsia="Times New Roman" w:hAnsi="Times New Roman" w:cs="Times New Roman"/>
          <w:b/>
          <w:sz w:val="26"/>
          <w:szCs w:val="26"/>
          <w:lang w:eastAsia="ru-RU"/>
        </w:rPr>
      </w:pP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b/>
          <w:color w:val="000000"/>
          <w:sz w:val="26"/>
          <w:szCs w:val="26"/>
          <w:lang w:eastAsia="ru-RU"/>
        </w:rPr>
      </w:pPr>
      <w:r w:rsidRPr="00B17790">
        <w:rPr>
          <w:rFonts w:ascii="Times New Roman" w:eastAsia="Times New Roman" w:hAnsi="Times New Roman" w:cs="Times New Roman"/>
          <w:b/>
          <w:color w:val="000000"/>
          <w:sz w:val="26"/>
          <w:szCs w:val="26"/>
          <w:lang w:eastAsia="ru-RU"/>
        </w:rPr>
        <w:t>Статья 2</w:t>
      </w:r>
    </w:p>
    <w:p w:rsidR="00B17790" w:rsidRPr="00B17790" w:rsidRDefault="00B17790" w:rsidP="00B17790">
      <w:pPr>
        <w:shd w:val="clear" w:color="auto" w:fill="FFFFFF"/>
        <w:adjustRightInd w:val="0"/>
        <w:spacing w:after="0"/>
        <w:ind w:firstLine="540"/>
        <w:jc w:val="both"/>
        <w:outlineLvl w:val="0"/>
        <w:rPr>
          <w:rFonts w:ascii="Times New Roman" w:eastAsia="Times New Roman" w:hAnsi="Times New Roman" w:cs="Times New Roman"/>
          <w:color w:val="000000"/>
          <w:sz w:val="26"/>
          <w:szCs w:val="26"/>
          <w:lang w:eastAsia="ru-RU"/>
        </w:rPr>
      </w:pPr>
      <w:r w:rsidRPr="00B17790">
        <w:rPr>
          <w:rFonts w:ascii="Times New Roman" w:eastAsia="Times New Roman" w:hAnsi="Times New Roman" w:cs="Times New Roman"/>
          <w:color w:val="000000"/>
          <w:sz w:val="26"/>
          <w:szCs w:val="26"/>
          <w:lang w:eastAsia="ru-RU"/>
        </w:rPr>
        <w:t>1. Настоящее Решение вступает в силу по истечении одного месяца со дня его официального опубликования, но не ранее 1-го числа очередного налогового периода по земельному налогу.</w:t>
      </w:r>
    </w:p>
    <w:p w:rsidR="00B17790" w:rsidRPr="00B17790" w:rsidRDefault="00B17790" w:rsidP="00B17790">
      <w:pPr>
        <w:autoSpaceDE w:val="0"/>
        <w:autoSpaceDN w:val="0"/>
        <w:adjustRightInd w:val="0"/>
        <w:spacing w:after="0"/>
        <w:ind w:left="4253"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4253"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Глава муниципального образования ____________________________________</w:t>
      </w:r>
    </w:p>
    <w:p w:rsidR="00B17790" w:rsidRPr="00B17790" w:rsidRDefault="00B17790" w:rsidP="00B17790">
      <w:pPr>
        <w:spacing w:after="0"/>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br w:type="page"/>
      </w:r>
      <w:r w:rsidRPr="00B17790">
        <w:rPr>
          <w:rFonts w:ascii="Times New Roman" w:eastAsia="Calibri" w:hAnsi="Times New Roman" w:cs="Times New Roman"/>
          <w:b/>
          <w:sz w:val="26"/>
          <w:szCs w:val="26"/>
        </w:rPr>
        <w:lastRenderedPageBreak/>
        <w:t xml:space="preserve">Приложение 7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spacing w:after="0"/>
        <w:rPr>
          <w:rFonts w:ascii="Times New Roman" w:eastAsia="Times New Roman" w:hAnsi="Times New Roman" w:cs="Times New Roman"/>
          <w:b/>
          <w:sz w:val="26"/>
          <w:szCs w:val="26"/>
        </w:rPr>
      </w:pPr>
    </w:p>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Модельный нормативный правовой акт по обеспечению прозрачности в деятельности организаций, оказывающих социально значимые услуги, для профессионального сообщества</w:t>
      </w:r>
    </w:p>
    <w:p w:rsidR="00B17790" w:rsidRPr="00B17790" w:rsidRDefault="00B17790" w:rsidP="00B17790">
      <w:pPr>
        <w:spacing w:after="0"/>
        <w:rPr>
          <w:rFonts w:ascii="Times New Roman" w:eastAsia="Times New Roman" w:hAnsi="Times New Roman" w:cs="Times New Roman"/>
          <w:sz w:val="26"/>
          <w:szCs w:val="26"/>
        </w:rPr>
      </w:pP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ПОСТАНОВЛЕНИЕ</w:t>
      </w:r>
    </w:p>
    <w:p w:rsidR="00B17790" w:rsidRPr="00B17790" w:rsidRDefault="00B17790" w:rsidP="00B17790">
      <w:pPr>
        <w:spacing w:after="0"/>
        <w:jc w:val="center"/>
        <w:rPr>
          <w:rFonts w:ascii="Times New Roman" w:eastAsia="Times New Roman" w:hAnsi="Times New Roman" w:cs="Times New Roman"/>
          <w:b/>
          <w:sz w:val="26"/>
          <w:szCs w:val="26"/>
          <w:lang w:eastAsia="ru-RU"/>
        </w:rPr>
      </w:pPr>
      <w:r w:rsidRPr="00B17790">
        <w:rPr>
          <w:rFonts w:ascii="Times New Roman" w:eastAsia="Times New Roman" w:hAnsi="Times New Roman" w:cs="Times New Roman"/>
          <w:b/>
          <w:sz w:val="26"/>
          <w:szCs w:val="26"/>
          <w:lang w:eastAsia="ru-RU"/>
        </w:rPr>
        <w:t>(наименование высшего исполнительного органа субъекта Российской Федерации или муниципального образования)</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ОБ УТВЕРЖДЕНИИ ТРЕБОВАНИЙ </w:t>
      </w:r>
    </w:p>
    <w:p w:rsidR="00B17790" w:rsidRPr="00B17790" w:rsidRDefault="00B17790" w:rsidP="00B17790">
      <w:pPr>
        <w:spacing w:after="0"/>
        <w:jc w:val="center"/>
        <w:outlineLvl w:val="0"/>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 ОБЕСПЕЧЕНИЮ ПРОЗРАЧНОСТИ В ДЕЯТЕЛЬНОСТИ ОРГАНИЗАЦИЙ, ОКАЗЫВАЮЩИХ СОЦИАЛЬНО ЗНАЧИМЫЕ УСЛУГИ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В целях повышения прозрачности в деятельности организаций, оказывающих социально значимые услуги _________________ __________________________________________ (наименование Высшего исполнительного органа субъекта Российской Федерации или местной администрации)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ПОСТАНОВЛЯЕТ:</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w:t>
      </w:r>
      <w:r w:rsidRPr="00B17790">
        <w:rPr>
          <w:rFonts w:ascii="Times New Roman" w:eastAsia="Times New Roman" w:hAnsi="Times New Roman" w:cs="Times New Roman"/>
          <w:i/>
          <w:sz w:val="26"/>
          <w:szCs w:val="26"/>
          <w:lang w:eastAsia="ru-RU"/>
        </w:rPr>
        <w:t xml:space="preserve">(Органам исполнительной власти субъекта Российской Федерации или местной администрации) </w:t>
      </w:r>
      <w:r w:rsidRPr="00B17790">
        <w:rPr>
          <w:rFonts w:ascii="Times New Roman" w:eastAsia="Times New Roman" w:hAnsi="Times New Roman" w:cs="Times New Roman"/>
          <w:sz w:val="26"/>
          <w:szCs w:val="26"/>
          <w:lang w:eastAsia="ru-RU"/>
        </w:rPr>
        <w:t xml:space="preserve">при заключении соглашений с социально ориентированными некоммерческими организациями о предоставлении субсидий из бюджета _______ (наименование субъекта Российской Федерации или муниципального образования), </w:t>
      </w:r>
      <w:r w:rsidRPr="00B17790">
        <w:rPr>
          <w:rFonts w:ascii="Times New Roman" w:eastAsia="Times New Roman" w:hAnsi="Times New Roman" w:cs="Times New Roman"/>
          <w:bCs/>
          <w:sz w:val="26"/>
          <w:szCs w:val="26"/>
          <w:lang w:eastAsia="ru-RU"/>
        </w:rPr>
        <w:t xml:space="preserve">передачи во владение и (или) в пользование социально ориентированным некоммерческим организациям имущества предусматривать при оказании иных форм поддержки предусматривать в составе соглашения обязательства социально ориентированной организации по обеспечению </w:t>
      </w:r>
      <w:r w:rsidRPr="00B17790">
        <w:rPr>
          <w:rFonts w:ascii="Times New Roman" w:eastAsia="Times New Roman" w:hAnsi="Times New Roman" w:cs="Times New Roman"/>
          <w:sz w:val="26"/>
          <w:szCs w:val="26"/>
          <w:lang w:eastAsia="ru-RU"/>
        </w:rPr>
        <w:t>наличия информации согласно Приложению 1 к настоящему Постановлению о деятельности в сети «Интернет», средствах массовой информации.</w:t>
      </w:r>
    </w:p>
    <w:p w:rsidR="00B17790" w:rsidRPr="00B17790" w:rsidRDefault="00B17790" w:rsidP="00B17790">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Контроль за исполнением настоящего постановления возложить на _______________________________________________________ (ФИО, должность руководителя органа исполнительной власти субъекта Российской Федерации или местной администрации, ответственного за поддержку социально ориентированных НКО).</w:t>
      </w:r>
    </w:p>
    <w:p w:rsidR="00B17790" w:rsidRPr="00B17790" w:rsidRDefault="00B17790" w:rsidP="00B17790">
      <w:pPr>
        <w:autoSpaceDE w:val="0"/>
        <w:autoSpaceDN w:val="0"/>
        <w:adjustRightInd w:val="0"/>
        <w:spacing w:after="0"/>
        <w:ind w:left="5954" w:firstLine="709"/>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Приложение 1</w:t>
      </w: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к постановлению </w:t>
      </w:r>
    </w:p>
    <w:p w:rsidR="00B17790" w:rsidRPr="00B17790" w:rsidRDefault="00B17790" w:rsidP="00B17790">
      <w:pPr>
        <w:shd w:val="clear" w:color="auto" w:fill="FFFFFF"/>
        <w:spacing w:after="0"/>
        <w:ind w:left="59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№___ от ___________</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ПЕРЕЧЕНЬ ИНФОРМАЦИИ В СЕТИ «ИНТЕРНЕТ»</w:t>
      </w:r>
    </w:p>
    <w:p w:rsidR="00B17790" w:rsidRPr="00B17790" w:rsidRDefault="00B17790" w:rsidP="00B17790">
      <w:pPr>
        <w:autoSpaceDE w:val="0"/>
        <w:autoSpaceDN w:val="0"/>
        <w:adjustRightInd w:val="0"/>
        <w:spacing w:after="0"/>
        <w:jc w:val="center"/>
        <w:outlineLvl w:val="2"/>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ОБ ОРГАНИЗАЦИИ</w:t>
      </w:r>
      <w:r w:rsidRPr="00B17790">
        <w:rPr>
          <w:rFonts w:ascii="Times New Roman" w:eastAsia="Times New Roman" w:hAnsi="Times New Roman" w:cs="Times New Roman"/>
          <w:sz w:val="26"/>
          <w:szCs w:val="26"/>
          <w:vertAlign w:val="superscript"/>
          <w:lang w:eastAsia="ru-RU"/>
        </w:rPr>
        <w:footnoteReference w:id="8"/>
      </w:r>
    </w:p>
    <w:p w:rsidR="00B17790" w:rsidRPr="00B17790" w:rsidRDefault="00B17790" w:rsidP="00B17790">
      <w:pPr>
        <w:autoSpaceDE w:val="0"/>
        <w:autoSpaceDN w:val="0"/>
        <w:adjustRightInd w:val="0"/>
        <w:spacing w:after="0"/>
        <w:ind w:firstLine="709"/>
        <w:jc w:val="center"/>
        <w:outlineLvl w:val="2"/>
        <w:rPr>
          <w:rFonts w:ascii="Times New Roman" w:eastAsia="Times New Roman" w:hAnsi="Times New Roman" w:cs="Times New Roman"/>
          <w:sz w:val="26"/>
          <w:szCs w:val="26"/>
          <w:lang w:eastAsia="ru-RU"/>
        </w:rPr>
      </w:pP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полное наименование организации (с указанием организационно-правовой формы);</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контактный телефон, почтовый адрес, адрес электронной почты, веб-сайт;</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миссия организации (цели) и задачи организации в соответствии с Уставом;</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организационная структура, распределение ответственности, состав правления (других коллегиальных органов управления) и исполнительных органов организации (ФИО, должность, когда и на каком заседании избран, место работы), учредители;</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проекты/программы, которые реализовывались в отчетном году. Описание каждого проекта/программы должно включать:</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цель;</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целевая группа, клиенты;</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сроки реализации проекта/программы;</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результаты деятельности в количественных показателях;</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результаты деятельности в качественных показателях;</w:t>
      </w:r>
    </w:p>
    <w:p w:rsidR="00B17790" w:rsidRPr="00B17790" w:rsidRDefault="00B17790" w:rsidP="00B17790">
      <w:pPr>
        <w:numPr>
          <w:ilvl w:val="1"/>
          <w:numId w:val="8"/>
        </w:numPr>
        <w:tabs>
          <w:tab w:val="left" w:pos="1134"/>
          <w:tab w:val="left" w:pos="1843"/>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lastRenderedPageBreak/>
        <w:t>дополнительно может быть указан донор проекта, статус проекта (текущий, завершенный и т.д.), способ и критерии оценки эффективности.</w:t>
      </w:r>
    </w:p>
    <w:p w:rsidR="00B17790" w:rsidRPr="00B17790" w:rsidRDefault="00B17790" w:rsidP="00B17790">
      <w:pPr>
        <w:tabs>
          <w:tab w:val="left" w:pos="1134"/>
        </w:tabs>
        <w:spacing w:after="0"/>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Для организаций, осуществляющих только один проект либо не оформляющих свою деятельность как проект (например, клубы по интересам и т.п.), в данном пункте достаточно указать только целевую группу, результаты деятельности;</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в свободной форме описание того, что организация считает своим самым большим достижением в отчетном году;</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публикации, созданные при участии сотрудников организации в рамках основной деятельности;</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финансовая часть:</w:t>
      </w:r>
    </w:p>
    <w:p w:rsidR="00B17790" w:rsidRPr="00B17790" w:rsidRDefault="00B17790" w:rsidP="00B17790">
      <w:pPr>
        <w:numPr>
          <w:ilvl w:val="1"/>
          <w:numId w:val="7"/>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организации всего, в том числе:</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денежные поступления от доноров;</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денежные поступления из бюджетов бюджетной системы Российской Федерации;</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членские взносы;</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денежный эквивалент «натуральных» вкладов;</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эквивалент материальных вкладов;</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счетов НКО партнерскими и поддерживающими организациями;</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доходы от реализации товаров, работ, услуг;</w:t>
      </w:r>
    </w:p>
    <w:p w:rsidR="00B17790" w:rsidRPr="00B17790" w:rsidRDefault="00B17790" w:rsidP="00B17790">
      <w:pPr>
        <w:numPr>
          <w:ilvl w:val="1"/>
          <w:numId w:val="7"/>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организации всего, в том числе:</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прямые расходы, связанные с благотворительной деятельностью в пользу физических лиц;</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средства, перечисленные безвозмездно в пользу иных НКО;</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на проведение мероприятий, связанных с основной (уставной) деятельностью (в том числе семинары, совещания, съезды, и т.п.);</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расходы, связанные с оказанием деятельности за плату;</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расходы на осуществление благотворительной (уставной) деятельности, за исключением административных расходов;</w:t>
      </w:r>
    </w:p>
    <w:p w:rsidR="00B17790" w:rsidRPr="00B17790" w:rsidRDefault="00B17790" w:rsidP="00B17790">
      <w:pPr>
        <w:numPr>
          <w:ilvl w:val="1"/>
          <w:numId w:val="46"/>
        </w:numPr>
        <w:tabs>
          <w:tab w:val="left" w:pos="1134"/>
          <w:tab w:val="left" w:pos="2268"/>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административные расходы:</w:t>
      </w:r>
    </w:p>
    <w:p w:rsidR="00B17790" w:rsidRPr="00B17790" w:rsidRDefault="00B17790" w:rsidP="00B17790">
      <w:pPr>
        <w:numPr>
          <w:ilvl w:val="2"/>
          <w:numId w:val="4"/>
        </w:numPr>
        <w:tabs>
          <w:tab w:val="left" w:pos="1134"/>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труда административного персонала, включая налоги;</w:t>
      </w:r>
    </w:p>
    <w:p w:rsidR="00B17790" w:rsidRPr="00B17790" w:rsidRDefault="00B17790" w:rsidP="00B17790">
      <w:pPr>
        <w:numPr>
          <w:ilvl w:val="2"/>
          <w:numId w:val="4"/>
        </w:numPr>
        <w:tabs>
          <w:tab w:val="left" w:pos="1134"/>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командировки административного персонала;</w:t>
      </w:r>
    </w:p>
    <w:p w:rsidR="00B17790" w:rsidRPr="00B17790" w:rsidRDefault="00B17790" w:rsidP="00B17790">
      <w:pPr>
        <w:numPr>
          <w:ilvl w:val="2"/>
          <w:numId w:val="4"/>
        </w:numPr>
        <w:tabs>
          <w:tab w:val="left" w:pos="1134"/>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оплата аренды и коммунальных платежей;</w:t>
      </w:r>
    </w:p>
    <w:p w:rsidR="00B17790" w:rsidRPr="00B17790" w:rsidRDefault="00B17790" w:rsidP="00B17790">
      <w:pPr>
        <w:numPr>
          <w:ilvl w:val="2"/>
          <w:numId w:val="4"/>
        </w:numPr>
        <w:tabs>
          <w:tab w:val="left" w:pos="1134"/>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канцелярские и офисные расходы;</w:t>
      </w:r>
    </w:p>
    <w:p w:rsidR="00B17790" w:rsidRPr="00B17790" w:rsidRDefault="00B17790" w:rsidP="00B17790">
      <w:pPr>
        <w:numPr>
          <w:ilvl w:val="2"/>
          <w:numId w:val="4"/>
        </w:numPr>
        <w:tabs>
          <w:tab w:val="left" w:pos="1134"/>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связь и Интернет;</w:t>
      </w:r>
    </w:p>
    <w:p w:rsidR="00B17790" w:rsidRPr="00B17790" w:rsidRDefault="00B17790" w:rsidP="00B17790">
      <w:pPr>
        <w:numPr>
          <w:ilvl w:val="0"/>
          <w:numId w:val="49"/>
        </w:numPr>
        <w:tabs>
          <w:tab w:val="left" w:pos="1134"/>
        </w:tabs>
        <w:spacing w:after="0" w:line="360" w:lineRule="auto"/>
        <w:ind w:firstLine="567"/>
        <w:jc w:val="both"/>
        <w:rPr>
          <w:rFonts w:ascii="Times New Roman" w:eastAsia="Times New Roman" w:hAnsi="Times New Roman" w:cs="Times New Roman"/>
          <w:bCs/>
          <w:iCs/>
          <w:sz w:val="26"/>
          <w:szCs w:val="26"/>
          <w:lang w:eastAsia="ru-RU"/>
        </w:rPr>
      </w:pPr>
      <w:r w:rsidRPr="00B17790">
        <w:rPr>
          <w:rFonts w:ascii="Times New Roman" w:eastAsia="Times New Roman" w:hAnsi="Times New Roman" w:cs="Times New Roman"/>
          <w:bCs/>
          <w:iCs/>
          <w:sz w:val="26"/>
          <w:szCs w:val="26"/>
          <w:lang w:eastAsia="ru-RU"/>
        </w:rPr>
        <w:t>сведения о решениях принимаемых коллегиальными органами управления организации.</w:t>
      </w:r>
    </w:p>
    <w:p w:rsidR="00B17790" w:rsidRPr="00B17790" w:rsidRDefault="00B17790" w:rsidP="00B17790">
      <w:pPr>
        <w:tabs>
          <w:tab w:val="left" w:pos="1134"/>
        </w:tabs>
        <w:spacing w:after="0"/>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Формы представления отчетности: </w:t>
      </w:r>
    </w:p>
    <w:p w:rsidR="00B17790" w:rsidRPr="00B17790" w:rsidRDefault="00B17790" w:rsidP="00B17790">
      <w:pPr>
        <w:numPr>
          <w:ilvl w:val="0"/>
          <w:numId w:val="6"/>
        </w:numPr>
        <w:tabs>
          <w:tab w:val="left" w:pos="1134"/>
          <w:tab w:val="left" w:pos="1276"/>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публикация в газетах и журналах;</w:t>
      </w:r>
    </w:p>
    <w:p w:rsidR="00B17790" w:rsidRPr="00B17790" w:rsidRDefault="00B17790" w:rsidP="00B17790">
      <w:pPr>
        <w:numPr>
          <w:ilvl w:val="0"/>
          <w:numId w:val="6"/>
        </w:numPr>
        <w:tabs>
          <w:tab w:val="left" w:pos="1134"/>
          <w:tab w:val="left" w:pos="1276"/>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распространение брошюр, буклетов и других изданий;</w:t>
      </w:r>
    </w:p>
    <w:p w:rsidR="00B17790" w:rsidRPr="00B17790" w:rsidRDefault="00B17790" w:rsidP="00B17790">
      <w:pPr>
        <w:numPr>
          <w:ilvl w:val="0"/>
          <w:numId w:val="6"/>
        </w:numPr>
        <w:tabs>
          <w:tab w:val="left" w:pos="1134"/>
          <w:tab w:val="left" w:pos="1276"/>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размещение отчета на сайте организации;</w:t>
      </w:r>
    </w:p>
    <w:p w:rsidR="00B17790" w:rsidRPr="00B17790" w:rsidRDefault="00B17790" w:rsidP="00B17790">
      <w:pPr>
        <w:numPr>
          <w:ilvl w:val="0"/>
          <w:numId w:val="6"/>
        </w:numPr>
        <w:tabs>
          <w:tab w:val="left" w:pos="1134"/>
          <w:tab w:val="left" w:pos="1276"/>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размещение отчета на едином информационном портале социально ориентированных НКО в сети Интернет;</w:t>
      </w:r>
    </w:p>
    <w:p w:rsidR="00B17790" w:rsidRPr="00B17790" w:rsidRDefault="00B17790" w:rsidP="00B17790">
      <w:pPr>
        <w:numPr>
          <w:ilvl w:val="0"/>
          <w:numId w:val="6"/>
        </w:numPr>
        <w:tabs>
          <w:tab w:val="left" w:pos="1134"/>
          <w:tab w:val="left" w:pos="1276"/>
        </w:tabs>
        <w:spacing w:after="0" w:line="360" w:lineRule="auto"/>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передача территориальным органам государственной статистики по месту регистрации организации для предоставления заинтересованным пользователям.</w:t>
      </w:r>
    </w:p>
    <w:p w:rsidR="00B17790" w:rsidRPr="00B17790" w:rsidRDefault="00B17790" w:rsidP="00B17790">
      <w:pPr>
        <w:tabs>
          <w:tab w:val="left" w:pos="1134"/>
        </w:tabs>
        <w:spacing w:after="0"/>
        <w:ind w:firstLine="567"/>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Cs/>
          <w:i/>
          <w:iCs/>
          <w:sz w:val="26"/>
          <w:szCs w:val="26"/>
          <w:lang w:eastAsia="ru-RU"/>
        </w:rPr>
        <w:t>Пример, реализации положений предлагаемого модельного акта рассматривается в модельных актах о предоставлении имущества социально ориентированным некоммерческим организациям и о предоставлении финансовой поддержки социально ориентированным некоммерческим организациям.</w:t>
      </w:r>
    </w:p>
    <w:p w:rsidR="00B17790" w:rsidRPr="00B17790" w:rsidRDefault="00B17790" w:rsidP="00B17790">
      <w:pPr>
        <w:spacing w:after="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br w:type="page"/>
      </w:r>
      <w:r w:rsidRPr="00B17790">
        <w:rPr>
          <w:rFonts w:ascii="Times New Roman" w:eastAsia="Calibri" w:hAnsi="Times New Roman" w:cs="Times New Roman"/>
          <w:b/>
          <w:sz w:val="26"/>
          <w:szCs w:val="26"/>
        </w:rPr>
        <w:lastRenderedPageBreak/>
        <w:t xml:space="preserve">Приложение 8 к </w:t>
      </w:r>
    </w:p>
    <w:p w:rsidR="00B17790" w:rsidRPr="00B17790" w:rsidRDefault="00B17790" w:rsidP="00B17790">
      <w:pPr>
        <w:autoSpaceDE w:val="0"/>
        <w:autoSpaceDN w:val="0"/>
        <w:adjustRightInd w:val="0"/>
        <w:spacing w:after="0"/>
        <w:ind w:left="5387"/>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Методическим рекомендациям</w:t>
      </w:r>
    </w:p>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p>
    <w:p w:rsidR="00B17790" w:rsidRPr="00B17790" w:rsidRDefault="00B17790" w:rsidP="00B17790">
      <w:pPr>
        <w:autoSpaceDE w:val="0"/>
        <w:autoSpaceDN w:val="0"/>
        <w:adjustRightInd w:val="0"/>
        <w:spacing w:after="0"/>
        <w:jc w:val="center"/>
        <w:rPr>
          <w:rFonts w:ascii="Times New Roman" w:eastAsia="Calibri" w:hAnsi="Times New Roman" w:cs="Times New Roman"/>
          <w:b/>
          <w:sz w:val="26"/>
          <w:szCs w:val="26"/>
        </w:rPr>
      </w:pPr>
      <w:r w:rsidRPr="00B17790">
        <w:rPr>
          <w:rFonts w:ascii="Times New Roman" w:eastAsia="Calibri" w:hAnsi="Times New Roman" w:cs="Times New Roman"/>
          <w:b/>
          <w:sz w:val="26"/>
          <w:szCs w:val="26"/>
        </w:rPr>
        <w:t>Модельное положение «О публичных слушаниях в муниципальном образовании»</w:t>
      </w:r>
    </w:p>
    <w:p w:rsidR="00B17790" w:rsidRPr="00B17790" w:rsidRDefault="00B17790" w:rsidP="00B17790">
      <w:pPr>
        <w:spacing w:after="0"/>
        <w:ind w:firstLine="709"/>
        <w:jc w:val="center"/>
        <w:rPr>
          <w:rFonts w:ascii="Times New Roman" w:eastAsia="Times New Roman" w:hAnsi="Times New Roman" w:cs="Times New Roman"/>
          <w:b/>
          <w:sz w:val="26"/>
          <w:szCs w:val="26"/>
          <w:lang w:eastAsia="ru-RU"/>
        </w:rPr>
      </w:pP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МОДЕЛЬНЫЙ НОРМАТИВНЫЙ ПРАВОВОЙ АКТ</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 ПУБЛИЧНЫХ СЛУШАНИЯХ В МУНИЦИПАЛЬНОМ ОБРАЗОВАНИИ</w:t>
      </w:r>
    </w:p>
    <w:p w:rsidR="00B17790" w:rsidRPr="00B17790" w:rsidRDefault="00B17790" w:rsidP="00B17790">
      <w:pPr>
        <w:spacing w:after="0"/>
        <w:ind w:firstLine="709"/>
        <w:jc w:val="center"/>
        <w:rPr>
          <w:rFonts w:ascii="Times New Roman" w:eastAsia="Times New Roman" w:hAnsi="Times New Roman" w:cs="Times New Roman"/>
          <w:sz w:val="26"/>
          <w:szCs w:val="26"/>
          <w:lang w:eastAsia="ru-RU"/>
        </w:rPr>
      </w:pPr>
    </w:p>
    <w:p w:rsidR="00B17790" w:rsidRPr="00B17790" w:rsidRDefault="00B17790" w:rsidP="00B17790">
      <w:pPr>
        <w:spacing w:after="0"/>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 xml:space="preserve">Статья 1. </w:t>
      </w:r>
      <w:r w:rsidRPr="00B17790">
        <w:rPr>
          <w:rFonts w:ascii="Times New Roman" w:eastAsia="Times New Roman" w:hAnsi="Times New Roman" w:cs="Times New Roman"/>
          <w:bCs/>
          <w:sz w:val="26"/>
          <w:szCs w:val="26"/>
          <w:lang w:eastAsia="ru-RU"/>
        </w:rPr>
        <w:t>Основные понятия</w:t>
      </w:r>
    </w:p>
    <w:p w:rsidR="00B17790" w:rsidRPr="00B17790" w:rsidRDefault="00B17790" w:rsidP="00B17790">
      <w:pPr>
        <w:spacing w:after="0"/>
        <w:rPr>
          <w:rFonts w:ascii="Times New Roman" w:eastAsia="Times New Roman" w:hAnsi="Times New Roman" w:cs="Times New Roman"/>
          <w:bCs/>
          <w:sz w:val="26"/>
          <w:szCs w:val="26"/>
          <w:lang w:eastAsia="ru-RU"/>
        </w:rPr>
      </w:pPr>
    </w:p>
    <w:p w:rsidR="00B17790" w:rsidRPr="00B17790" w:rsidRDefault="00B17790" w:rsidP="00B17790">
      <w:pPr>
        <w:tabs>
          <w:tab w:val="left" w:pos="0"/>
        </w:tabs>
        <w:autoSpaceDE w:val="0"/>
        <w:autoSpaceDN w:val="0"/>
        <w:adjustRightInd w:val="0"/>
        <w:spacing w:after="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Для целей  настоящего Положения используются следующие основные понятия: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публичные слушания - форма реализации прав жителей муниципального образования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муниципального образования в публичных слушаниях;</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участники публичных слушаний - заинтересованные жители муниципального образования,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инициатор публичных слушаний – органы местного самоуправления, а также инициативная группа совершеннолетних граждан, численностью не менее 10 человек</w:t>
      </w:r>
      <w:r w:rsidRPr="00B17790">
        <w:rPr>
          <w:rFonts w:ascii="Times New Roman" w:eastAsia="Times New Roman" w:hAnsi="Times New Roman" w:cs="Times New Roman"/>
          <w:sz w:val="26"/>
          <w:szCs w:val="26"/>
          <w:vertAlign w:val="superscript"/>
          <w:lang w:eastAsia="ru-RU"/>
        </w:rPr>
        <w:footnoteReference w:id="9"/>
      </w:r>
      <w:r w:rsidRPr="00B17790">
        <w:rPr>
          <w:rFonts w:ascii="Times New Roman" w:eastAsia="Times New Roman" w:hAnsi="Times New Roman" w:cs="Times New Roman"/>
          <w:sz w:val="26"/>
          <w:szCs w:val="26"/>
          <w:lang w:eastAsia="ru-RU"/>
        </w:rPr>
        <w:t xml:space="preserve">, выступившая с инициативой проведения публичных слушаний;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организационный комитет – специально сформированный коллегиальный орган, осуществляющий организационные действия по подготовке и проведению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итоговый документ публичных слушаний - рекомендации (предложения), принятые большинством голосов от числа зарегистрированных участников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spacing w:after="0"/>
        <w:rPr>
          <w:rFonts w:ascii="Times New Roman" w:eastAsia="Times New Roman" w:hAnsi="Times New Roman" w:cs="Times New Roman"/>
          <w:bCs/>
          <w:sz w:val="26"/>
          <w:szCs w:val="26"/>
          <w:lang w:eastAsia="ru-RU"/>
        </w:rPr>
      </w:pPr>
      <w:r w:rsidRPr="00B17790">
        <w:rPr>
          <w:rFonts w:ascii="Times New Roman" w:eastAsia="Times New Roman" w:hAnsi="Times New Roman" w:cs="Times New Roman"/>
          <w:b/>
          <w:bCs/>
          <w:sz w:val="26"/>
          <w:szCs w:val="26"/>
          <w:lang w:eastAsia="ru-RU"/>
        </w:rPr>
        <w:t xml:space="preserve">Статья 2. </w:t>
      </w:r>
      <w:r w:rsidRPr="00B17790">
        <w:rPr>
          <w:rFonts w:ascii="Times New Roman" w:eastAsia="Times New Roman" w:hAnsi="Times New Roman" w:cs="Times New Roman"/>
          <w:bCs/>
          <w:sz w:val="26"/>
          <w:szCs w:val="26"/>
          <w:lang w:eastAsia="ru-RU"/>
        </w:rPr>
        <w:t>Цели и принципы организации и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Основными целями организации и проведения публичных слушаний являются: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обсуждение проектов муниципальных правовых актов с участием населения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выявление и учет общественного мнения и мнения экспертов по выносимому на публичные слушания вопросу местного значения;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развитие диалоговых механизмов органов власти и населения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поиск приемлемых альтернатив решения важнейших вопросов местного значения района;</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выработка предложений и рекомендаций по обсуждаемой проблеме.</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spacing w:after="0"/>
        <w:rPr>
          <w:rFonts w:ascii="Times New Roman" w:eastAsia="Times New Roman" w:hAnsi="Times New Roman" w:cs="Times New Roman"/>
          <w:b/>
          <w:bCs/>
          <w:sz w:val="26"/>
          <w:szCs w:val="26"/>
          <w:lang w:eastAsia="ru-RU"/>
        </w:rPr>
      </w:pPr>
      <w:r w:rsidRPr="00B17790">
        <w:rPr>
          <w:rFonts w:ascii="Times New Roman" w:eastAsia="Times New Roman" w:hAnsi="Times New Roman" w:cs="Times New Roman"/>
          <w:b/>
          <w:bCs/>
          <w:sz w:val="26"/>
          <w:szCs w:val="26"/>
          <w:lang w:eastAsia="ru-RU"/>
        </w:rPr>
        <w:t xml:space="preserve">Статья 3. </w:t>
      </w:r>
      <w:r w:rsidRPr="00B17790">
        <w:rPr>
          <w:rFonts w:ascii="Times New Roman" w:eastAsia="Times New Roman" w:hAnsi="Times New Roman" w:cs="Times New Roman"/>
          <w:bCs/>
          <w:sz w:val="26"/>
          <w:szCs w:val="26"/>
          <w:lang w:eastAsia="ru-RU"/>
        </w:rPr>
        <w:t>Вопросы, выносимые на публичные слушания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Слушания могут проводиться по любым общественно значимым вопросам, проектам нормативных правовых актов, принимаемых в рамках полномочий органов местного самоуправления муниципального образования.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В обязательном порядке на публичные слушания выносятся: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проект устава муниципального образования, а также проекты изменений Устава,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проект бюджета муниципального образования и отчет о его исполнении;</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проекты планов и программ развития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4)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проект генерального плана, проекты внесения изменений в генеральный план;</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вопросы о преобразовании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вопросы, по которым проводилась общественная экспертиза;</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иные вопросы по решению органов местного самоуправления.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lastRenderedPageBreak/>
        <w:t>Статья 4.</w:t>
      </w:r>
      <w:r w:rsidRPr="00B17790">
        <w:rPr>
          <w:rFonts w:ascii="Times New Roman" w:eastAsia="Times New Roman" w:hAnsi="Times New Roman" w:cs="Times New Roman"/>
          <w:sz w:val="26"/>
          <w:szCs w:val="26"/>
          <w:lang w:eastAsia="ru-RU"/>
        </w:rPr>
        <w:t xml:space="preserve"> Инициатива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Публичные слушания проводятся по инициативе населения муниципального образования или органов местного самоуправления.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Жители муниципального образования для инициирования публичных слушаний по вопросам местного значения формируют инициативную группу, численностью не менее 10 человек </w:t>
      </w:r>
      <w:r w:rsidRPr="00B17790">
        <w:rPr>
          <w:rFonts w:ascii="Times New Roman" w:eastAsia="Times New Roman" w:hAnsi="Times New Roman" w:cs="Times New Roman"/>
          <w:sz w:val="26"/>
          <w:szCs w:val="26"/>
          <w:lang w:eastAsia="ru-RU"/>
        </w:rPr>
        <w:footnoteReference w:id="10"/>
      </w:r>
      <w:r w:rsidRPr="00B17790">
        <w:rPr>
          <w:rFonts w:ascii="Times New Roman" w:eastAsia="Times New Roman" w:hAnsi="Times New Roman" w:cs="Times New Roman"/>
          <w:sz w:val="26"/>
          <w:szCs w:val="26"/>
          <w:lang w:eastAsia="ru-RU"/>
        </w:rPr>
        <w:t xml:space="preserve">, достигших 18 летнего возраста (далее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До обращения с предложением о проведении публичных слушаний в Представительный орган муниципального образования членами инициативной группы должно быть собрано не менее 100 подписей жителей муниципального образования, достигших возраста 18 лет, в поддержку проведения публичных слушаний по поставленному вопросу</w:t>
      </w:r>
      <w:r w:rsidRPr="00B17790">
        <w:rPr>
          <w:rFonts w:ascii="Times New Roman" w:eastAsia="Times New Roman" w:hAnsi="Times New Roman" w:cs="Times New Roman"/>
          <w:sz w:val="26"/>
          <w:szCs w:val="26"/>
          <w:vertAlign w:val="superscript"/>
          <w:lang w:eastAsia="ru-RU"/>
        </w:rPr>
        <w:footnoteReference w:id="11"/>
      </w:r>
      <w:r w:rsidRPr="00B17790">
        <w:rPr>
          <w:rFonts w:ascii="Times New Roman" w:eastAsia="Times New Roman" w:hAnsi="Times New Roman" w:cs="Times New Roman"/>
          <w:sz w:val="26"/>
          <w:szCs w:val="26"/>
          <w:lang w:eastAsia="ru-RU"/>
        </w:rPr>
        <w:t>. Подписи должны быть собраны в срок, не превышающий 20 дней с момента подписания протокола о создании инициативной группы</w:t>
      </w:r>
      <w:r w:rsidRPr="00B17790">
        <w:rPr>
          <w:rFonts w:ascii="Times New Roman" w:eastAsia="Times New Roman" w:hAnsi="Times New Roman" w:cs="Times New Roman"/>
          <w:sz w:val="26"/>
          <w:szCs w:val="26"/>
          <w:vertAlign w:val="superscript"/>
          <w:lang w:eastAsia="ru-RU"/>
        </w:rPr>
        <w:footnoteReference w:id="12"/>
      </w:r>
      <w:r w:rsidRPr="00B17790">
        <w:rPr>
          <w:rFonts w:ascii="Times New Roman" w:eastAsia="Times New Roman" w:hAnsi="Times New Roman" w:cs="Times New Roman"/>
          <w:sz w:val="26"/>
          <w:szCs w:val="26"/>
          <w:lang w:eastAsia="ru-RU"/>
        </w:rPr>
        <w:t xml:space="preserve">.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Члены инициативной группы при обращении в Представительный орган муниципального образования с предложением о проведении публичных слушаний, подают следующие документы:</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протокол о создании инициативной группы граждан;</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подписи жителей в поддержку инициативы проведения публичных слушаний, оформленные в виде подписных листов.</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Представительный орган рассматривает поданные инициативной группой документы в течение 30 дней со дня их поступления.</w:t>
      </w:r>
      <w:r w:rsidRPr="00B17790">
        <w:rPr>
          <w:rFonts w:ascii="Times New Roman" w:eastAsia="Times New Roman" w:hAnsi="Times New Roman" w:cs="Times New Roman"/>
          <w:sz w:val="26"/>
          <w:szCs w:val="26"/>
          <w:vertAlign w:val="superscript"/>
          <w:lang w:eastAsia="ru-RU"/>
        </w:rPr>
        <w:footnoteReference w:id="13"/>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6. Представительный орган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7.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подписей жителей муниципального образования.</w:t>
      </w:r>
      <w:r w:rsidRPr="00B17790">
        <w:rPr>
          <w:rFonts w:ascii="Times New Roman" w:eastAsia="Times New Roman" w:hAnsi="Times New Roman" w:cs="Times New Roman"/>
          <w:sz w:val="26"/>
          <w:szCs w:val="26"/>
          <w:vertAlign w:val="superscript"/>
          <w:lang w:eastAsia="ru-RU"/>
        </w:rPr>
        <w:footnoteReference w:id="14"/>
      </w:r>
      <w:r w:rsidRPr="00B17790">
        <w:rPr>
          <w:rFonts w:ascii="Times New Roman" w:eastAsia="Times New Roman" w:hAnsi="Times New Roman" w:cs="Times New Roman"/>
          <w:sz w:val="26"/>
          <w:szCs w:val="26"/>
          <w:lang w:eastAsia="ru-RU"/>
        </w:rPr>
        <w:t xml:space="preserve"> В этом случае слушания по данному вопросу местного значения назначаются представительным органом в обязательном порядке.</w:t>
      </w:r>
    </w:p>
    <w:p w:rsidR="00B17790" w:rsidRPr="00B17790" w:rsidRDefault="00B17790" w:rsidP="00B17790">
      <w:pPr>
        <w:autoSpaceDE w:val="0"/>
        <w:autoSpaceDN w:val="0"/>
        <w:adjustRightInd w:val="0"/>
        <w:spacing w:after="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5.</w:t>
      </w:r>
      <w:r w:rsidRPr="00B17790">
        <w:rPr>
          <w:rFonts w:ascii="Times New Roman" w:eastAsia="Times New Roman" w:hAnsi="Times New Roman" w:cs="Times New Roman"/>
          <w:sz w:val="26"/>
          <w:szCs w:val="26"/>
          <w:lang w:eastAsia="ru-RU"/>
        </w:rPr>
        <w:t xml:space="preserve"> Порядок назначения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Публичные слушания, инициированные населением или представительным органом муниципального образования, назначаются представительным органом. Публичные слушания, инициированные главой муниципального образования, назначаются исполнительным органом муниципального образования.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Решение (постановление) о назначении публичных слушаний по вопросам местного значения должно приниматься не позднее, чем за 30 дней до их проведения</w:t>
      </w:r>
      <w:r w:rsidRPr="00B17790">
        <w:rPr>
          <w:rFonts w:ascii="Times New Roman" w:eastAsia="Times New Roman" w:hAnsi="Times New Roman" w:cs="Times New Roman"/>
          <w:sz w:val="26"/>
          <w:szCs w:val="26"/>
          <w:vertAlign w:val="superscript"/>
          <w:lang w:eastAsia="ru-RU"/>
        </w:rPr>
        <w:footnoteReference w:id="15"/>
      </w:r>
      <w:r w:rsidRPr="00B17790">
        <w:rPr>
          <w:rFonts w:ascii="Times New Roman" w:eastAsia="Times New Roman" w:hAnsi="Times New Roman" w:cs="Times New Roman"/>
          <w:sz w:val="26"/>
          <w:szCs w:val="26"/>
          <w:lang w:eastAsia="ru-RU"/>
        </w:rPr>
        <w:t xml:space="preserve">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В решении (постановлении) о назначении публичных слушаний указываются: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тема публичных слушаний (вопросы, наименование проекта муниципального правового акта, выносимые на публичные слушания);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инициатор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дата и время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место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правового акта, выносимого на публичные слушания, подлежат опубликованию и обнародованию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6.</w:t>
      </w:r>
      <w:r w:rsidRPr="00B17790">
        <w:rPr>
          <w:rFonts w:ascii="Times New Roman" w:eastAsia="Times New Roman" w:hAnsi="Times New Roman" w:cs="Times New Roman"/>
          <w:sz w:val="26"/>
          <w:szCs w:val="26"/>
          <w:lang w:eastAsia="ru-RU"/>
        </w:rPr>
        <w:t xml:space="preserve"> Порядок организации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Орган местного самоуправления, принявший решение о назначении публичных слушаний, формирует организационный комитет из числа депутатов представительного органа муниципального образования и сотрудников исполнительного органа муниципального образования в количестве не менее 3-7 человек</w:t>
      </w:r>
      <w:r w:rsidRPr="00B17790">
        <w:rPr>
          <w:rFonts w:ascii="Times New Roman" w:eastAsia="Times New Roman" w:hAnsi="Times New Roman" w:cs="Times New Roman"/>
          <w:sz w:val="26"/>
          <w:szCs w:val="26"/>
          <w:vertAlign w:val="superscript"/>
          <w:lang w:eastAsia="ru-RU"/>
        </w:rPr>
        <w:footnoteReference w:id="16"/>
      </w:r>
      <w:r w:rsidRPr="00B17790">
        <w:rPr>
          <w:rFonts w:ascii="Times New Roman" w:eastAsia="Times New Roman" w:hAnsi="Times New Roman" w:cs="Times New Roman"/>
          <w:sz w:val="26"/>
          <w:szCs w:val="26"/>
          <w:lang w:eastAsia="ru-RU"/>
        </w:rPr>
        <w:t xml:space="preserve">, которые берут на себя обязанность по подготовке и проведению публичных слушаний. Организационный комитет на первом заседании, которое </w:t>
      </w:r>
      <w:r w:rsidRPr="00B17790">
        <w:rPr>
          <w:rFonts w:ascii="Times New Roman" w:eastAsia="Times New Roman" w:hAnsi="Times New Roman" w:cs="Times New Roman"/>
          <w:sz w:val="26"/>
          <w:szCs w:val="26"/>
          <w:lang w:eastAsia="ru-RU"/>
        </w:rPr>
        <w:lastRenderedPageBreak/>
        <w:t>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ее членов.</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3. Расходы на подготовку и проведение публичных слушаний осуществляются из средств бюджета муниципального образования.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муниципального образования.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Организационный комитет определяет не менее 2 экспертов, обладающих специальными знаниями по вопросу, выносимому на публичные слушания, и не позднее, чем за 15 дней</w:t>
      </w:r>
      <w:r w:rsidRPr="00B17790">
        <w:rPr>
          <w:rFonts w:ascii="Times New Roman" w:eastAsia="Times New Roman" w:hAnsi="Times New Roman" w:cs="Times New Roman"/>
          <w:sz w:val="26"/>
          <w:szCs w:val="26"/>
          <w:vertAlign w:val="superscript"/>
          <w:lang w:eastAsia="ru-RU"/>
        </w:rPr>
        <w:footnoteReference w:id="17"/>
      </w:r>
      <w:r w:rsidRPr="00B17790">
        <w:rPr>
          <w:rFonts w:ascii="Times New Roman" w:eastAsia="Times New Roman" w:hAnsi="Times New Roman" w:cs="Times New Roman"/>
          <w:sz w:val="26"/>
          <w:szCs w:val="26"/>
          <w:lang w:eastAsia="ru-RU"/>
        </w:rPr>
        <w:t xml:space="preserve"> до назначенной даты проведения публичных слушаний, приглашает их к участию в подготовке экспертного заключения по обсуждаемому вопросу и предоставляет всю имеющуюся по проблематике публичных слушаний документацию. Экспертами должно быть подготовлено как минимум два варианта решения вопроса, выносимого на публичные слушания.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5. Организационный комитет в рамках своей работы</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подготавливает повестку публичных слушаний и размещает итоговый вариант повестки в сети Интернет на сайте органов местного самоуправления;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 запрашивает у органов местного самоуправления информацию и документацию, относящуюся к вопросам, выносимым на публичные слушания;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регистрирует участников публичных слушаний, принимает от граждан и экспертов заявки на выступления в рамках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муниципального образования;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 производит информирование граждан о времени и месте проведения публичных слушаний через средства массовой информации, сеть Интернет иными способами;</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организует проведение голосования участников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устанавливает результаты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подготавливает проект итогового документа, состоящего из рекомендаций и передает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7.</w:t>
      </w:r>
      <w:r w:rsidRPr="00B17790">
        <w:rPr>
          <w:rFonts w:ascii="Times New Roman" w:eastAsia="Times New Roman" w:hAnsi="Times New Roman" w:cs="Times New Roman"/>
          <w:sz w:val="26"/>
          <w:szCs w:val="26"/>
          <w:lang w:eastAsia="ru-RU"/>
        </w:rPr>
        <w:t xml:space="preserve"> Порядок проведения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1. Публичные слушания проводятся в удобное для жителей муниципального образования время.</w:t>
      </w:r>
      <w:r w:rsidRPr="00B17790">
        <w:rPr>
          <w:rFonts w:ascii="Times New Roman" w:eastAsia="Times New Roman" w:hAnsi="Times New Roman" w:cs="Times New Roman"/>
          <w:sz w:val="26"/>
          <w:szCs w:val="26"/>
          <w:vertAlign w:val="superscript"/>
          <w:lang w:eastAsia="ru-RU"/>
        </w:rPr>
        <w:footnoteReference w:id="18"/>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3. За один час</w:t>
      </w:r>
      <w:r w:rsidRPr="00B17790">
        <w:rPr>
          <w:rFonts w:ascii="Times New Roman" w:eastAsia="Times New Roman" w:hAnsi="Times New Roman" w:cs="Times New Roman"/>
          <w:sz w:val="26"/>
          <w:szCs w:val="26"/>
          <w:vertAlign w:val="superscript"/>
          <w:lang w:eastAsia="ru-RU"/>
        </w:rPr>
        <w:footnoteReference w:id="19"/>
      </w:r>
      <w:r w:rsidRPr="00B17790">
        <w:rPr>
          <w:rFonts w:ascii="Times New Roman" w:eastAsia="Times New Roman" w:hAnsi="Times New Roman" w:cs="Times New Roman"/>
          <w:sz w:val="26"/>
          <w:szCs w:val="26"/>
          <w:lang w:eastAsia="ru-RU"/>
        </w:rPr>
        <w:t xml:space="preserve">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5. Председательствующий предоставляет слово лицу, уполномоченному инициаторами проведения публичных слушаний, и приглашенным экспертам. Экспертами, приглашенными к подготовке публичных слушаний, должно быть представлено присутствующим как минимум два варианта решения вопроса местного значения (проекта муниципального нормативного акта), которые впоследствии должны быть поставлены на голосование.</w:t>
      </w:r>
      <w:r w:rsidRPr="00B17790">
        <w:rPr>
          <w:rFonts w:ascii="Times New Roman" w:eastAsia="Times New Roman" w:hAnsi="Times New Roman" w:cs="Times New Roman"/>
          <w:sz w:val="26"/>
          <w:szCs w:val="26"/>
          <w:vertAlign w:val="superscript"/>
          <w:lang w:eastAsia="ru-RU"/>
        </w:rPr>
        <w:footnoteReference w:id="20"/>
      </w:r>
      <w:r w:rsidRPr="00B17790">
        <w:rPr>
          <w:rFonts w:ascii="Times New Roman" w:eastAsia="Times New Roman" w:hAnsi="Times New Roman" w:cs="Times New Roman"/>
          <w:sz w:val="26"/>
          <w:szCs w:val="26"/>
          <w:lang w:eastAsia="ru-RU"/>
        </w:rPr>
        <w:t>В случае отсутствия эксперта председательствующий зачитывает рекомендации и предложения отсутствующего эксперта.</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6. После выступления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7. Председательствующий вправе в любой момент объявить перерыв в публичных слушаниях с указанием времени перерыва.</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который он отдает за один из предложенных экспертами вариантов решения вопроса местного значения с учетом рекомендаций, выработанных в рамках слушаний. На голосование должен быть поставлен вопрос об отклонении всех предложенных вариантов решения вопроса местного значения. Результаты голосования заносятся в протокол.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11. В случае отклонения участниками публичных слушаний всех предложенных экспертами слушаний вариантов решения вопроса местного значения, эксперты, с учетом высказанных замечаний и предложений в течение срока, определенного на самих слушаниях, проводят доработку итогового решения. Доработанное решение/решения снова выносятся на публичные слушания. Количество дополнительных публичных слушаний по вопросу местного значения не ограничивается.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lastRenderedPageBreak/>
        <w:t>12. Организационный комитет в течение 7 дней</w:t>
      </w:r>
      <w:r w:rsidRPr="00B17790">
        <w:rPr>
          <w:rFonts w:ascii="Times New Roman" w:eastAsia="Times New Roman" w:hAnsi="Times New Roman" w:cs="Times New Roman"/>
          <w:sz w:val="26"/>
          <w:szCs w:val="26"/>
          <w:vertAlign w:val="superscript"/>
          <w:lang w:eastAsia="ru-RU"/>
        </w:rPr>
        <w:footnoteReference w:id="21"/>
      </w:r>
      <w:r w:rsidRPr="00B17790">
        <w:rPr>
          <w:rFonts w:ascii="Times New Roman" w:eastAsia="Times New Roman" w:hAnsi="Times New Roman" w:cs="Times New Roman"/>
          <w:sz w:val="26"/>
          <w:szCs w:val="26"/>
          <w:lang w:eastAsia="ru-RU"/>
        </w:rPr>
        <w:t xml:space="preserve"> оформляет результаты публичных слушаний в единый документ и передает его копии в органы местного самоуправления, инициативной группе, а также передает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8.</w:t>
      </w:r>
      <w:r w:rsidRPr="00B17790">
        <w:rPr>
          <w:rFonts w:ascii="Times New Roman" w:eastAsia="Times New Roman" w:hAnsi="Times New Roman" w:cs="Times New Roman"/>
          <w:sz w:val="26"/>
          <w:szCs w:val="26"/>
          <w:lang w:eastAsia="ru-RU"/>
        </w:rPr>
        <w:t xml:space="preserve"> Результаты публичных слушаний</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Итоговый документ, принятый в рамках публичных слушаний, носит рекомендательный характер для органов местного самоуправления муниципального образования.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2. Итоговый документ публичных слушаний по каждому вопросу публичных слушаний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в обязательном порядке доводятся до инициаторов публичных слушаний и до населения муниципального образования путем передачи информации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b/>
          <w:sz w:val="26"/>
          <w:szCs w:val="26"/>
          <w:lang w:eastAsia="ru-RU"/>
        </w:rPr>
        <w:t>Статья 9.</w:t>
      </w:r>
      <w:r w:rsidRPr="00B17790">
        <w:rPr>
          <w:rFonts w:ascii="Times New Roman" w:eastAsia="Times New Roman" w:hAnsi="Times New Roman" w:cs="Times New Roman"/>
          <w:sz w:val="26"/>
          <w:szCs w:val="26"/>
          <w:lang w:eastAsia="ru-RU"/>
        </w:rPr>
        <w:t xml:space="preserve"> Ответственность должностных лиц за нарушение процедуры организации и проведения публичных слушаний.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  </w:t>
      </w:r>
    </w:p>
    <w:p w:rsidR="00B17790" w:rsidRPr="00B17790" w:rsidRDefault="00B17790" w:rsidP="00B17790">
      <w:pPr>
        <w:autoSpaceDE w:val="0"/>
        <w:autoSpaceDN w:val="0"/>
        <w:adjustRightInd w:val="0"/>
        <w:spacing w:after="0"/>
        <w:ind w:firstLine="540"/>
        <w:jc w:val="both"/>
        <w:rPr>
          <w:rFonts w:ascii="Times New Roman" w:eastAsia="Times New Roman" w:hAnsi="Times New Roman" w:cs="Times New Roman"/>
          <w:sz w:val="26"/>
          <w:szCs w:val="26"/>
          <w:lang w:eastAsia="ru-RU"/>
        </w:rPr>
      </w:pPr>
      <w:r w:rsidRPr="00B17790">
        <w:rPr>
          <w:rFonts w:ascii="Times New Roman" w:eastAsia="Times New Roman" w:hAnsi="Times New Roman" w:cs="Times New Roman"/>
          <w:sz w:val="26"/>
          <w:szCs w:val="26"/>
          <w:lang w:eastAsia="ru-RU"/>
        </w:rPr>
        <w:t xml:space="preserve">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 </w:t>
      </w:r>
    </w:p>
    <w:p w:rsidR="003D75D1" w:rsidRDefault="003D75D1"/>
    <w:sectPr w:rsidR="003D75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73C" w:rsidRDefault="00DA373C" w:rsidP="00B17790">
      <w:pPr>
        <w:spacing w:after="0" w:line="240" w:lineRule="auto"/>
      </w:pPr>
      <w:r>
        <w:separator/>
      </w:r>
    </w:p>
  </w:endnote>
  <w:endnote w:type="continuationSeparator" w:id="0">
    <w:p w:rsidR="00DA373C" w:rsidRDefault="00DA373C" w:rsidP="00B17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ios">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73C" w:rsidRDefault="00DA373C" w:rsidP="00B17790">
      <w:pPr>
        <w:spacing w:after="0" w:line="240" w:lineRule="auto"/>
      </w:pPr>
      <w:r>
        <w:separator/>
      </w:r>
    </w:p>
  </w:footnote>
  <w:footnote w:type="continuationSeparator" w:id="0">
    <w:p w:rsidR="00DA373C" w:rsidRDefault="00DA373C" w:rsidP="00B17790">
      <w:pPr>
        <w:spacing w:after="0" w:line="240" w:lineRule="auto"/>
      </w:pPr>
      <w:r>
        <w:continuationSeparator/>
      </w:r>
    </w:p>
  </w:footnote>
  <w:footnote w:id="1">
    <w:p w:rsidR="00B17790" w:rsidRDefault="00B17790" w:rsidP="00B17790">
      <w:pPr>
        <w:pStyle w:val="a8"/>
      </w:pPr>
      <w:r>
        <w:rPr>
          <w:rStyle w:val="aa"/>
        </w:rPr>
        <w:footnoteRef/>
      </w:r>
      <w:r>
        <w:t xml:space="preserve"> Ограничение может быть установлено в размере 10-15%% от общего объема средств или в абсолютном выражении – 150 или 300 тыс. рублей</w:t>
      </w:r>
    </w:p>
  </w:footnote>
  <w:footnote w:id="2">
    <w:p w:rsidR="00B17790" w:rsidRDefault="00B17790" w:rsidP="00B17790">
      <w:pPr>
        <w:pStyle w:val="a8"/>
      </w:pPr>
      <w:r>
        <w:rPr>
          <w:rStyle w:val="aa"/>
        </w:rPr>
        <w:footnoteRef/>
      </w:r>
      <w:r>
        <w:t xml:space="preserve"> Либо заключает соответствующие соглашения, если уполномоченному органу утверждены бюджетные ассигнования, указанные в пункте 2 настоящего Положения.</w:t>
      </w:r>
    </w:p>
  </w:footnote>
  <w:footnote w:id="3">
    <w:p w:rsidR="00B17790" w:rsidRDefault="00B17790" w:rsidP="00B17790">
      <w:pPr>
        <w:pStyle w:val="a8"/>
      </w:pPr>
      <w:r>
        <w:rPr>
          <w:rStyle w:val="aa"/>
        </w:rPr>
        <w:footnoteRef/>
      </w:r>
      <w:r>
        <w:t xml:space="preserve"> Приоритетные направления определяются субъектами Российской Федерации самостоятельно с учетом приоритетных направлений предоставления субсидий из федерального бюджета бюджетам субъектов Российской Федерации на реализацию региональных программ поддержки социально ориентированных некоммерческих организаций.</w:t>
      </w:r>
    </w:p>
  </w:footnote>
  <w:footnote w:id="4">
    <w:p w:rsidR="00B17790" w:rsidRDefault="00B17790" w:rsidP="00B17790">
      <w:pPr>
        <w:pStyle w:val="a8"/>
      </w:pPr>
      <w:r>
        <w:rPr>
          <w:rStyle w:val="aa"/>
        </w:rPr>
        <w:footnoteRef/>
      </w:r>
      <w:r>
        <w:t xml:space="preserve"> Рекомендуемый срок размещения информации по итогам конкурса - 5 дней</w:t>
      </w:r>
    </w:p>
  </w:footnote>
  <w:footnote w:id="5">
    <w:p w:rsidR="00B17790" w:rsidRDefault="00B17790" w:rsidP="00B17790">
      <w:pPr>
        <w:pStyle w:val="a8"/>
      </w:pPr>
      <w:r>
        <w:rPr>
          <w:rStyle w:val="aa"/>
        </w:rPr>
        <w:footnoteRef/>
      </w:r>
      <w:r>
        <w:t xml:space="preserve"> Рекомендуемый срок целесообразно выбрать из диапазона 25-35 дней.</w:t>
      </w:r>
    </w:p>
  </w:footnote>
  <w:footnote w:id="6">
    <w:p w:rsidR="00B17790" w:rsidRDefault="00B17790" w:rsidP="00B17790">
      <w:r w:rsidRPr="00C652A5">
        <w:rPr>
          <w:rStyle w:val="aa"/>
          <w:sz w:val="24"/>
        </w:rPr>
        <w:footnoteRef/>
      </w:r>
      <w:r w:rsidRPr="00C652A5">
        <w:rPr>
          <w:sz w:val="24"/>
        </w:rPr>
        <w:t xml:space="preserve"> Рекомендуемое число 9-11 человек</w:t>
      </w:r>
    </w:p>
  </w:footnote>
  <w:footnote w:id="7">
    <w:p w:rsidR="00B17790" w:rsidRDefault="00B17790" w:rsidP="00B17790">
      <w:pPr>
        <w:pStyle w:val="a8"/>
      </w:pPr>
      <w:r>
        <w:rPr>
          <w:rStyle w:val="aa"/>
        </w:rPr>
        <w:footnoteRef/>
      </w:r>
      <w:r>
        <w:t xml:space="preserve"> Рекомендуется установить в интервале от 25 до 35 дней.</w:t>
      </w:r>
    </w:p>
  </w:footnote>
  <w:footnote w:id="8">
    <w:p w:rsidR="00B17790" w:rsidRDefault="00B17790" w:rsidP="00B17790">
      <w:pPr>
        <w:pStyle w:val="a8"/>
      </w:pPr>
      <w:r w:rsidRPr="009E3339">
        <w:rPr>
          <w:rStyle w:val="aa"/>
          <w:sz w:val="24"/>
          <w:szCs w:val="24"/>
        </w:rPr>
        <w:footnoteRef/>
      </w:r>
      <w:r w:rsidRPr="009E3339">
        <w:rPr>
          <w:sz w:val="24"/>
          <w:szCs w:val="24"/>
        </w:rPr>
        <w:t xml:space="preserve"> </w:t>
      </w:r>
      <w:proofErr w:type="gramStart"/>
      <w:r w:rsidRPr="009E3339">
        <w:rPr>
          <w:sz w:val="24"/>
          <w:szCs w:val="24"/>
        </w:rPr>
        <w:t xml:space="preserve">В случае наличия объективных условий (недостаточный уровень </w:t>
      </w:r>
      <w:r>
        <w:rPr>
          <w:sz w:val="24"/>
          <w:szCs w:val="24"/>
        </w:rPr>
        <w:t xml:space="preserve">развития </w:t>
      </w:r>
      <w:r w:rsidRPr="009E3339">
        <w:rPr>
          <w:sz w:val="24"/>
          <w:szCs w:val="24"/>
        </w:rPr>
        <w:t>социально ориентированных НКО,</w:t>
      </w:r>
      <w:r>
        <w:rPr>
          <w:sz w:val="24"/>
          <w:szCs w:val="24"/>
        </w:rPr>
        <w:t xml:space="preserve"> риски неправомерного использования информации против самих организаций и их руководства,</w:t>
      </w:r>
      <w:r w:rsidRPr="009E3339">
        <w:rPr>
          <w:sz w:val="24"/>
          <w:szCs w:val="24"/>
        </w:rPr>
        <w:t xml:space="preserve"> малый уровень поддержки со стороны государства, который не может стать стимулом для развития собственных порталов у социально ориентированных НКО), состав информации обязательный к размещению в сети «Интернет» может быть сокращен</w:t>
      </w:r>
      <w:r>
        <w:rPr>
          <w:sz w:val="24"/>
          <w:szCs w:val="24"/>
        </w:rPr>
        <w:t>.</w:t>
      </w:r>
      <w:proofErr w:type="gramEnd"/>
      <w:r>
        <w:rPr>
          <w:sz w:val="24"/>
          <w:szCs w:val="24"/>
        </w:rPr>
        <w:t xml:space="preserve"> Вариант сокращенного состава информации приводится в соответствующем разделе Методических рекомендаций</w:t>
      </w:r>
    </w:p>
  </w:footnote>
  <w:footnote w:id="9">
    <w:p w:rsidR="00B17790" w:rsidRDefault="00B17790" w:rsidP="00B17790">
      <w:pPr>
        <w:pStyle w:val="a8"/>
      </w:pPr>
      <w:r>
        <w:rPr>
          <w:rStyle w:val="aa"/>
        </w:rPr>
        <w:footnoteRef/>
      </w:r>
      <w:r>
        <w:t xml:space="preserve"> Устанавливается с учетом специфики муниципального образования</w:t>
      </w:r>
    </w:p>
  </w:footnote>
  <w:footnote w:id="10">
    <w:p w:rsidR="00B17790" w:rsidRDefault="00B17790" w:rsidP="00B17790">
      <w:pPr>
        <w:pStyle w:val="a8"/>
      </w:pPr>
      <w:r>
        <w:rPr>
          <w:rStyle w:val="aa"/>
        </w:rPr>
        <w:footnoteRef/>
      </w:r>
      <w:r>
        <w:t xml:space="preserve"> Рекомендуемая численность инициативной группы 10-20 человек, с учетом специфики муниципального образования</w:t>
      </w:r>
    </w:p>
  </w:footnote>
  <w:footnote w:id="11">
    <w:p w:rsidR="00B17790" w:rsidRDefault="00B17790" w:rsidP="00B17790">
      <w:pPr>
        <w:pStyle w:val="a8"/>
      </w:pPr>
      <w:r>
        <w:rPr>
          <w:rStyle w:val="aa"/>
        </w:rPr>
        <w:footnoteRef/>
      </w:r>
      <w:r>
        <w:t xml:space="preserve"> Рекомендуемое количество подписей 100-150, с учетом специфики муниципального образования</w:t>
      </w:r>
    </w:p>
  </w:footnote>
  <w:footnote w:id="12">
    <w:p w:rsidR="00B17790" w:rsidRDefault="00B17790" w:rsidP="00B17790">
      <w:pPr>
        <w:pStyle w:val="a8"/>
      </w:pPr>
      <w:r>
        <w:rPr>
          <w:rStyle w:val="aa"/>
        </w:rPr>
        <w:footnoteRef/>
      </w:r>
      <w:r>
        <w:t xml:space="preserve"> Рекомендуемый срок для сбора подписей – 20-30 дней, с учетом специфики муниципального образования</w:t>
      </w:r>
    </w:p>
  </w:footnote>
  <w:footnote w:id="13">
    <w:p w:rsidR="00B17790" w:rsidRDefault="00B17790" w:rsidP="00B17790">
      <w:pPr>
        <w:pStyle w:val="a8"/>
      </w:pPr>
      <w:r>
        <w:rPr>
          <w:rStyle w:val="aa"/>
        </w:rPr>
        <w:footnoteRef/>
      </w:r>
      <w:r>
        <w:t xml:space="preserve"> Рекомендуемый срок составляет 25-30 дней</w:t>
      </w:r>
    </w:p>
  </w:footnote>
  <w:footnote w:id="14">
    <w:p w:rsidR="00B17790" w:rsidRDefault="00B17790" w:rsidP="00B17790">
      <w:pPr>
        <w:pStyle w:val="a8"/>
      </w:pPr>
      <w:r>
        <w:rPr>
          <w:rStyle w:val="aa"/>
        </w:rPr>
        <w:footnoteRef/>
      </w:r>
      <w:r>
        <w:t xml:space="preserve"> Рекомендуемое количество дополнительно собираемых подписей составляет 250-300 штук</w:t>
      </w:r>
    </w:p>
  </w:footnote>
  <w:footnote w:id="15">
    <w:p w:rsidR="00B17790" w:rsidRDefault="00B17790" w:rsidP="00B17790">
      <w:pPr>
        <w:pStyle w:val="a8"/>
      </w:pPr>
      <w:r>
        <w:rPr>
          <w:rStyle w:val="aa"/>
        </w:rPr>
        <w:footnoteRef/>
      </w:r>
      <w:r>
        <w:t xml:space="preserve"> Рекомендуемый срок 30-35 дней</w:t>
      </w:r>
    </w:p>
  </w:footnote>
  <w:footnote w:id="16">
    <w:p w:rsidR="00B17790" w:rsidRDefault="00B17790" w:rsidP="00B17790">
      <w:pPr>
        <w:pStyle w:val="a8"/>
      </w:pPr>
      <w:r>
        <w:rPr>
          <w:rStyle w:val="aa"/>
        </w:rPr>
        <w:footnoteRef/>
      </w:r>
      <w:r>
        <w:t xml:space="preserve"> Устанавливается с учетом специфики муниципального образования</w:t>
      </w:r>
    </w:p>
  </w:footnote>
  <w:footnote w:id="17">
    <w:p w:rsidR="00B17790" w:rsidRDefault="00B17790" w:rsidP="00B17790">
      <w:pPr>
        <w:pStyle w:val="a8"/>
      </w:pPr>
      <w:r>
        <w:rPr>
          <w:rStyle w:val="aa"/>
        </w:rPr>
        <w:footnoteRef/>
      </w:r>
      <w:r>
        <w:t xml:space="preserve"> Устанавливается с учетом специфики муниципального образования</w:t>
      </w:r>
    </w:p>
  </w:footnote>
  <w:footnote w:id="18">
    <w:p w:rsidR="00B17790" w:rsidRDefault="00B17790" w:rsidP="00B17790">
      <w:pPr>
        <w:pStyle w:val="a8"/>
      </w:pPr>
      <w:r>
        <w:rPr>
          <w:rStyle w:val="aa"/>
        </w:rPr>
        <w:footnoteRef/>
      </w:r>
      <w:r>
        <w:t xml:space="preserve"> </w:t>
      </w:r>
      <w:r w:rsidRPr="00D14863">
        <w:rPr>
          <w:sz w:val="24"/>
          <w:szCs w:val="24"/>
        </w:rPr>
        <w:t xml:space="preserve">Рекомендуется проводить публичные слушания </w:t>
      </w:r>
      <w:r w:rsidRPr="00B834BA">
        <w:rPr>
          <w:sz w:val="24"/>
          <w:szCs w:val="24"/>
        </w:rPr>
        <w:t>по</w:t>
      </w:r>
      <w:r>
        <w:rPr>
          <w:sz w:val="24"/>
          <w:szCs w:val="24"/>
        </w:rPr>
        <w:t xml:space="preserve"> нерабочим дням с 11.00 до</w:t>
      </w:r>
      <w:r w:rsidRPr="00B834BA">
        <w:rPr>
          <w:sz w:val="24"/>
          <w:szCs w:val="24"/>
        </w:rPr>
        <w:t>18.00 часов, либо по рабочим дням начиная с 17.00 часов и за</w:t>
      </w:r>
      <w:r>
        <w:rPr>
          <w:sz w:val="24"/>
          <w:szCs w:val="24"/>
        </w:rPr>
        <w:t>канчивая не позднее 22.00 часов.</w:t>
      </w:r>
    </w:p>
  </w:footnote>
  <w:footnote w:id="19">
    <w:p w:rsidR="00B17790" w:rsidRDefault="00B17790" w:rsidP="00B17790">
      <w:pPr>
        <w:pStyle w:val="a8"/>
      </w:pPr>
      <w:r>
        <w:rPr>
          <w:rStyle w:val="aa"/>
        </w:rPr>
        <w:footnoteRef/>
      </w:r>
      <w:r>
        <w:t xml:space="preserve"> </w:t>
      </w:r>
      <w:r w:rsidRPr="00D14863">
        <w:rPr>
          <w:sz w:val="24"/>
          <w:szCs w:val="24"/>
        </w:rPr>
        <w:t>Возможно установление менее продолжительного периода с учетом специфики муниципального образования</w:t>
      </w:r>
      <w:r>
        <w:rPr>
          <w:sz w:val="24"/>
          <w:szCs w:val="24"/>
        </w:rPr>
        <w:t>.</w:t>
      </w:r>
    </w:p>
  </w:footnote>
  <w:footnote w:id="20">
    <w:p w:rsidR="00B17790" w:rsidRDefault="00B17790" w:rsidP="00B17790">
      <w:pPr>
        <w:pStyle w:val="a8"/>
      </w:pPr>
      <w:r w:rsidRPr="00D14863">
        <w:rPr>
          <w:sz w:val="24"/>
          <w:szCs w:val="24"/>
        </w:rPr>
        <w:footnoteRef/>
      </w:r>
      <w:r w:rsidRPr="00D14863">
        <w:rPr>
          <w:sz w:val="24"/>
          <w:szCs w:val="24"/>
        </w:rPr>
        <w:t xml:space="preserve"> </w:t>
      </w:r>
      <w:r w:rsidRPr="0033468E">
        <w:rPr>
          <w:sz w:val="24"/>
          <w:szCs w:val="24"/>
        </w:rPr>
        <w:t xml:space="preserve">На выступления эксперта </w:t>
      </w:r>
      <w:r>
        <w:rPr>
          <w:sz w:val="24"/>
          <w:szCs w:val="24"/>
        </w:rPr>
        <w:t>рекомендуется отводить</w:t>
      </w:r>
      <w:r w:rsidRPr="0033468E">
        <w:rPr>
          <w:sz w:val="24"/>
          <w:szCs w:val="24"/>
        </w:rPr>
        <w:t xml:space="preserve"> до 15 минут и </w:t>
      </w:r>
      <w:r>
        <w:rPr>
          <w:sz w:val="24"/>
          <w:szCs w:val="24"/>
        </w:rPr>
        <w:t xml:space="preserve">до </w:t>
      </w:r>
      <w:r w:rsidRPr="0033468E">
        <w:rPr>
          <w:sz w:val="24"/>
          <w:szCs w:val="24"/>
        </w:rPr>
        <w:t xml:space="preserve">20 минут на вопросы </w:t>
      </w:r>
      <w:proofErr w:type="gramStart"/>
      <w:r w:rsidRPr="0033468E">
        <w:rPr>
          <w:sz w:val="24"/>
          <w:szCs w:val="24"/>
        </w:rPr>
        <w:t>выступающему</w:t>
      </w:r>
      <w:proofErr w:type="gramEnd"/>
      <w:r w:rsidRPr="0033468E">
        <w:rPr>
          <w:sz w:val="24"/>
          <w:szCs w:val="24"/>
        </w:rPr>
        <w:t>.</w:t>
      </w:r>
    </w:p>
  </w:footnote>
  <w:footnote w:id="21">
    <w:p w:rsidR="00B17790" w:rsidRDefault="00B17790" w:rsidP="00B17790">
      <w:pPr>
        <w:pStyle w:val="a8"/>
      </w:pPr>
      <w:r>
        <w:rPr>
          <w:rStyle w:val="aa"/>
        </w:rPr>
        <w:footnoteRef/>
      </w:r>
      <w:r>
        <w:t xml:space="preserve"> Устанавливается с учетом специфики муниципального образования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2CD2"/>
    <w:multiLevelType w:val="hybridMultilevel"/>
    <w:tmpl w:val="69C8B2AA"/>
    <w:lvl w:ilvl="0" w:tplc="0419000F">
      <w:start w:val="1"/>
      <w:numFmt w:val="decimal"/>
      <w:lvlText w:val="%1."/>
      <w:lvlJc w:val="left"/>
      <w:pPr>
        <w:ind w:left="1440" w:hanging="360"/>
      </w:pPr>
      <w:rPr>
        <w:rFonts w:cs="Times New Roman"/>
      </w:rPr>
    </w:lvl>
    <w:lvl w:ilvl="1" w:tplc="1CAE9874">
      <w:start w:val="1"/>
      <w:numFmt w:val="bullet"/>
      <w:lvlText w:val="–"/>
      <w:lvlJc w:val="left"/>
      <w:pPr>
        <w:ind w:left="2160" w:hanging="360"/>
      </w:pPr>
      <w:rPr>
        <w:rFonts w:ascii="Arial" w:hAnsi="Arial"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7D47137"/>
    <w:multiLevelType w:val="hybridMultilevel"/>
    <w:tmpl w:val="24EA8330"/>
    <w:lvl w:ilvl="0" w:tplc="7D0E08FC">
      <w:start w:val="1"/>
      <w:numFmt w:val="russianLower"/>
      <w:lvlText w:val="%1)"/>
      <w:lvlJc w:val="left"/>
      <w:pPr>
        <w:ind w:left="21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422C37"/>
    <w:multiLevelType w:val="hybridMultilevel"/>
    <w:tmpl w:val="D0B4453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BDC3715"/>
    <w:multiLevelType w:val="hybridMultilevel"/>
    <w:tmpl w:val="11D68FC0"/>
    <w:lvl w:ilvl="0" w:tplc="146A7F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C391B05"/>
    <w:multiLevelType w:val="hybridMultilevel"/>
    <w:tmpl w:val="2CD68DCE"/>
    <w:lvl w:ilvl="0" w:tplc="8C6EBB7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C8325B5"/>
    <w:multiLevelType w:val="hybridMultilevel"/>
    <w:tmpl w:val="7B04D46C"/>
    <w:lvl w:ilvl="0" w:tplc="7A06A45A">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D6A3AA6"/>
    <w:multiLevelType w:val="hybridMultilevel"/>
    <w:tmpl w:val="80A8528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4CB7425"/>
    <w:multiLevelType w:val="multilevel"/>
    <w:tmpl w:val="0FFA4AEE"/>
    <w:lvl w:ilvl="0">
      <w:start w:val="5"/>
      <w:numFmt w:val="decimal"/>
      <w:lvlText w:val="%1."/>
      <w:lvlJc w:val="left"/>
      <w:pPr>
        <w:ind w:left="390" w:hanging="39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
    <w:nsid w:val="199E08D0"/>
    <w:multiLevelType w:val="hybridMultilevel"/>
    <w:tmpl w:val="6DC0F5AA"/>
    <w:lvl w:ilvl="0" w:tplc="04190011">
      <w:start w:val="1"/>
      <w:numFmt w:val="decimal"/>
      <w:lvlText w:val="%1)"/>
      <w:lvlJc w:val="left"/>
      <w:pPr>
        <w:ind w:left="1440" w:hanging="360"/>
      </w:pPr>
      <w:rPr>
        <w:rFonts w:cs="Times New Roman"/>
      </w:rPr>
    </w:lvl>
    <w:lvl w:ilvl="1" w:tplc="7D0E08FC">
      <w:start w:val="1"/>
      <w:numFmt w:val="russianLower"/>
      <w:lvlText w:val="%2)"/>
      <w:lvlJc w:val="left"/>
      <w:pPr>
        <w:ind w:left="2160" w:hanging="360"/>
      </w:pPr>
      <w:rPr>
        <w:rFonts w:cs="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1AC47699"/>
    <w:multiLevelType w:val="hybridMultilevel"/>
    <w:tmpl w:val="52DA0538"/>
    <w:lvl w:ilvl="0" w:tplc="7D0E08FC">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720" w:hanging="360"/>
      </w:pPr>
      <w:rPr>
        <w:rFonts w:cs="Times New Roman"/>
      </w:rPr>
    </w:lvl>
    <w:lvl w:ilvl="2" w:tplc="0419001B" w:tentative="1">
      <w:start w:val="1"/>
      <w:numFmt w:val="lowerRoman"/>
      <w:lvlText w:val="%3."/>
      <w:lvlJc w:val="right"/>
      <w:pPr>
        <w:ind w:left="1440" w:hanging="180"/>
      </w:pPr>
      <w:rPr>
        <w:rFonts w:cs="Times New Roman"/>
      </w:rPr>
    </w:lvl>
    <w:lvl w:ilvl="3" w:tplc="0419000F" w:tentative="1">
      <w:start w:val="1"/>
      <w:numFmt w:val="decimal"/>
      <w:lvlText w:val="%4."/>
      <w:lvlJc w:val="left"/>
      <w:pPr>
        <w:ind w:left="2160" w:hanging="360"/>
      </w:pPr>
      <w:rPr>
        <w:rFonts w:cs="Times New Roman"/>
      </w:rPr>
    </w:lvl>
    <w:lvl w:ilvl="4" w:tplc="04190019" w:tentative="1">
      <w:start w:val="1"/>
      <w:numFmt w:val="lowerLetter"/>
      <w:lvlText w:val="%5."/>
      <w:lvlJc w:val="left"/>
      <w:pPr>
        <w:ind w:left="2880" w:hanging="360"/>
      </w:pPr>
      <w:rPr>
        <w:rFonts w:cs="Times New Roman"/>
      </w:rPr>
    </w:lvl>
    <w:lvl w:ilvl="5" w:tplc="0419001B" w:tentative="1">
      <w:start w:val="1"/>
      <w:numFmt w:val="lowerRoman"/>
      <w:lvlText w:val="%6."/>
      <w:lvlJc w:val="right"/>
      <w:pPr>
        <w:ind w:left="3600" w:hanging="180"/>
      </w:pPr>
      <w:rPr>
        <w:rFonts w:cs="Times New Roman"/>
      </w:rPr>
    </w:lvl>
    <w:lvl w:ilvl="6" w:tplc="0419000F" w:tentative="1">
      <w:start w:val="1"/>
      <w:numFmt w:val="decimal"/>
      <w:lvlText w:val="%7."/>
      <w:lvlJc w:val="left"/>
      <w:pPr>
        <w:ind w:left="4320" w:hanging="360"/>
      </w:pPr>
      <w:rPr>
        <w:rFonts w:cs="Times New Roman"/>
      </w:rPr>
    </w:lvl>
    <w:lvl w:ilvl="7" w:tplc="04190019" w:tentative="1">
      <w:start w:val="1"/>
      <w:numFmt w:val="lowerLetter"/>
      <w:lvlText w:val="%8."/>
      <w:lvlJc w:val="left"/>
      <w:pPr>
        <w:ind w:left="5040" w:hanging="360"/>
      </w:pPr>
      <w:rPr>
        <w:rFonts w:cs="Times New Roman"/>
      </w:rPr>
    </w:lvl>
    <w:lvl w:ilvl="8" w:tplc="0419001B" w:tentative="1">
      <w:start w:val="1"/>
      <w:numFmt w:val="lowerRoman"/>
      <w:lvlText w:val="%9."/>
      <w:lvlJc w:val="right"/>
      <w:pPr>
        <w:ind w:left="5760" w:hanging="180"/>
      </w:pPr>
      <w:rPr>
        <w:rFonts w:cs="Times New Roman"/>
      </w:rPr>
    </w:lvl>
  </w:abstractNum>
  <w:abstractNum w:abstractNumId="10">
    <w:nsid w:val="1AD04FC5"/>
    <w:multiLevelType w:val="hybridMultilevel"/>
    <w:tmpl w:val="02DAB644"/>
    <w:lvl w:ilvl="0" w:tplc="BD98E12E">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C1510DC"/>
    <w:multiLevelType w:val="singleLevel"/>
    <w:tmpl w:val="EB04A664"/>
    <w:lvl w:ilvl="0">
      <w:start w:val="1"/>
      <w:numFmt w:val="decimal"/>
      <w:pStyle w:val="a"/>
      <w:lvlText w:val="%1."/>
      <w:lvlJc w:val="left"/>
      <w:pPr>
        <w:tabs>
          <w:tab w:val="num" w:pos="360"/>
        </w:tabs>
        <w:ind w:left="360" w:hanging="360"/>
      </w:pPr>
      <w:rPr>
        <w:rFonts w:cs="Times New Roman"/>
      </w:rPr>
    </w:lvl>
  </w:abstractNum>
  <w:abstractNum w:abstractNumId="12">
    <w:nsid w:val="21A274B1"/>
    <w:multiLevelType w:val="hybridMultilevel"/>
    <w:tmpl w:val="24EA8330"/>
    <w:lvl w:ilvl="0" w:tplc="7D0E08FC">
      <w:start w:val="1"/>
      <w:numFmt w:val="russianLower"/>
      <w:lvlText w:val="%1)"/>
      <w:lvlJc w:val="left"/>
      <w:pPr>
        <w:ind w:left="21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2B4052B"/>
    <w:multiLevelType w:val="hybridMultilevel"/>
    <w:tmpl w:val="66CE4474"/>
    <w:lvl w:ilvl="0" w:tplc="87B0FDBA">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3AE1383"/>
    <w:multiLevelType w:val="hybridMultilevel"/>
    <w:tmpl w:val="9D34750A"/>
    <w:lvl w:ilvl="0" w:tplc="1CAE9874">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4980660"/>
    <w:multiLevelType w:val="hybridMultilevel"/>
    <w:tmpl w:val="9A2610F8"/>
    <w:lvl w:ilvl="0" w:tplc="04190011">
      <w:start w:val="1"/>
      <w:numFmt w:val="decimal"/>
      <w:lvlText w:val="%1)"/>
      <w:lvlJc w:val="left"/>
      <w:pPr>
        <w:ind w:left="1440" w:hanging="360"/>
      </w:pPr>
      <w:rPr>
        <w:rFonts w:cs="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6">
    <w:nsid w:val="25A85EF4"/>
    <w:multiLevelType w:val="hybridMultilevel"/>
    <w:tmpl w:val="0F163B52"/>
    <w:lvl w:ilvl="0" w:tplc="1CAE9874">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CC1659"/>
    <w:multiLevelType w:val="hybridMultilevel"/>
    <w:tmpl w:val="BC603090"/>
    <w:lvl w:ilvl="0" w:tplc="413C0AF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E37340F"/>
    <w:multiLevelType w:val="hybridMultilevel"/>
    <w:tmpl w:val="B5EC9516"/>
    <w:lvl w:ilvl="0" w:tplc="1CAE9874">
      <w:start w:val="1"/>
      <w:numFmt w:val="bullet"/>
      <w:lvlText w:val="–"/>
      <w:lvlJc w:val="left"/>
      <w:pPr>
        <w:ind w:left="1440" w:hanging="360"/>
      </w:pPr>
      <w:rPr>
        <w:rFonts w:ascii="Arial" w:hAnsi="Aria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E5C42AF"/>
    <w:multiLevelType w:val="multilevel"/>
    <w:tmpl w:val="73BE9A76"/>
    <w:lvl w:ilvl="0">
      <w:start w:val="4"/>
      <w:numFmt w:val="decimal"/>
      <w:lvlText w:val="%1."/>
      <w:lvlJc w:val="left"/>
      <w:pPr>
        <w:tabs>
          <w:tab w:val="num" w:pos="570"/>
        </w:tabs>
        <w:ind w:left="570" w:hanging="57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20">
    <w:nsid w:val="2FC9760B"/>
    <w:multiLevelType w:val="hybridMultilevel"/>
    <w:tmpl w:val="680CF9D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32122081"/>
    <w:multiLevelType w:val="hybridMultilevel"/>
    <w:tmpl w:val="3D36A6C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34AB5296"/>
    <w:multiLevelType w:val="hybridMultilevel"/>
    <w:tmpl w:val="13C27210"/>
    <w:lvl w:ilvl="0" w:tplc="28AA8140">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3">
    <w:nsid w:val="361C05D1"/>
    <w:multiLevelType w:val="hybridMultilevel"/>
    <w:tmpl w:val="B9EAD3C8"/>
    <w:lvl w:ilvl="0" w:tplc="1CAE987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671C2F"/>
    <w:multiLevelType w:val="hybridMultilevel"/>
    <w:tmpl w:val="6B229A34"/>
    <w:lvl w:ilvl="0" w:tplc="04190011">
      <w:start w:val="1"/>
      <w:numFmt w:val="decimal"/>
      <w:lvlText w:val="%1)"/>
      <w:lvlJc w:val="left"/>
      <w:pPr>
        <w:ind w:left="1440" w:hanging="360"/>
      </w:pPr>
      <w:rPr>
        <w:rFonts w:cs="Times New Roman"/>
      </w:rPr>
    </w:lvl>
    <w:lvl w:ilvl="1" w:tplc="04190001">
      <w:start w:val="1"/>
      <w:numFmt w:val="bullet"/>
      <w:lvlText w:val=""/>
      <w:lvlJc w:val="left"/>
      <w:pPr>
        <w:ind w:left="2160" w:hanging="360"/>
      </w:pPr>
      <w:rPr>
        <w:rFonts w:ascii="Symbol" w:hAnsi="Symbol" w:hint="default"/>
      </w:rPr>
    </w:lvl>
    <w:lvl w:ilvl="2" w:tplc="216450C8">
      <w:start w:val="1"/>
      <w:numFmt w:val="bullet"/>
      <w:lvlText w:val=""/>
      <w:lvlJc w:val="left"/>
      <w:pPr>
        <w:ind w:left="2880" w:hanging="180"/>
      </w:pPr>
      <w:rPr>
        <w:rFonts w:ascii="Symbol" w:hAnsi="Symbol" w:hint="default"/>
        <w:sz w:val="16"/>
      </w:rPr>
    </w:lvl>
    <w:lvl w:ilvl="3" w:tplc="2F3C8292">
      <w:start w:val="1"/>
      <w:numFmt w:val="decimal"/>
      <w:lvlText w:val="%4."/>
      <w:lvlJc w:val="left"/>
      <w:pPr>
        <w:ind w:left="3600" w:hanging="360"/>
      </w:pPr>
      <w:rPr>
        <w:rFonts w:cs="Times New Roman" w:hint="default"/>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3F9569A4"/>
    <w:multiLevelType w:val="hybridMultilevel"/>
    <w:tmpl w:val="0ECE3AB6"/>
    <w:lvl w:ilvl="0" w:tplc="04190011">
      <w:start w:val="1"/>
      <w:numFmt w:val="decimal"/>
      <w:lvlText w:val="%1)"/>
      <w:lvlJc w:val="left"/>
      <w:pPr>
        <w:ind w:left="1440" w:hanging="360"/>
      </w:pPr>
      <w:rPr>
        <w:rFonts w:cs="Times New Roman"/>
      </w:rPr>
    </w:lvl>
    <w:lvl w:ilvl="1" w:tplc="1CAE9874">
      <w:start w:val="1"/>
      <w:numFmt w:val="bullet"/>
      <w:lvlText w:val="–"/>
      <w:lvlJc w:val="left"/>
      <w:pPr>
        <w:ind w:left="2160" w:hanging="360"/>
      </w:pPr>
      <w:rPr>
        <w:rFonts w:ascii="Arial" w:hAnsi="Arial"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40D20ADB"/>
    <w:multiLevelType w:val="multilevel"/>
    <w:tmpl w:val="6ABE92D0"/>
    <w:lvl w:ilvl="0">
      <w:start w:val="7"/>
      <w:numFmt w:val="decimal"/>
      <w:lvlText w:val="%1."/>
      <w:lvlJc w:val="left"/>
      <w:pPr>
        <w:ind w:left="390" w:hanging="390"/>
      </w:pPr>
      <w:rPr>
        <w:rFonts w:cs="Times New Roman" w:hint="default"/>
      </w:rPr>
    </w:lvl>
    <w:lvl w:ilvl="1">
      <w:start w:val="1"/>
      <w:numFmt w:val="decimal"/>
      <w:lvlText w:val="%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7">
    <w:nsid w:val="413B2E83"/>
    <w:multiLevelType w:val="hybridMultilevel"/>
    <w:tmpl w:val="46022F78"/>
    <w:lvl w:ilvl="0" w:tplc="BB925BC6">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33A4896"/>
    <w:multiLevelType w:val="hybridMultilevel"/>
    <w:tmpl w:val="AD38BD64"/>
    <w:lvl w:ilvl="0" w:tplc="1CAE9874">
      <w:start w:val="1"/>
      <w:numFmt w:val="bullet"/>
      <w:lvlText w:val="–"/>
      <w:lvlJc w:val="left"/>
      <w:pPr>
        <w:ind w:left="1070" w:hanging="360"/>
      </w:pPr>
      <w:rPr>
        <w:rFonts w:ascii="Arial" w:hAnsi="Aria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9">
    <w:nsid w:val="4403575D"/>
    <w:multiLevelType w:val="hybridMultilevel"/>
    <w:tmpl w:val="3B42D17E"/>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4737487E"/>
    <w:multiLevelType w:val="hybridMultilevel"/>
    <w:tmpl w:val="B7BEAC3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4BF36553"/>
    <w:multiLevelType w:val="hybridMultilevel"/>
    <w:tmpl w:val="E104D5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4C116800"/>
    <w:multiLevelType w:val="hybridMultilevel"/>
    <w:tmpl w:val="3570768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4C911CBA"/>
    <w:multiLevelType w:val="hybridMultilevel"/>
    <w:tmpl w:val="9F7E44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0E82B81"/>
    <w:multiLevelType w:val="multilevel"/>
    <w:tmpl w:val="9CDC1654"/>
    <w:lvl w:ilvl="0">
      <w:start w:val="1"/>
      <w:numFmt w:val="decimal"/>
      <w:lvlText w:val="%1."/>
      <w:lvlJc w:val="left"/>
      <w:pPr>
        <w:ind w:left="390" w:hanging="390"/>
      </w:pPr>
      <w:rPr>
        <w:rFonts w:cs="Times New Roman" w:hint="default"/>
      </w:rPr>
    </w:lvl>
    <w:lvl w:ilvl="1">
      <w:start w:val="1"/>
      <w:numFmt w:val="decimal"/>
      <w:lvlText w:val="%2."/>
      <w:lvlJc w:val="left"/>
      <w:pPr>
        <w:ind w:left="4832"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5">
    <w:nsid w:val="522E7E68"/>
    <w:multiLevelType w:val="hybridMultilevel"/>
    <w:tmpl w:val="5466575A"/>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nsid w:val="56716BEA"/>
    <w:multiLevelType w:val="hybridMultilevel"/>
    <w:tmpl w:val="680CF9D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nsid w:val="56B47E62"/>
    <w:multiLevelType w:val="hybridMultilevel"/>
    <w:tmpl w:val="A964071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605C797F"/>
    <w:multiLevelType w:val="hybridMultilevel"/>
    <w:tmpl w:val="C1766B8E"/>
    <w:lvl w:ilvl="0" w:tplc="A0BE26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0683F40"/>
    <w:multiLevelType w:val="hybridMultilevel"/>
    <w:tmpl w:val="458A188A"/>
    <w:lvl w:ilvl="0" w:tplc="BE6CB3E6">
      <w:start w:val="1"/>
      <w:numFmt w:val="decimal"/>
      <w:lvlText w:val="%1."/>
      <w:lvlJc w:val="left"/>
      <w:pPr>
        <w:tabs>
          <w:tab w:val="num" w:pos="720"/>
        </w:tabs>
        <w:ind w:left="720" w:hanging="360"/>
      </w:pPr>
      <w:rPr>
        <w:rFonts w:cs="Times New Roman" w:hint="default"/>
      </w:rPr>
    </w:lvl>
    <w:lvl w:ilvl="1" w:tplc="034A848A">
      <w:numFmt w:val="none"/>
      <w:lvlText w:val=""/>
      <w:lvlJc w:val="left"/>
      <w:pPr>
        <w:tabs>
          <w:tab w:val="num" w:pos="360"/>
        </w:tabs>
      </w:pPr>
      <w:rPr>
        <w:rFonts w:cs="Times New Roman"/>
      </w:rPr>
    </w:lvl>
    <w:lvl w:ilvl="2" w:tplc="4A5AF0B6">
      <w:numFmt w:val="none"/>
      <w:lvlText w:val=""/>
      <w:lvlJc w:val="left"/>
      <w:pPr>
        <w:tabs>
          <w:tab w:val="num" w:pos="360"/>
        </w:tabs>
      </w:pPr>
      <w:rPr>
        <w:rFonts w:cs="Times New Roman"/>
      </w:rPr>
    </w:lvl>
    <w:lvl w:ilvl="3" w:tplc="1D7A3F6E">
      <w:numFmt w:val="none"/>
      <w:lvlText w:val=""/>
      <w:lvlJc w:val="left"/>
      <w:pPr>
        <w:tabs>
          <w:tab w:val="num" w:pos="360"/>
        </w:tabs>
      </w:pPr>
      <w:rPr>
        <w:rFonts w:cs="Times New Roman"/>
      </w:rPr>
    </w:lvl>
    <w:lvl w:ilvl="4" w:tplc="F2FC4A6A">
      <w:numFmt w:val="none"/>
      <w:lvlText w:val=""/>
      <w:lvlJc w:val="left"/>
      <w:pPr>
        <w:tabs>
          <w:tab w:val="num" w:pos="360"/>
        </w:tabs>
      </w:pPr>
      <w:rPr>
        <w:rFonts w:cs="Times New Roman"/>
      </w:rPr>
    </w:lvl>
    <w:lvl w:ilvl="5" w:tplc="21C4A4B4">
      <w:numFmt w:val="none"/>
      <w:lvlText w:val=""/>
      <w:lvlJc w:val="left"/>
      <w:pPr>
        <w:tabs>
          <w:tab w:val="num" w:pos="360"/>
        </w:tabs>
      </w:pPr>
      <w:rPr>
        <w:rFonts w:cs="Times New Roman"/>
      </w:rPr>
    </w:lvl>
    <w:lvl w:ilvl="6" w:tplc="242E82B8">
      <w:numFmt w:val="none"/>
      <w:lvlText w:val=""/>
      <w:lvlJc w:val="left"/>
      <w:pPr>
        <w:tabs>
          <w:tab w:val="num" w:pos="360"/>
        </w:tabs>
      </w:pPr>
      <w:rPr>
        <w:rFonts w:cs="Times New Roman"/>
      </w:rPr>
    </w:lvl>
    <w:lvl w:ilvl="7" w:tplc="673AB54E">
      <w:numFmt w:val="none"/>
      <w:lvlText w:val=""/>
      <w:lvlJc w:val="left"/>
      <w:pPr>
        <w:tabs>
          <w:tab w:val="num" w:pos="360"/>
        </w:tabs>
      </w:pPr>
      <w:rPr>
        <w:rFonts w:cs="Times New Roman"/>
      </w:rPr>
    </w:lvl>
    <w:lvl w:ilvl="8" w:tplc="E1807064">
      <w:numFmt w:val="none"/>
      <w:lvlText w:val=""/>
      <w:lvlJc w:val="left"/>
      <w:pPr>
        <w:tabs>
          <w:tab w:val="num" w:pos="360"/>
        </w:tabs>
      </w:pPr>
      <w:rPr>
        <w:rFonts w:cs="Times New Roman"/>
      </w:rPr>
    </w:lvl>
  </w:abstractNum>
  <w:abstractNum w:abstractNumId="40">
    <w:nsid w:val="63F14E9D"/>
    <w:multiLevelType w:val="hybridMultilevel"/>
    <w:tmpl w:val="4DC01CD2"/>
    <w:lvl w:ilvl="0" w:tplc="40D6B5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67AC7E1B"/>
    <w:multiLevelType w:val="hybridMultilevel"/>
    <w:tmpl w:val="5466575A"/>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2">
    <w:nsid w:val="6A7F6421"/>
    <w:multiLevelType w:val="hybridMultilevel"/>
    <w:tmpl w:val="62DC1EC2"/>
    <w:lvl w:ilvl="0" w:tplc="8E9428D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3">
    <w:nsid w:val="6F9E4072"/>
    <w:multiLevelType w:val="hybridMultilevel"/>
    <w:tmpl w:val="3B42D17E"/>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4">
    <w:nsid w:val="700B2F42"/>
    <w:multiLevelType w:val="hybridMultilevel"/>
    <w:tmpl w:val="71380B44"/>
    <w:lvl w:ilvl="0" w:tplc="216450C8">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4D6178D"/>
    <w:multiLevelType w:val="hybridMultilevel"/>
    <w:tmpl w:val="5D063C9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nsid w:val="777D44CE"/>
    <w:multiLevelType w:val="hybridMultilevel"/>
    <w:tmpl w:val="5466575A"/>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nsid w:val="79882475"/>
    <w:multiLevelType w:val="hybridMultilevel"/>
    <w:tmpl w:val="B90A52B2"/>
    <w:lvl w:ilvl="0" w:tplc="04190011">
      <w:start w:val="1"/>
      <w:numFmt w:val="decimal"/>
      <w:lvlText w:val="%1)"/>
      <w:lvlJc w:val="left"/>
      <w:pPr>
        <w:ind w:left="1440" w:hanging="360"/>
      </w:pPr>
      <w:rPr>
        <w:rFonts w:cs="Times New Roman"/>
      </w:rPr>
    </w:lvl>
    <w:lvl w:ilvl="1" w:tplc="7D0E08FC">
      <w:start w:val="1"/>
      <w:numFmt w:val="russianLower"/>
      <w:lvlText w:val="%2)"/>
      <w:lvlJc w:val="left"/>
      <w:pPr>
        <w:ind w:left="2160" w:hanging="360"/>
      </w:pPr>
      <w:rPr>
        <w:rFonts w:cs="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8">
    <w:nsid w:val="7AF558AA"/>
    <w:multiLevelType w:val="multilevel"/>
    <w:tmpl w:val="99C6D8DC"/>
    <w:lvl w:ilvl="0">
      <w:start w:val="3"/>
      <w:numFmt w:val="decimal"/>
      <w:lvlText w:val="%1."/>
      <w:lvlJc w:val="left"/>
      <w:pPr>
        <w:ind w:left="390" w:hanging="39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9">
    <w:nsid w:val="7CF10B71"/>
    <w:multiLevelType w:val="hybridMultilevel"/>
    <w:tmpl w:val="44721722"/>
    <w:lvl w:ilvl="0" w:tplc="04190011">
      <w:start w:val="1"/>
      <w:numFmt w:val="decimal"/>
      <w:lvlText w:val="%1)"/>
      <w:lvlJc w:val="left"/>
      <w:pPr>
        <w:ind w:left="1440" w:hanging="360"/>
      </w:pPr>
      <w:rPr>
        <w:rFonts w:cs="Times New Roman"/>
      </w:rPr>
    </w:lvl>
    <w:lvl w:ilvl="1" w:tplc="1CAE9874">
      <w:start w:val="1"/>
      <w:numFmt w:val="bullet"/>
      <w:lvlText w:val="–"/>
      <w:lvlJc w:val="left"/>
      <w:pPr>
        <w:ind w:left="2160" w:hanging="360"/>
      </w:pPr>
      <w:rPr>
        <w:rFonts w:ascii="Arial" w:hAnsi="Arial"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34"/>
  </w:num>
  <w:num w:numId="2">
    <w:abstractNumId w:val="11"/>
  </w:num>
  <w:num w:numId="3">
    <w:abstractNumId w:val="4"/>
  </w:num>
  <w:num w:numId="4">
    <w:abstractNumId w:val="24"/>
  </w:num>
  <w:num w:numId="5">
    <w:abstractNumId w:val="32"/>
  </w:num>
  <w:num w:numId="6">
    <w:abstractNumId w:val="18"/>
  </w:num>
  <w:num w:numId="7">
    <w:abstractNumId w:val="8"/>
  </w:num>
  <w:num w:numId="8">
    <w:abstractNumId w:val="0"/>
  </w:num>
  <w:num w:numId="9">
    <w:abstractNumId w:val="47"/>
  </w:num>
  <w:num w:numId="10">
    <w:abstractNumId w:val="16"/>
  </w:num>
  <w:num w:numId="11">
    <w:abstractNumId w:val="14"/>
  </w:num>
  <w:num w:numId="12">
    <w:abstractNumId w:val="23"/>
  </w:num>
  <w:num w:numId="13">
    <w:abstractNumId w:val="40"/>
  </w:num>
  <w:num w:numId="14">
    <w:abstractNumId w:val="3"/>
  </w:num>
  <w:num w:numId="15">
    <w:abstractNumId w:val="7"/>
  </w:num>
  <w:num w:numId="16">
    <w:abstractNumId w:val="36"/>
  </w:num>
  <w:num w:numId="17">
    <w:abstractNumId w:val="43"/>
  </w:num>
  <w:num w:numId="18">
    <w:abstractNumId w:val="1"/>
  </w:num>
  <w:num w:numId="19">
    <w:abstractNumId w:val="9"/>
  </w:num>
  <w:num w:numId="20">
    <w:abstractNumId w:val="44"/>
  </w:num>
  <w:num w:numId="21">
    <w:abstractNumId w:val="21"/>
  </w:num>
  <w:num w:numId="22">
    <w:abstractNumId w:val="26"/>
  </w:num>
  <w:num w:numId="23">
    <w:abstractNumId w:val="45"/>
  </w:num>
  <w:num w:numId="24">
    <w:abstractNumId w:val="6"/>
  </w:num>
  <w:num w:numId="25">
    <w:abstractNumId w:val="31"/>
  </w:num>
  <w:num w:numId="26">
    <w:abstractNumId w:val="30"/>
  </w:num>
  <w:num w:numId="27">
    <w:abstractNumId w:val="37"/>
  </w:num>
  <w:num w:numId="28">
    <w:abstractNumId w:val="42"/>
  </w:num>
  <w:num w:numId="29">
    <w:abstractNumId w:val="27"/>
  </w:num>
  <w:num w:numId="30">
    <w:abstractNumId w:val="15"/>
  </w:num>
  <w:num w:numId="31">
    <w:abstractNumId w:val="48"/>
  </w:num>
  <w:num w:numId="32">
    <w:abstractNumId w:val="20"/>
  </w:num>
  <w:num w:numId="33">
    <w:abstractNumId w:val="29"/>
  </w:num>
  <w:num w:numId="34">
    <w:abstractNumId w:val="12"/>
  </w:num>
  <w:num w:numId="35">
    <w:abstractNumId w:val="5"/>
  </w:num>
  <w:num w:numId="36">
    <w:abstractNumId w:val="17"/>
  </w:num>
  <w:num w:numId="37">
    <w:abstractNumId w:val="28"/>
  </w:num>
  <w:num w:numId="38">
    <w:abstractNumId w:val="2"/>
  </w:num>
  <w:num w:numId="39">
    <w:abstractNumId w:val="13"/>
  </w:num>
  <w:num w:numId="40">
    <w:abstractNumId w:val="22"/>
  </w:num>
  <w:num w:numId="41">
    <w:abstractNumId w:val="39"/>
  </w:num>
  <w:num w:numId="42">
    <w:abstractNumId w:val="19"/>
  </w:num>
  <w:num w:numId="43">
    <w:abstractNumId w:val="33"/>
  </w:num>
  <w:num w:numId="44">
    <w:abstractNumId w:val="49"/>
  </w:num>
  <w:num w:numId="45">
    <w:abstractNumId w:val="41"/>
  </w:num>
  <w:num w:numId="46">
    <w:abstractNumId w:val="25"/>
  </w:num>
  <w:num w:numId="47">
    <w:abstractNumId w:val="10"/>
  </w:num>
  <w:num w:numId="48">
    <w:abstractNumId w:val="46"/>
  </w:num>
  <w:num w:numId="49">
    <w:abstractNumId w:val="35"/>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0C3"/>
    <w:rsid w:val="003D75D1"/>
    <w:rsid w:val="0053363D"/>
    <w:rsid w:val="005A54A8"/>
    <w:rsid w:val="00B17790"/>
    <w:rsid w:val="00B87196"/>
    <w:rsid w:val="00BF70C3"/>
    <w:rsid w:val="00CD3773"/>
    <w:rsid w:val="00DA3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17790"/>
    <w:pPr>
      <w:widowControl w:val="0"/>
      <w:autoSpaceDE w:val="0"/>
      <w:autoSpaceDN w:val="0"/>
      <w:adjustRightInd w:val="0"/>
      <w:spacing w:before="108" w:after="108" w:line="240" w:lineRule="auto"/>
      <w:jc w:val="center"/>
      <w:outlineLvl w:val="0"/>
    </w:pPr>
    <w:rPr>
      <w:rFonts w:ascii="Arial" w:eastAsia="Calibri" w:hAnsi="Arial" w:cs="Times New Roman"/>
      <w:b/>
      <w:bCs/>
      <w:color w:val="000080"/>
      <w:sz w:val="24"/>
      <w:szCs w:val="24"/>
      <w:lang w:eastAsia="ru-RU"/>
    </w:rPr>
  </w:style>
  <w:style w:type="paragraph" w:styleId="2">
    <w:name w:val="heading 2"/>
    <w:basedOn w:val="a0"/>
    <w:next w:val="a0"/>
    <w:link w:val="20"/>
    <w:qFormat/>
    <w:rsid w:val="00B17790"/>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0"/>
    <w:next w:val="a0"/>
    <w:link w:val="40"/>
    <w:qFormat/>
    <w:rsid w:val="00B17790"/>
    <w:pPr>
      <w:keepNext/>
      <w:spacing w:before="240" w:after="60" w:line="360" w:lineRule="auto"/>
      <w:ind w:firstLine="709"/>
      <w:jc w:val="both"/>
      <w:outlineLvl w:val="3"/>
    </w:pPr>
    <w:rPr>
      <w:rFonts w:ascii="Calibri" w:eastAsia="Times New Roman" w:hAnsi="Calibri" w:cs="Times New Roman"/>
      <w:b/>
      <w:bCs/>
      <w:sz w:val="28"/>
      <w:szCs w:val="28"/>
      <w:lang w:eastAsia="ru-RU"/>
    </w:rPr>
  </w:style>
  <w:style w:type="paragraph" w:styleId="5">
    <w:name w:val="heading 5"/>
    <w:basedOn w:val="a0"/>
    <w:next w:val="a0"/>
    <w:link w:val="50"/>
    <w:qFormat/>
    <w:rsid w:val="00B17790"/>
    <w:pPr>
      <w:spacing w:before="240" w:after="60" w:line="360" w:lineRule="auto"/>
      <w:ind w:firstLine="709"/>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qFormat/>
    <w:rsid w:val="00B17790"/>
    <w:pPr>
      <w:spacing w:before="240" w:after="60" w:line="360" w:lineRule="auto"/>
      <w:ind w:firstLine="709"/>
      <w:jc w:val="both"/>
      <w:outlineLvl w:val="5"/>
    </w:pPr>
    <w:rPr>
      <w:rFonts w:ascii="Calibri" w:eastAsia="Times New Roman" w:hAnsi="Calibri"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17790"/>
    <w:rPr>
      <w:rFonts w:ascii="Arial" w:eastAsia="Calibri" w:hAnsi="Arial" w:cs="Times New Roman"/>
      <w:b/>
      <w:bCs/>
      <w:color w:val="000080"/>
      <w:sz w:val="24"/>
      <w:szCs w:val="24"/>
      <w:lang w:eastAsia="ru-RU"/>
    </w:rPr>
  </w:style>
  <w:style w:type="character" w:customStyle="1" w:styleId="20">
    <w:name w:val="Заголовок 2 Знак"/>
    <w:basedOn w:val="a1"/>
    <w:link w:val="2"/>
    <w:rsid w:val="00B17790"/>
    <w:rPr>
      <w:rFonts w:ascii="Arial" w:eastAsia="Times New Roman" w:hAnsi="Arial" w:cs="Arial"/>
      <w:b/>
      <w:bCs/>
      <w:i/>
      <w:iCs/>
      <w:sz w:val="28"/>
      <w:szCs w:val="28"/>
      <w:lang w:eastAsia="ru-RU"/>
    </w:rPr>
  </w:style>
  <w:style w:type="character" w:customStyle="1" w:styleId="40">
    <w:name w:val="Заголовок 4 Знак"/>
    <w:basedOn w:val="a1"/>
    <w:link w:val="4"/>
    <w:rsid w:val="00B17790"/>
    <w:rPr>
      <w:rFonts w:ascii="Calibri" w:eastAsia="Times New Roman" w:hAnsi="Calibri" w:cs="Times New Roman"/>
      <w:b/>
      <w:bCs/>
      <w:sz w:val="28"/>
      <w:szCs w:val="28"/>
      <w:lang w:eastAsia="ru-RU"/>
    </w:rPr>
  </w:style>
  <w:style w:type="character" w:customStyle="1" w:styleId="50">
    <w:name w:val="Заголовок 5 Знак"/>
    <w:basedOn w:val="a1"/>
    <w:link w:val="5"/>
    <w:rsid w:val="00B17790"/>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B17790"/>
    <w:rPr>
      <w:rFonts w:ascii="Calibri" w:eastAsia="Times New Roman" w:hAnsi="Calibri" w:cs="Times New Roman"/>
      <w:b/>
      <w:bCs/>
      <w:lang w:eastAsia="ru-RU"/>
    </w:rPr>
  </w:style>
  <w:style w:type="numbering" w:customStyle="1" w:styleId="11">
    <w:name w:val="Нет списка1"/>
    <w:next w:val="a3"/>
    <w:semiHidden/>
    <w:rsid w:val="00B17790"/>
  </w:style>
  <w:style w:type="paragraph" w:styleId="a4">
    <w:name w:val="Balloon Text"/>
    <w:basedOn w:val="a0"/>
    <w:link w:val="12"/>
    <w:semiHidden/>
    <w:rsid w:val="00B17790"/>
    <w:pPr>
      <w:spacing w:after="0" w:line="240" w:lineRule="auto"/>
      <w:ind w:firstLine="709"/>
      <w:jc w:val="both"/>
    </w:pPr>
    <w:rPr>
      <w:rFonts w:ascii="Tahoma" w:eastAsia="Times New Roman" w:hAnsi="Tahoma" w:cs="Tahoma"/>
      <w:sz w:val="16"/>
      <w:szCs w:val="16"/>
      <w:lang w:eastAsia="ru-RU"/>
    </w:rPr>
  </w:style>
  <w:style w:type="character" w:customStyle="1" w:styleId="a5">
    <w:name w:val="Текст выноски Знак"/>
    <w:basedOn w:val="a1"/>
    <w:semiHidden/>
    <w:rsid w:val="00B17790"/>
    <w:rPr>
      <w:rFonts w:ascii="Tahoma" w:hAnsi="Tahoma" w:cs="Tahoma"/>
      <w:sz w:val="16"/>
      <w:szCs w:val="16"/>
    </w:rPr>
  </w:style>
  <w:style w:type="paragraph" w:customStyle="1" w:styleId="13">
    <w:name w:val="Абзац списка1"/>
    <w:basedOn w:val="a0"/>
    <w:rsid w:val="00B17790"/>
    <w:pPr>
      <w:spacing w:after="0" w:line="360" w:lineRule="auto"/>
      <w:ind w:left="720" w:firstLine="709"/>
      <w:jc w:val="both"/>
    </w:pPr>
    <w:rPr>
      <w:rFonts w:ascii="Times New Roman" w:eastAsia="Times New Roman" w:hAnsi="Times New Roman" w:cs="Times New Roman"/>
      <w:sz w:val="26"/>
      <w:szCs w:val="26"/>
      <w:lang w:eastAsia="ru-RU"/>
    </w:rPr>
  </w:style>
  <w:style w:type="paragraph" w:styleId="a6">
    <w:name w:val="Body Text"/>
    <w:basedOn w:val="a0"/>
    <w:link w:val="a7"/>
    <w:semiHidden/>
    <w:rsid w:val="00B17790"/>
    <w:pPr>
      <w:spacing w:after="120" w:line="360" w:lineRule="auto"/>
      <w:ind w:firstLine="709"/>
      <w:jc w:val="both"/>
    </w:pPr>
    <w:rPr>
      <w:rFonts w:ascii="Times New Roman" w:eastAsia="Times New Roman" w:hAnsi="Times New Roman" w:cs="Times New Roman"/>
      <w:sz w:val="26"/>
      <w:szCs w:val="24"/>
      <w:lang w:eastAsia="ru-RU"/>
    </w:rPr>
  </w:style>
  <w:style w:type="character" w:customStyle="1" w:styleId="a7">
    <w:name w:val="Основной текст Знак"/>
    <w:basedOn w:val="a1"/>
    <w:link w:val="a6"/>
    <w:semiHidden/>
    <w:rsid w:val="00B17790"/>
    <w:rPr>
      <w:rFonts w:ascii="Times New Roman" w:eastAsia="Times New Roman" w:hAnsi="Times New Roman" w:cs="Times New Roman"/>
      <w:sz w:val="26"/>
      <w:szCs w:val="24"/>
      <w:lang w:eastAsia="ru-RU"/>
    </w:rPr>
  </w:style>
  <w:style w:type="paragraph" w:customStyle="1" w:styleId="ConsPlusNonformat">
    <w:name w:val="ConsPlusNonformat"/>
    <w:rsid w:val="00B17790"/>
    <w:pPr>
      <w:autoSpaceDE w:val="0"/>
      <w:autoSpaceDN w:val="0"/>
      <w:adjustRightInd w:val="0"/>
      <w:spacing w:after="0" w:line="240" w:lineRule="auto"/>
    </w:pPr>
    <w:rPr>
      <w:rFonts w:ascii="Courier New" w:eastAsia="Calibri" w:hAnsi="Courier New" w:cs="Courier New"/>
      <w:sz w:val="20"/>
      <w:szCs w:val="20"/>
    </w:rPr>
  </w:style>
  <w:style w:type="paragraph" w:customStyle="1" w:styleId="14">
    <w:name w:val="Без интервала1"/>
    <w:rsid w:val="00B17790"/>
    <w:pPr>
      <w:spacing w:after="0" w:line="240" w:lineRule="auto"/>
      <w:ind w:firstLine="709"/>
      <w:jc w:val="both"/>
    </w:pPr>
    <w:rPr>
      <w:rFonts w:ascii="Times New Roman" w:eastAsia="Times New Roman" w:hAnsi="Times New Roman" w:cs="Times New Roman"/>
      <w:sz w:val="26"/>
      <w:szCs w:val="26"/>
      <w:lang w:eastAsia="ru-RU"/>
    </w:rPr>
  </w:style>
  <w:style w:type="paragraph" w:styleId="a8">
    <w:name w:val="footnote text"/>
    <w:aliases w:val="Table_Footnote_last,Текст сноски-FN"/>
    <w:basedOn w:val="a0"/>
    <w:link w:val="a9"/>
    <w:rsid w:val="00B17790"/>
    <w:pPr>
      <w:spacing w:after="60" w:line="240" w:lineRule="auto"/>
      <w:jc w:val="both"/>
    </w:pPr>
    <w:rPr>
      <w:rFonts w:ascii="Times New Roman" w:eastAsia="Times New Roman" w:hAnsi="Times New Roman" w:cs="Times New Roman"/>
      <w:sz w:val="20"/>
      <w:szCs w:val="20"/>
      <w:lang w:eastAsia="ru-RU"/>
    </w:rPr>
  </w:style>
  <w:style w:type="character" w:customStyle="1" w:styleId="a9">
    <w:name w:val="Текст сноски Знак"/>
    <w:aliases w:val="Table_Footnote_last Знак,Текст сноски-FN Знак"/>
    <w:basedOn w:val="a1"/>
    <w:link w:val="a8"/>
    <w:rsid w:val="00B17790"/>
    <w:rPr>
      <w:rFonts w:ascii="Times New Roman" w:eastAsia="Times New Roman" w:hAnsi="Times New Roman" w:cs="Times New Roman"/>
      <w:sz w:val="20"/>
      <w:szCs w:val="20"/>
      <w:lang w:eastAsia="ru-RU"/>
    </w:rPr>
  </w:style>
  <w:style w:type="character" w:styleId="aa">
    <w:name w:val="footnote reference"/>
    <w:basedOn w:val="a1"/>
    <w:rsid w:val="00B17790"/>
    <w:rPr>
      <w:rFonts w:cs="Times New Roman"/>
      <w:vertAlign w:val="superscript"/>
    </w:rPr>
  </w:style>
  <w:style w:type="character" w:styleId="ab">
    <w:name w:val="Hyperlink"/>
    <w:basedOn w:val="a1"/>
    <w:rsid w:val="00B17790"/>
    <w:rPr>
      <w:rFonts w:cs="Times New Roman"/>
      <w:color w:val="A75E2E"/>
      <w:u w:val="single"/>
    </w:rPr>
  </w:style>
  <w:style w:type="paragraph" w:customStyle="1" w:styleId="consplusnormal">
    <w:name w:val="consplusnormal"/>
    <w:basedOn w:val="a0"/>
    <w:rsid w:val="00B17790"/>
    <w:pPr>
      <w:spacing w:before="90" w:after="0" w:line="240" w:lineRule="auto"/>
      <w:jc w:val="both"/>
    </w:pPr>
    <w:rPr>
      <w:rFonts w:ascii="Arial" w:eastAsia="Calibri" w:hAnsi="Arial" w:cs="Arial"/>
      <w:sz w:val="18"/>
      <w:szCs w:val="18"/>
      <w:lang w:eastAsia="ru-RU"/>
    </w:rPr>
  </w:style>
  <w:style w:type="character" w:customStyle="1" w:styleId="ac">
    <w:name w:val="Гипертекстовая ссылка"/>
    <w:basedOn w:val="a1"/>
    <w:rsid w:val="00B17790"/>
    <w:rPr>
      <w:rFonts w:cs="Times New Roman"/>
      <w:b/>
      <w:bCs/>
      <w:color w:val="008000"/>
    </w:rPr>
  </w:style>
  <w:style w:type="paragraph" w:styleId="ad">
    <w:name w:val="Body Text Indent"/>
    <w:aliases w:val="Знак"/>
    <w:basedOn w:val="a0"/>
    <w:link w:val="ae"/>
    <w:semiHidden/>
    <w:rsid w:val="00B17790"/>
    <w:pPr>
      <w:spacing w:after="120" w:line="240" w:lineRule="auto"/>
      <w:ind w:left="283"/>
    </w:pPr>
    <w:rPr>
      <w:rFonts w:ascii="Times New Roman" w:eastAsia="Times New Roman" w:hAnsi="Times New Roman" w:cs="Times New Roman"/>
      <w:sz w:val="24"/>
      <w:szCs w:val="24"/>
      <w:lang w:eastAsia="ar-SA"/>
    </w:rPr>
  </w:style>
  <w:style w:type="character" w:customStyle="1" w:styleId="ae">
    <w:name w:val="Основной текст с отступом Знак"/>
    <w:aliases w:val="Знак Знак"/>
    <w:basedOn w:val="a1"/>
    <w:link w:val="ad"/>
    <w:semiHidden/>
    <w:rsid w:val="00B17790"/>
    <w:rPr>
      <w:rFonts w:ascii="Times New Roman" w:eastAsia="Times New Roman" w:hAnsi="Times New Roman" w:cs="Times New Roman"/>
      <w:sz w:val="24"/>
      <w:szCs w:val="24"/>
      <w:lang w:eastAsia="ar-SA"/>
    </w:rPr>
  </w:style>
  <w:style w:type="paragraph" w:styleId="af">
    <w:name w:val="Normal (Web)"/>
    <w:basedOn w:val="a0"/>
    <w:rsid w:val="00B17790"/>
    <w:pPr>
      <w:spacing w:before="100" w:beforeAutospacing="1" w:after="240" w:line="240" w:lineRule="auto"/>
    </w:pPr>
    <w:rPr>
      <w:rFonts w:ascii="Times New Roman" w:eastAsia="Times New Roman" w:hAnsi="Times New Roman" w:cs="Times New Roman"/>
      <w:sz w:val="24"/>
      <w:szCs w:val="24"/>
      <w:lang w:eastAsia="ru-RU"/>
    </w:rPr>
  </w:style>
  <w:style w:type="paragraph" w:styleId="af0">
    <w:name w:val="footer"/>
    <w:basedOn w:val="a0"/>
    <w:link w:val="af1"/>
    <w:rsid w:val="00B17790"/>
    <w:pPr>
      <w:tabs>
        <w:tab w:val="center" w:pos="4677"/>
        <w:tab w:val="right" w:pos="9355"/>
      </w:tabs>
      <w:spacing w:after="0" w:line="360" w:lineRule="auto"/>
      <w:ind w:firstLine="709"/>
      <w:jc w:val="both"/>
    </w:pPr>
    <w:rPr>
      <w:rFonts w:ascii="Times New Roman" w:eastAsia="Times New Roman" w:hAnsi="Times New Roman" w:cs="Times New Roman"/>
      <w:sz w:val="26"/>
      <w:szCs w:val="24"/>
      <w:lang w:eastAsia="ru-RU"/>
    </w:rPr>
  </w:style>
  <w:style w:type="character" w:customStyle="1" w:styleId="af1">
    <w:name w:val="Нижний колонтитул Знак"/>
    <w:basedOn w:val="a1"/>
    <w:link w:val="af0"/>
    <w:rsid w:val="00B17790"/>
    <w:rPr>
      <w:rFonts w:ascii="Times New Roman" w:eastAsia="Times New Roman" w:hAnsi="Times New Roman" w:cs="Times New Roman"/>
      <w:sz w:val="26"/>
      <w:szCs w:val="24"/>
      <w:lang w:eastAsia="ru-RU"/>
    </w:rPr>
  </w:style>
  <w:style w:type="character" w:styleId="af2">
    <w:name w:val="page number"/>
    <w:basedOn w:val="a1"/>
    <w:rsid w:val="00B17790"/>
    <w:rPr>
      <w:rFonts w:cs="Times New Roman"/>
    </w:rPr>
  </w:style>
  <w:style w:type="character" w:styleId="af3">
    <w:name w:val="Emphasis"/>
    <w:basedOn w:val="a1"/>
    <w:qFormat/>
    <w:rsid w:val="00B17790"/>
    <w:rPr>
      <w:rFonts w:cs="Times New Roman"/>
      <w:i/>
      <w:iCs/>
    </w:rPr>
  </w:style>
  <w:style w:type="paragraph" w:customStyle="1" w:styleId="ConsPlusNormal0">
    <w:name w:val="ConsPlusNormal"/>
    <w:rsid w:val="00B177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779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3222202430000000471msonormal">
    <w:name w:val="style_13222202430000000471msonormal"/>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header"/>
    <w:basedOn w:val="a0"/>
    <w:link w:val="af5"/>
    <w:rsid w:val="00B17790"/>
    <w:pPr>
      <w:tabs>
        <w:tab w:val="center" w:pos="4677"/>
        <w:tab w:val="right" w:pos="9355"/>
      </w:tabs>
      <w:spacing w:after="0" w:line="240" w:lineRule="auto"/>
      <w:ind w:firstLine="709"/>
      <w:jc w:val="both"/>
    </w:pPr>
    <w:rPr>
      <w:rFonts w:ascii="Times New Roman" w:eastAsia="Times New Roman" w:hAnsi="Times New Roman" w:cs="Times New Roman"/>
      <w:sz w:val="26"/>
      <w:szCs w:val="24"/>
      <w:lang w:eastAsia="ru-RU"/>
    </w:rPr>
  </w:style>
  <w:style w:type="character" w:customStyle="1" w:styleId="af5">
    <w:name w:val="Верхний колонтитул Знак"/>
    <w:basedOn w:val="a1"/>
    <w:link w:val="af4"/>
    <w:rsid w:val="00B17790"/>
    <w:rPr>
      <w:rFonts w:ascii="Times New Roman" w:eastAsia="Times New Roman" w:hAnsi="Times New Roman" w:cs="Times New Roman"/>
      <w:sz w:val="26"/>
      <w:szCs w:val="24"/>
      <w:lang w:eastAsia="ru-RU"/>
    </w:rPr>
  </w:style>
  <w:style w:type="character" w:customStyle="1" w:styleId="12">
    <w:name w:val="Текст выноски Знак1"/>
    <w:basedOn w:val="a1"/>
    <w:link w:val="a4"/>
    <w:semiHidden/>
    <w:locked/>
    <w:rsid w:val="00B17790"/>
    <w:rPr>
      <w:rFonts w:ascii="Tahoma" w:eastAsia="Times New Roman" w:hAnsi="Tahoma" w:cs="Tahoma"/>
      <w:sz w:val="16"/>
      <w:szCs w:val="16"/>
      <w:lang w:eastAsia="ru-RU"/>
    </w:rPr>
  </w:style>
  <w:style w:type="paragraph" w:customStyle="1" w:styleId="af6">
    <w:name w:val="???????"/>
    <w:rsid w:val="00B17790"/>
    <w:pPr>
      <w:widowControl w:val="0"/>
      <w:autoSpaceDE w:val="0"/>
      <w:autoSpaceDN w:val="0"/>
      <w:spacing w:after="0" w:line="240" w:lineRule="auto"/>
    </w:pPr>
    <w:rPr>
      <w:rFonts w:ascii="NTTimes/Cyrillic" w:eastAsia="Times New Roman" w:hAnsi="NTTimes/Cyrillic" w:cs="Times New Roman"/>
      <w:sz w:val="20"/>
      <w:szCs w:val="20"/>
      <w:lang w:eastAsia="ru-RU"/>
    </w:rPr>
  </w:style>
  <w:style w:type="paragraph" w:customStyle="1" w:styleId="af7">
    <w:name w:val="Знак Знак Знак Знак Знак Знак Знак"/>
    <w:basedOn w:val="a0"/>
    <w:rsid w:val="00B17790"/>
    <w:pPr>
      <w:spacing w:after="160" w:line="240" w:lineRule="exact"/>
    </w:pPr>
    <w:rPr>
      <w:rFonts w:ascii="Verdana" w:eastAsia="Times New Roman" w:hAnsi="Verdana" w:cs="Times New Roman"/>
      <w:sz w:val="20"/>
      <w:szCs w:val="20"/>
      <w:lang w:val="en-US"/>
    </w:rPr>
  </w:style>
  <w:style w:type="character" w:customStyle="1" w:styleId="day7">
    <w:name w:val="da y7"/>
    <w:basedOn w:val="a1"/>
    <w:rsid w:val="00B17790"/>
    <w:rPr>
      <w:rFonts w:cs="Times New Roman"/>
    </w:rPr>
  </w:style>
  <w:style w:type="paragraph" w:styleId="a">
    <w:name w:val="endnote text"/>
    <w:basedOn w:val="a0"/>
    <w:link w:val="af8"/>
    <w:semiHidden/>
    <w:rsid w:val="00B17790"/>
    <w:pPr>
      <w:numPr>
        <w:numId w:val="2"/>
      </w:numPr>
      <w:tabs>
        <w:tab w:val="clear" w:pos="360"/>
        <w:tab w:val="num" w:pos="709"/>
      </w:tabs>
      <w:spacing w:after="120" w:line="240" w:lineRule="auto"/>
      <w:ind w:left="709" w:hanging="709"/>
      <w:jc w:val="both"/>
    </w:pPr>
    <w:rPr>
      <w:rFonts w:ascii="Times New Roman" w:eastAsia="Times New Roman" w:hAnsi="Times New Roman" w:cs="Times New Roman"/>
      <w:sz w:val="24"/>
      <w:szCs w:val="20"/>
      <w:lang w:eastAsia="ru-RU"/>
    </w:rPr>
  </w:style>
  <w:style w:type="character" w:customStyle="1" w:styleId="af8">
    <w:name w:val="Текст концевой сноски Знак"/>
    <w:basedOn w:val="a1"/>
    <w:link w:val="a"/>
    <w:semiHidden/>
    <w:rsid w:val="00B17790"/>
    <w:rPr>
      <w:rFonts w:ascii="Times New Roman" w:eastAsia="Times New Roman" w:hAnsi="Times New Roman" w:cs="Times New Roman"/>
      <w:sz w:val="24"/>
      <w:szCs w:val="20"/>
      <w:lang w:eastAsia="ru-RU"/>
    </w:rPr>
  </w:style>
  <w:style w:type="paragraph" w:customStyle="1" w:styleId="af9">
    <w:name w:val="Мой стиль"/>
    <w:basedOn w:val="a0"/>
    <w:link w:val="afa"/>
    <w:rsid w:val="00B17790"/>
    <w:pPr>
      <w:tabs>
        <w:tab w:val="left" w:pos="993"/>
      </w:tabs>
      <w:spacing w:after="0" w:line="360" w:lineRule="exact"/>
      <w:ind w:firstLine="709"/>
      <w:jc w:val="both"/>
    </w:pPr>
    <w:rPr>
      <w:rFonts w:ascii="Times New Roman" w:eastAsia="Times New Roman" w:hAnsi="Times New Roman" w:cs="Times New Roman"/>
      <w:sz w:val="28"/>
      <w:szCs w:val="28"/>
    </w:rPr>
  </w:style>
  <w:style w:type="character" w:customStyle="1" w:styleId="afa">
    <w:name w:val="Мой стиль Знак"/>
    <w:basedOn w:val="a1"/>
    <w:link w:val="af9"/>
    <w:locked/>
    <w:rsid w:val="00B17790"/>
    <w:rPr>
      <w:rFonts w:ascii="Times New Roman" w:eastAsia="Times New Roman" w:hAnsi="Times New Roman" w:cs="Times New Roman"/>
      <w:sz w:val="28"/>
      <w:szCs w:val="28"/>
    </w:rPr>
  </w:style>
  <w:style w:type="paragraph" w:customStyle="1" w:styleId="afb">
    <w:name w:val="a"/>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Текст1"/>
    <w:basedOn w:val="a0"/>
    <w:rsid w:val="00B1779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Cell">
    <w:name w:val="ConsPlusCell"/>
    <w:rsid w:val="00B17790"/>
    <w:pPr>
      <w:autoSpaceDE w:val="0"/>
      <w:autoSpaceDN w:val="0"/>
      <w:adjustRightInd w:val="0"/>
      <w:spacing w:after="0" w:line="240" w:lineRule="auto"/>
    </w:pPr>
    <w:rPr>
      <w:rFonts w:ascii="Arial" w:eastAsia="Calibri" w:hAnsi="Arial" w:cs="Arial"/>
      <w:sz w:val="20"/>
      <w:szCs w:val="20"/>
    </w:rPr>
  </w:style>
  <w:style w:type="paragraph" w:styleId="3">
    <w:name w:val="Body Text Indent 3"/>
    <w:basedOn w:val="a0"/>
    <w:link w:val="30"/>
    <w:semiHidden/>
    <w:rsid w:val="00B17790"/>
    <w:pPr>
      <w:spacing w:after="120" w:line="360" w:lineRule="auto"/>
      <w:ind w:left="283" w:firstLine="709"/>
      <w:jc w:val="both"/>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semiHidden/>
    <w:rsid w:val="00B17790"/>
    <w:rPr>
      <w:rFonts w:ascii="Times New Roman" w:eastAsia="Times New Roman" w:hAnsi="Times New Roman" w:cs="Times New Roman"/>
      <w:sz w:val="16"/>
      <w:szCs w:val="16"/>
      <w:lang w:eastAsia="ru-RU"/>
    </w:rPr>
  </w:style>
  <w:style w:type="character" w:customStyle="1" w:styleId="31">
    <w:name w:val="Основной текст 3 Знак1"/>
    <w:basedOn w:val="a1"/>
    <w:link w:val="32"/>
    <w:semiHidden/>
    <w:locked/>
    <w:rsid w:val="00B17790"/>
    <w:rPr>
      <w:rFonts w:ascii="Times New Roman" w:hAnsi="Times New Roman" w:cs="Times New Roman"/>
      <w:sz w:val="16"/>
      <w:szCs w:val="16"/>
      <w:lang w:val="x-none" w:eastAsia="ru-RU"/>
    </w:rPr>
  </w:style>
  <w:style w:type="paragraph" w:styleId="32">
    <w:name w:val="Body Text 3"/>
    <w:basedOn w:val="a0"/>
    <w:link w:val="31"/>
    <w:semiHidden/>
    <w:rsid w:val="00B17790"/>
    <w:pPr>
      <w:spacing w:after="120" w:line="240" w:lineRule="auto"/>
    </w:pPr>
    <w:rPr>
      <w:rFonts w:ascii="Times New Roman" w:hAnsi="Times New Roman" w:cs="Times New Roman"/>
      <w:sz w:val="16"/>
      <w:szCs w:val="16"/>
      <w:lang w:val="x-none" w:eastAsia="ru-RU"/>
    </w:rPr>
  </w:style>
  <w:style w:type="character" w:customStyle="1" w:styleId="33">
    <w:name w:val="Основной текст 3 Знак"/>
    <w:basedOn w:val="a1"/>
    <w:semiHidden/>
    <w:rsid w:val="00B17790"/>
    <w:rPr>
      <w:sz w:val="16"/>
      <w:szCs w:val="16"/>
    </w:rPr>
  </w:style>
  <w:style w:type="character" w:styleId="afc">
    <w:name w:val="Strong"/>
    <w:basedOn w:val="a1"/>
    <w:qFormat/>
    <w:rsid w:val="00B17790"/>
    <w:rPr>
      <w:rFonts w:ascii="Tahoma" w:hAnsi="Tahoma" w:cs="Tahoma"/>
      <w:b/>
      <w:bCs/>
      <w:sz w:val="18"/>
      <w:szCs w:val="18"/>
    </w:rPr>
  </w:style>
  <w:style w:type="character" w:customStyle="1" w:styleId="FontStyle72">
    <w:name w:val="Font Style72"/>
    <w:rsid w:val="00B17790"/>
    <w:rPr>
      <w:rFonts w:ascii="Times New Roman" w:hAnsi="Times New Roman"/>
      <w:sz w:val="26"/>
    </w:rPr>
  </w:style>
  <w:style w:type="paragraph" w:customStyle="1" w:styleId="font5">
    <w:name w:val="font5"/>
    <w:basedOn w:val="a0"/>
    <w:rsid w:val="00B1779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0"/>
    <w:rsid w:val="00B1779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0"/>
    <w:rsid w:val="00B1779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0"/>
    <w:rsid w:val="00B1779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3">
    <w:name w:val="xl63"/>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4">
    <w:name w:val="xl64"/>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5">
    <w:name w:val="xl65"/>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67">
    <w:name w:val="xl67"/>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0"/>
    <w:rsid w:val="00B1779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B1779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0">
    <w:name w:val="xl70"/>
    <w:basedOn w:val="a0"/>
    <w:rsid w:val="00B1779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8">
    <w:name w:val="xl78"/>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9">
    <w:name w:val="xl79"/>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B17790"/>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B17790"/>
    <w:rPr>
      <w:rFonts w:cs="Times New Roman"/>
    </w:rPr>
  </w:style>
  <w:style w:type="character" w:customStyle="1" w:styleId="apple-style-span">
    <w:name w:val="apple-style-span"/>
    <w:basedOn w:val="a1"/>
    <w:rsid w:val="00B17790"/>
    <w:rPr>
      <w:rFonts w:cs="Times New Roman"/>
    </w:rPr>
  </w:style>
  <w:style w:type="paragraph" w:customStyle="1" w:styleId="afd">
    <w:name w:val="Îáùèé"/>
    <w:rsid w:val="00B17790"/>
    <w:pPr>
      <w:overflowPunct w:val="0"/>
      <w:autoSpaceDE w:val="0"/>
      <w:autoSpaceDN w:val="0"/>
      <w:adjustRightInd w:val="0"/>
      <w:spacing w:after="0" w:line="260" w:lineRule="exact"/>
      <w:ind w:firstLine="227"/>
      <w:jc w:val="both"/>
      <w:textAlignment w:val="baseline"/>
    </w:pPr>
    <w:rPr>
      <w:rFonts w:ascii="TimesET" w:eastAsia="Times New Roman" w:hAnsi="TimesET" w:cs="Times New Roman"/>
      <w:sz w:val="18"/>
      <w:szCs w:val="20"/>
      <w:lang w:eastAsia="ru-RU"/>
    </w:rPr>
  </w:style>
  <w:style w:type="paragraph" w:customStyle="1" w:styleId="bodytext2">
    <w:name w:val="bodytext2"/>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e">
    <w:name w:val="Table Grid"/>
    <w:basedOn w:val="a2"/>
    <w:rsid w:val="00B1779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endnote reference"/>
    <w:basedOn w:val="a1"/>
    <w:semiHidden/>
    <w:rsid w:val="00B17790"/>
    <w:rPr>
      <w:rFonts w:cs="Times New Roman"/>
      <w:vertAlign w:val="superscript"/>
    </w:rPr>
  </w:style>
  <w:style w:type="character" w:customStyle="1" w:styleId="aff0">
    <w:name w:val="Цветовое выделение"/>
    <w:rsid w:val="00B17790"/>
    <w:rPr>
      <w:b/>
      <w:color w:val="000080"/>
    </w:rPr>
  </w:style>
  <w:style w:type="paragraph" w:customStyle="1" w:styleId="aff1">
    <w:name w:val="Таблицы (моноширинный)"/>
    <w:basedOn w:val="a0"/>
    <w:next w:val="a0"/>
    <w:rsid w:val="00B17790"/>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1">
    <w:name w:val="Body Text 2"/>
    <w:basedOn w:val="a0"/>
    <w:link w:val="22"/>
    <w:rsid w:val="00B17790"/>
    <w:pPr>
      <w:spacing w:after="120" w:line="480" w:lineRule="auto"/>
      <w:ind w:firstLine="709"/>
      <w:jc w:val="both"/>
    </w:pPr>
    <w:rPr>
      <w:rFonts w:ascii="Times New Roman" w:eastAsia="Times New Roman" w:hAnsi="Times New Roman" w:cs="Times New Roman"/>
      <w:sz w:val="26"/>
      <w:szCs w:val="24"/>
      <w:lang w:eastAsia="ru-RU"/>
    </w:rPr>
  </w:style>
  <w:style w:type="character" w:customStyle="1" w:styleId="22">
    <w:name w:val="Основной текст 2 Знак"/>
    <w:basedOn w:val="a1"/>
    <w:link w:val="21"/>
    <w:rsid w:val="00B17790"/>
    <w:rPr>
      <w:rFonts w:ascii="Times New Roman" w:eastAsia="Times New Roman" w:hAnsi="Times New Roman" w:cs="Times New Roman"/>
      <w:sz w:val="26"/>
      <w:szCs w:val="24"/>
      <w:lang w:eastAsia="ru-RU"/>
    </w:rPr>
  </w:style>
  <w:style w:type="character" w:customStyle="1" w:styleId="BalloonTextChar1">
    <w:name w:val="Balloon Text Char1"/>
    <w:basedOn w:val="a1"/>
    <w:semiHidden/>
    <w:rsid w:val="00B17790"/>
    <w:rPr>
      <w:rFonts w:ascii="Times New Roman" w:hAnsi="Times New Roman" w:cs="Times New Roman"/>
      <w:sz w:val="2"/>
    </w:rPr>
  </w:style>
  <w:style w:type="character" w:customStyle="1" w:styleId="BodyText3Char1">
    <w:name w:val="Body Text 3 Char1"/>
    <w:basedOn w:val="a1"/>
    <w:semiHidden/>
    <w:rsid w:val="00B17790"/>
    <w:rPr>
      <w:rFonts w:ascii="Times New Roman" w:hAnsi="Times New Roman" w:cs="Times New Roman"/>
      <w:sz w:val="16"/>
      <w:szCs w:val="16"/>
    </w:rPr>
  </w:style>
  <w:style w:type="character" w:styleId="aff2">
    <w:name w:val="annotation reference"/>
    <w:basedOn w:val="a1"/>
    <w:semiHidden/>
    <w:rsid w:val="00B17790"/>
    <w:rPr>
      <w:rFonts w:cs="Times New Roman"/>
      <w:sz w:val="16"/>
      <w:szCs w:val="16"/>
    </w:rPr>
  </w:style>
  <w:style w:type="paragraph" w:styleId="aff3">
    <w:name w:val="annotation text"/>
    <w:basedOn w:val="a0"/>
    <w:link w:val="aff4"/>
    <w:semiHidden/>
    <w:rsid w:val="00B17790"/>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ff4">
    <w:name w:val="Текст примечания Знак"/>
    <w:basedOn w:val="a1"/>
    <w:link w:val="aff3"/>
    <w:semiHidden/>
    <w:rsid w:val="00B1779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17790"/>
    <w:rPr>
      <w:b/>
      <w:bCs/>
    </w:rPr>
  </w:style>
  <w:style w:type="character" w:customStyle="1" w:styleId="aff6">
    <w:name w:val="Тема примечания Знак"/>
    <w:basedOn w:val="aff4"/>
    <w:link w:val="aff5"/>
    <w:semiHidden/>
    <w:rsid w:val="00B17790"/>
    <w:rPr>
      <w:rFonts w:ascii="Times New Roman" w:eastAsia="Times New Roman" w:hAnsi="Times New Roman" w:cs="Times New Roman"/>
      <w:b/>
      <w:bCs/>
      <w:sz w:val="20"/>
      <w:szCs w:val="20"/>
      <w:lang w:eastAsia="ru-RU"/>
    </w:rPr>
  </w:style>
  <w:style w:type="paragraph" w:customStyle="1" w:styleId="16">
    <w:name w:val="Заголовок оглавления1"/>
    <w:basedOn w:val="1"/>
    <w:next w:val="a0"/>
    <w:rsid w:val="00B17790"/>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eastAsia="en-US"/>
    </w:rPr>
  </w:style>
  <w:style w:type="paragraph" w:styleId="17">
    <w:name w:val="toc 1"/>
    <w:basedOn w:val="a0"/>
    <w:next w:val="a0"/>
    <w:autoRedefine/>
    <w:rsid w:val="00B17790"/>
    <w:pPr>
      <w:spacing w:after="0" w:line="360" w:lineRule="auto"/>
      <w:ind w:firstLine="709"/>
      <w:jc w:val="both"/>
    </w:pPr>
    <w:rPr>
      <w:rFonts w:ascii="Times New Roman" w:eastAsia="Times New Roman" w:hAnsi="Times New Roman" w:cs="Times New Roman"/>
      <w:sz w:val="26"/>
      <w:szCs w:val="24"/>
      <w:lang w:eastAsia="ru-RU"/>
    </w:rPr>
  </w:style>
  <w:style w:type="paragraph" w:styleId="23">
    <w:name w:val="toc 2"/>
    <w:basedOn w:val="a0"/>
    <w:next w:val="a0"/>
    <w:autoRedefine/>
    <w:rsid w:val="00B17790"/>
    <w:pPr>
      <w:spacing w:after="0" w:line="360" w:lineRule="auto"/>
      <w:ind w:left="260" w:firstLine="709"/>
      <w:jc w:val="both"/>
    </w:pPr>
    <w:rPr>
      <w:rFonts w:ascii="Times New Roman" w:eastAsia="Times New Roman" w:hAnsi="Times New Roman" w:cs="Times New Roman"/>
      <w:sz w:val="26"/>
      <w:szCs w:val="24"/>
      <w:lang w:eastAsia="ru-RU"/>
    </w:rPr>
  </w:style>
  <w:style w:type="paragraph" w:styleId="34">
    <w:name w:val="toc 3"/>
    <w:basedOn w:val="a0"/>
    <w:next w:val="a0"/>
    <w:autoRedefine/>
    <w:rsid w:val="00B17790"/>
    <w:pPr>
      <w:spacing w:after="0" w:line="360" w:lineRule="auto"/>
      <w:ind w:left="520" w:firstLine="709"/>
      <w:jc w:val="both"/>
    </w:pPr>
    <w:rPr>
      <w:rFonts w:ascii="Times New Roman" w:eastAsia="Times New Roman" w:hAnsi="Times New Roman" w:cs="Times New Roman"/>
      <w:sz w:val="26"/>
      <w:szCs w:val="24"/>
      <w:lang w:eastAsia="ru-RU"/>
    </w:rPr>
  </w:style>
  <w:style w:type="paragraph" w:styleId="41">
    <w:name w:val="toc 4"/>
    <w:basedOn w:val="a0"/>
    <w:next w:val="a0"/>
    <w:autoRedefine/>
    <w:rsid w:val="00B17790"/>
    <w:pPr>
      <w:spacing w:after="100"/>
      <w:ind w:left="660"/>
    </w:pPr>
    <w:rPr>
      <w:rFonts w:ascii="Calibri" w:eastAsia="Times New Roman" w:hAnsi="Calibri" w:cs="Times New Roman"/>
      <w:lang w:eastAsia="ru-RU"/>
    </w:rPr>
  </w:style>
  <w:style w:type="paragraph" w:styleId="51">
    <w:name w:val="toc 5"/>
    <w:basedOn w:val="a0"/>
    <w:next w:val="a0"/>
    <w:autoRedefine/>
    <w:rsid w:val="00B17790"/>
    <w:pPr>
      <w:spacing w:after="100"/>
      <w:ind w:left="880"/>
    </w:pPr>
    <w:rPr>
      <w:rFonts w:ascii="Calibri" w:eastAsia="Times New Roman" w:hAnsi="Calibri" w:cs="Times New Roman"/>
      <w:lang w:eastAsia="ru-RU"/>
    </w:rPr>
  </w:style>
  <w:style w:type="paragraph" w:styleId="61">
    <w:name w:val="toc 6"/>
    <w:basedOn w:val="a0"/>
    <w:next w:val="a0"/>
    <w:autoRedefine/>
    <w:rsid w:val="00B17790"/>
    <w:pPr>
      <w:spacing w:after="100"/>
      <w:ind w:left="1100"/>
    </w:pPr>
    <w:rPr>
      <w:rFonts w:ascii="Calibri" w:eastAsia="Times New Roman" w:hAnsi="Calibri" w:cs="Times New Roman"/>
      <w:lang w:eastAsia="ru-RU"/>
    </w:rPr>
  </w:style>
  <w:style w:type="paragraph" w:styleId="7">
    <w:name w:val="toc 7"/>
    <w:basedOn w:val="a0"/>
    <w:next w:val="a0"/>
    <w:autoRedefine/>
    <w:rsid w:val="00B17790"/>
    <w:pPr>
      <w:spacing w:after="100"/>
      <w:ind w:left="1320"/>
    </w:pPr>
    <w:rPr>
      <w:rFonts w:ascii="Calibri" w:eastAsia="Times New Roman" w:hAnsi="Calibri" w:cs="Times New Roman"/>
      <w:lang w:eastAsia="ru-RU"/>
    </w:rPr>
  </w:style>
  <w:style w:type="paragraph" w:styleId="8">
    <w:name w:val="toc 8"/>
    <w:basedOn w:val="a0"/>
    <w:next w:val="a0"/>
    <w:autoRedefine/>
    <w:rsid w:val="00B17790"/>
    <w:pPr>
      <w:spacing w:after="100"/>
      <w:ind w:left="1540"/>
    </w:pPr>
    <w:rPr>
      <w:rFonts w:ascii="Calibri" w:eastAsia="Times New Roman" w:hAnsi="Calibri" w:cs="Times New Roman"/>
      <w:lang w:eastAsia="ru-RU"/>
    </w:rPr>
  </w:style>
  <w:style w:type="paragraph" w:styleId="9">
    <w:name w:val="toc 9"/>
    <w:basedOn w:val="a0"/>
    <w:next w:val="a0"/>
    <w:autoRedefine/>
    <w:rsid w:val="00B17790"/>
    <w:pPr>
      <w:spacing w:after="100"/>
      <w:ind w:left="1760"/>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17790"/>
    <w:pPr>
      <w:widowControl w:val="0"/>
      <w:autoSpaceDE w:val="0"/>
      <w:autoSpaceDN w:val="0"/>
      <w:adjustRightInd w:val="0"/>
      <w:spacing w:before="108" w:after="108" w:line="240" w:lineRule="auto"/>
      <w:jc w:val="center"/>
      <w:outlineLvl w:val="0"/>
    </w:pPr>
    <w:rPr>
      <w:rFonts w:ascii="Arial" w:eastAsia="Calibri" w:hAnsi="Arial" w:cs="Times New Roman"/>
      <w:b/>
      <w:bCs/>
      <w:color w:val="000080"/>
      <w:sz w:val="24"/>
      <w:szCs w:val="24"/>
      <w:lang w:eastAsia="ru-RU"/>
    </w:rPr>
  </w:style>
  <w:style w:type="paragraph" w:styleId="2">
    <w:name w:val="heading 2"/>
    <w:basedOn w:val="a0"/>
    <w:next w:val="a0"/>
    <w:link w:val="20"/>
    <w:qFormat/>
    <w:rsid w:val="00B17790"/>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0"/>
    <w:next w:val="a0"/>
    <w:link w:val="40"/>
    <w:qFormat/>
    <w:rsid w:val="00B17790"/>
    <w:pPr>
      <w:keepNext/>
      <w:spacing w:before="240" w:after="60" w:line="360" w:lineRule="auto"/>
      <w:ind w:firstLine="709"/>
      <w:jc w:val="both"/>
      <w:outlineLvl w:val="3"/>
    </w:pPr>
    <w:rPr>
      <w:rFonts w:ascii="Calibri" w:eastAsia="Times New Roman" w:hAnsi="Calibri" w:cs="Times New Roman"/>
      <w:b/>
      <w:bCs/>
      <w:sz w:val="28"/>
      <w:szCs w:val="28"/>
      <w:lang w:eastAsia="ru-RU"/>
    </w:rPr>
  </w:style>
  <w:style w:type="paragraph" w:styleId="5">
    <w:name w:val="heading 5"/>
    <w:basedOn w:val="a0"/>
    <w:next w:val="a0"/>
    <w:link w:val="50"/>
    <w:qFormat/>
    <w:rsid w:val="00B17790"/>
    <w:pPr>
      <w:spacing w:before="240" w:after="60" w:line="360" w:lineRule="auto"/>
      <w:ind w:firstLine="709"/>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qFormat/>
    <w:rsid w:val="00B17790"/>
    <w:pPr>
      <w:spacing w:before="240" w:after="60" w:line="360" w:lineRule="auto"/>
      <w:ind w:firstLine="709"/>
      <w:jc w:val="both"/>
      <w:outlineLvl w:val="5"/>
    </w:pPr>
    <w:rPr>
      <w:rFonts w:ascii="Calibri" w:eastAsia="Times New Roman" w:hAnsi="Calibri"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17790"/>
    <w:rPr>
      <w:rFonts w:ascii="Arial" w:eastAsia="Calibri" w:hAnsi="Arial" w:cs="Times New Roman"/>
      <w:b/>
      <w:bCs/>
      <w:color w:val="000080"/>
      <w:sz w:val="24"/>
      <w:szCs w:val="24"/>
      <w:lang w:eastAsia="ru-RU"/>
    </w:rPr>
  </w:style>
  <w:style w:type="character" w:customStyle="1" w:styleId="20">
    <w:name w:val="Заголовок 2 Знак"/>
    <w:basedOn w:val="a1"/>
    <w:link w:val="2"/>
    <w:rsid w:val="00B17790"/>
    <w:rPr>
      <w:rFonts w:ascii="Arial" w:eastAsia="Times New Roman" w:hAnsi="Arial" w:cs="Arial"/>
      <w:b/>
      <w:bCs/>
      <w:i/>
      <w:iCs/>
      <w:sz w:val="28"/>
      <w:szCs w:val="28"/>
      <w:lang w:eastAsia="ru-RU"/>
    </w:rPr>
  </w:style>
  <w:style w:type="character" w:customStyle="1" w:styleId="40">
    <w:name w:val="Заголовок 4 Знак"/>
    <w:basedOn w:val="a1"/>
    <w:link w:val="4"/>
    <w:rsid w:val="00B17790"/>
    <w:rPr>
      <w:rFonts w:ascii="Calibri" w:eastAsia="Times New Roman" w:hAnsi="Calibri" w:cs="Times New Roman"/>
      <w:b/>
      <w:bCs/>
      <w:sz w:val="28"/>
      <w:szCs w:val="28"/>
      <w:lang w:eastAsia="ru-RU"/>
    </w:rPr>
  </w:style>
  <w:style w:type="character" w:customStyle="1" w:styleId="50">
    <w:name w:val="Заголовок 5 Знак"/>
    <w:basedOn w:val="a1"/>
    <w:link w:val="5"/>
    <w:rsid w:val="00B17790"/>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B17790"/>
    <w:rPr>
      <w:rFonts w:ascii="Calibri" w:eastAsia="Times New Roman" w:hAnsi="Calibri" w:cs="Times New Roman"/>
      <w:b/>
      <w:bCs/>
      <w:lang w:eastAsia="ru-RU"/>
    </w:rPr>
  </w:style>
  <w:style w:type="numbering" w:customStyle="1" w:styleId="11">
    <w:name w:val="Нет списка1"/>
    <w:next w:val="a3"/>
    <w:semiHidden/>
    <w:rsid w:val="00B17790"/>
  </w:style>
  <w:style w:type="paragraph" w:styleId="a4">
    <w:name w:val="Balloon Text"/>
    <w:basedOn w:val="a0"/>
    <w:link w:val="12"/>
    <w:semiHidden/>
    <w:rsid w:val="00B17790"/>
    <w:pPr>
      <w:spacing w:after="0" w:line="240" w:lineRule="auto"/>
      <w:ind w:firstLine="709"/>
      <w:jc w:val="both"/>
    </w:pPr>
    <w:rPr>
      <w:rFonts w:ascii="Tahoma" w:eastAsia="Times New Roman" w:hAnsi="Tahoma" w:cs="Tahoma"/>
      <w:sz w:val="16"/>
      <w:szCs w:val="16"/>
      <w:lang w:eastAsia="ru-RU"/>
    </w:rPr>
  </w:style>
  <w:style w:type="character" w:customStyle="1" w:styleId="a5">
    <w:name w:val="Текст выноски Знак"/>
    <w:basedOn w:val="a1"/>
    <w:semiHidden/>
    <w:rsid w:val="00B17790"/>
    <w:rPr>
      <w:rFonts w:ascii="Tahoma" w:hAnsi="Tahoma" w:cs="Tahoma"/>
      <w:sz w:val="16"/>
      <w:szCs w:val="16"/>
    </w:rPr>
  </w:style>
  <w:style w:type="paragraph" w:customStyle="1" w:styleId="13">
    <w:name w:val="Абзац списка1"/>
    <w:basedOn w:val="a0"/>
    <w:rsid w:val="00B17790"/>
    <w:pPr>
      <w:spacing w:after="0" w:line="360" w:lineRule="auto"/>
      <w:ind w:left="720" w:firstLine="709"/>
      <w:jc w:val="both"/>
    </w:pPr>
    <w:rPr>
      <w:rFonts w:ascii="Times New Roman" w:eastAsia="Times New Roman" w:hAnsi="Times New Roman" w:cs="Times New Roman"/>
      <w:sz w:val="26"/>
      <w:szCs w:val="26"/>
      <w:lang w:eastAsia="ru-RU"/>
    </w:rPr>
  </w:style>
  <w:style w:type="paragraph" w:styleId="a6">
    <w:name w:val="Body Text"/>
    <w:basedOn w:val="a0"/>
    <w:link w:val="a7"/>
    <w:semiHidden/>
    <w:rsid w:val="00B17790"/>
    <w:pPr>
      <w:spacing w:after="120" w:line="360" w:lineRule="auto"/>
      <w:ind w:firstLine="709"/>
      <w:jc w:val="both"/>
    </w:pPr>
    <w:rPr>
      <w:rFonts w:ascii="Times New Roman" w:eastAsia="Times New Roman" w:hAnsi="Times New Roman" w:cs="Times New Roman"/>
      <w:sz w:val="26"/>
      <w:szCs w:val="24"/>
      <w:lang w:eastAsia="ru-RU"/>
    </w:rPr>
  </w:style>
  <w:style w:type="character" w:customStyle="1" w:styleId="a7">
    <w:name w:val="Основной текст Знак"/>
    <w:basedOn w:val="a1"/>
    <w:link w:val="a6"/>
    <w:semiHidden/>
    <w:rsid w:val="00B17790"/>
    <w:rPr>
      <w:rFonts w:ascii="Times New Roman" w:eastAsia="Times New Roman" w:hAnsi="Times New Roman" w:cs="Times New Roman"/>
      <w:sz w:val="26"/>
      <w:szCs w:val="24"/>
      <w:lang w:eastAsia="ru-RU"/>
    </w:rPr>
  </w:style>
  <w:style w:type="paragraph" w:customStyle="1" w:styleId="ConsPlusNonformat">
    <w:name w:val="ConsPlusNonformat"/>
    <w:rsid w:val="00B17790"/>
    <w:pPr>
      <w:autoSpaceDE w:val="0"/>
      <w:autoSpaceDN w:val="0"/>
      <w:adjustRightInd w:val="0"/>
      <w:spacing w:after="0" w:line="240" w:lineRule="auto"/>
    </w:pPr>
    <w:rPr>
      <w:rFonts w:ascii="Courier New" w:eastAsia="Calibri" w:hAnsi="Courier New" w:cs="Courier New"/>
      <w:sz w:val="20"/>
      <w:szCs w:val="20"/>
    </w:rPr>
  </w:style>
  <w:style w:type="paragraph" w:customStyle="1" w:styleId="14">
    <w:name w:val="Без интервала1"/>
    <w:rsid w:val="00B17790"/>
    <w:pPr>
      <w:spacing w:after="0" w:line="240" w:lineRule="auto"/>
      <w:ind w:firstLine="709"/>
      <w:jc w:val="both"/>
    </w:pPr>
    <w:rPr>
      <w:rFonts w:ascii="Times New Roman" w:eastAsia="Times New Roman" w:hAnsi="Times New Roman" w:cs="Times New Roman"/>
      <w:sz w:val="26"/>
      <w:szCs w:val="26"/>
      <w:lang w:eastAsia="ru-RU"/>
    </w:rPr>
  </w:style>
  <w:style w:type="paragraph" w:styleId="a8">
    <w:name w:val="footnote text"/>
    <w:aliases w:val="Table_Footnote_last,Текст сноски-FN"/>
    <w:basedOn w:val="a0"/>
    <w:link w:val="a9"/>
    <w:rsid w:val="00B17790"/>
    <w:pPr>
      <w:spacing w:after="60" w:line="240" w:lineRule="auto"/>
      <w:jc w:val="both"/>
    </w:pPr>
    <w:rPr>
      <w:rFonts w:ascii="Times New Roman" w:eastAsia="Times New Roman" w:hAnsi="Times New Roman" w:cs="Times New Roman"/>
      <w:sz w:val="20"/>
      <w:szCs w:val="20"/>
      <w:lang w:eastAsia="ru-RU"/>
    </w:rPr>
  </w:style>
  <w:style w:type="character" w:customStyle="1" w:styleId="a9">
    <w:name w:val="Текст сноски Знак"/>
    <w:aliases w:val="Table_Footnote_last Знак,Текст сноски-FN Знак"/>
    <w:basedOn w:val="a1"/>
    <w:link w:val="a8"/>
    <w:rsid w:val="00B17790"/>
    <w:rPr>
      <w:rFonts w:ascii="Times New Roman" w:eastAsia="Times New Roman" w:hAnsi="Times New Roman" w:cs="Times New Roman"/>
      <w:sz w:val="20"/>
      <w:szCs w:val="20"/>
      <w:lang w:eastAsia="ru-RU"/>
    </w:rPr>
  </w:style>
  <w:style w:type="character" w:styleId="aa">
    <w:name w:val="footnote reference"/>
    <w:basedOn w:val="a1"/>
    <w:rsid w:val="00B17790"/>
    <w:rPr>
      <w:rFonts w:cs="Times New Roman"/>
      <w:vertAlign w:val="superscript"/>
    </w:rPr>
  </w:style>
  <w:style w:type="character" w:styleId="ab">
    <w:name w:val="Hyperlink"/>
    <w:basedOn w:val="a1"/>
    <w:rsid w:val="00B17790"/>
    <w:rPr>
      <w:rFonts w:cs="Times New Roman"/>
      <w:color w:val="A75E2E"/>
      <w:u w:val="single"/>
    </w:rPr>
  </w:style>
  <w:style w:type="paragraph" w:customStyle="1" w:styleId="consplusnormal">
    <w:name w:val="consplusnormal"/>
    <w:basedOn w:val="a0"/>
    <w:rsid w:val="00B17790"/>
    <w:pPr>
      <w:spacing w:before="90" w:after="0" w:line="240" w:lineRule="auto"/>
      <w:jc w:val="both"/>
    </w:pPr>
    <w:rPr>
      <w:rFonts w:ascii="Arial" w:eastAsia="Calibri" w:hAnsi="Arial" w:cs="Arial"/>
      <w:sz w:val="18"/>
      <w:szCs w:val="18"/>
      <w:lang w:eastAsia="ru-RU"/>
    </w:rPr>
  </w:style>
  <w:style w:type="character" w:customStyle="1" w:styleId="ac">
    <w:name w:val="Гипертекстовая ссылка"/>
    <w:basedOn w:val="a1"/>
    <w:rsid w:val="00B17790"/>
    <w:rPr>
      <w:rFonts w:cs="Times New Roman"/>
      <w:b/>
      <w:bCs/>
      <w:color w:val="008000"/>
    </w:rPr>
  </w:style>
  <w:style w:type="paragraph" w:styleId="ad">
    <w:name w:val="Body Text Indent"/>
    <w:aliases w:val="Знак"/>
    <w:basedOn w:val="a0"/>
    <w:link w:val="ae"/>
    <w:semiHidden/>
    <w:rsid w:val="00B17790"/>
    <w:pPr>
      <w:spacing w:after="120" w:line="240" w:lineRule="auto"/>
      <w:ind w:left="283"/>
    </w:pPr>
    <w:rPr>
      <w:rFonts w:ascii="Times New Roman" w:eastAsia="Times New Roman" w:hAnsi="Times New Roman" w:cs="Times New Roman"/>
      <w:sz w:val="24"/>
      <w:szCs w:val="24"/>
      <w:lang w:eastAsia="ar-SA"/>
    </w:rPr>
  </w:style>
  <w:style w:type="character" w:customStyle="1" w:styleId="ae">
    <w:name w:val="Основной текст с отступом Знак"/>
    <w:aliases w:val="Знак Знак"/>
    <w:basedOn w:val="a1"/>
    <w:link w:val="ad"/>
    <w:semiHidden/>
    <w:rsid w:val="00B17790"/>
    <w:rPr>
      <w:rFonts w:ascii="Times New Roman" w:eastAsia="Times New Roman" w:hAnsi="Times New Roman" w:cs="Times New Roman"/>
      <w:sz w:val="24"/>
      <w:szCs w:val="24"/>
      <w:lang w:eastAsia="ar-SA"/>
    </w:rPr>
  </w:style>
  <w:style w:type="paragraph" w:styleId="af">
    <w:name w:val="Normal (Web)"/>
    <w:basedOn w:val="a0"/>
    <w:rsid w:val="00B17790"/>
    <w:pPr>
      <w:spacing w:before="100" w:beforeAutospacing="1" w:after="240" w:line="240" w:lineRule="auto"/>
    </w:pPr>
    <w:rPr>
      <w:rFonts w:ascii="Times New Roman" w:eastAsia="Times New Roman" w:hAnsi="Times New Roman" w:cs="Times New Roman"/>
      <w:sz w:val="24"/>
      <w:szCs w:val="24"/>
      <w:lang w:eastAsia="ru-RU"/>
    </w:rPr>
  </w:style>
  <w:style w:type="paragraph" w:styleId="af0">
    <w:name w:val="footer"/>
    <w:basedOn w:val="a0"/>
    <w:link w:val="af1"/>
    <w:rsid w:val="00B17790"/>
    <w:pPr>
      <w:tabs>
        <w:tab w:val="center" w:pos="4677"/>
        <w:tab w:val="right" w:pos="9355"/>
      </w:tabs>
      <w:spacing w:after="0" w:line="360" w:lineRule="auto"/>
      <w:ind w:firstLine="709"/>
      <w:jc w:val="both"/>
    </w:pPr>
    <w:rPr>
      <w:rFonts w:ascii="Times New Roman" w:eastAsia="Times New Roman" w:hAnsi="Times New Roman" w:cs="Times New Roman"/>
      <w:sz w:val="26"/>
      <w:szCs w:val="24"/>
      <w:lang w:eastAsia="ru-RU"/>
    </w:rPr>
  </w:style>
  <w:style w:type="character" w:customStyle="1" w:styleId="af1">
    <w:name w:val="Нижний колонтитул Знак"/>
    <w:basedOn w:val="a1"/>
    <w:link w:val="af0"/>
    <w:rsid w:val="00B17790"/>
    <w:rPr>
      <w:rFonts w:ascii="Times New Roman" w:eastAsia="Times New Roman" w:hAnsi="Times New Roman" w:cs="Times New Roman"/>
      <w:sz w:val="26"/>
      <w:szCs w:val="24"/>
      <w:lang w:eastAsia="ru-RU"/>
    </w:rPr>
  </w:style>
  <w:style w:type="character" w:styleId="af2">
    <w:name w:val="page number"/>
    <w:basedOn w:val="a1"/>
    <w:rsid w:val="00B17790"/>
    <w:rPr>
      <w:rFonts w:cs="Times New Roman"/>
    </w:rPr>
  </w:style>
  <w:style w:type="character" w:styleId="af3">
    <w:name w:val="Emphasis"/>
    <w:basedOn w:val="a1"/>
    <w:qFormat/>
    <w:rsid w:val="00B17790"/>
    <w:rPr>
      <w:rFonts w:cs="Times New Roman"/>
      <w:i/>
      <w:iCs/>
    </w:rPr>
  </w:style>
  <w:style w:type="paragraph" w:customStyle="1" w:styleId="ConsPlusNormal0">
    <w:name w:val="ConsPlusNormal"/>
    <w:rsid w:val="00B177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779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3222202430000000471msonormal">
    <w:name w:val="style_13222202430000000471msonormal"/>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header"/>
    <w:basedOn w:val="a0"/>
    <w:link w:val="af5"/>
    <w:rsid w:val="00B17790"/>
    <w:pPr>
      <w:tabs>
        <w:tab w:val="center" w:pos="4677"/>
        <w:tab w:val="right" w:pos="9355"/>
      </w:tabs>
      <w:spacing w:after="0" w:line="240" w:lineRule="auto"/>
      <w:ind w:firstLine="709"/>
      <w:jc w:val="both"/>
    </w:pPr>
    <w:rPr>
      <w:rFonts w:ascii="Times New Roman" w:eastAsia="Times New Roman" w:hAnsi="Times New Roman" w:cs="Times New Roman"/>
      <w:sz w:val="26"/>
      <w:szCs w:val="24"/>
      <w:lang w:eastAsia="ru-RU"/>
    </w:rPr>
  </w:style>
  <w:style w:type="character" w:customStyle="1" w:styleId="af5">
    <w:name w:val="Верхний колонтитул Знак"/>
    <w:basedOn w:val="a1"/>
    <w:link w:val="af4"/>
    <w:rsid w:val="00B17790"/>
    <w:rPr>
      <w:rFonts w:ascii="Times New Roman" w:eastAsia="Times New Roman" w:hAnsi="Times New Roman" w:cs="Times New Roman"/>
      <w:sz w:val="26"/>
      <w:szCs w:val="24"/>
      <w:lang w:eastAsia="ru-RU"/>
    </w:rPr>
  </w:style>
  <w:style w:type="character" w:customStyle="1" w:styleId="12">
    <w:name w:val="Текст выноски Знак1"/>
    <w:basedOn w:val="a1"/>
    <w:link w:val="a4"/>
    <w:semiHidden/>
    <w:locked/>
    <w:rsid w:val="00B17790"/>
    <w:rPr>
      <w:rFonts w:ascii="Tahoma" w:eastAsia="Times New Roman" w:hAnsi="Tahoma" w:cs="Tahoma"/>
      <w:sz w:val="16"/>
      <w:szCs w:val="16"/>
      <w:lang w:eastAsia="ru-RU"/>
    </w:rPr>
  </w:style>
  <w:style w:type="paragraph" w:customStyle="1" w:styleId="af6">
    <w:name w:val="???????"/>
    <w:rsid w:val="00B17790"/>
    <w:pPr>
      <w:widowControl w:val="0"/>
      <w:autoSpaceDE w:val="0"/>
      <w:autoSpaceDN w:val="0"/>
      <w:spacing w:after="0" w:line="240" w:lineRule="auto"/>
    </w:pPr>
    <w:rPr>
      <w:rFonts w:ascii="NTTimes/Cyrillic" w:eastAsia="Times New Roman" w:hAnsi="NTTimes/Cyrillic" w:cs="Times New Roman"/>
      <w:sz w:val="20"/>
      <w:szCs w:val="20"/>
      <w:lang w:eastAsia="ru-RU"/>
    </w:rPr>
  </w:style>
  <w:style w:type="paragraph" w:customStyle="1" w:styleId="af7">
    <w:name w:val="Знак Знак Знак Знак Знак Знак Знак"/>
    <w:basedOn w:val="a0"/>
    <w:rsid w:val="00B17790"/>
    <w:pPr>
      <w:spacing w:after="160" w:line="240" w:lineRule="exact"/>
    </w:pPr>
    <w:rPr>
      <w:rFonts w:ascii="Verdana" w:eastAsia="Times New Roman" w:hAnsi="Verdana" w:cs="Times New Roman"/>
      <w:sz w:val="20"/>
      <w:szCs w:val="20"/>
      <w:lang w:val="en-US"/>
    </w:rPr>
  </w:style>
  <w:style w:type="character" w:customStyle="1" w:styleId="day7">
    <w:name w:val="da y7"/>
    <w:basedOn w:val="a1"/>
    <w:rsid w:val="00B17790"/>
    <w:rPr>
      <w:rFonts w:cs="Times New Roman"/>
    </w:rPr>
  </w:style>
  <w:style w:type="paragraph" w:styleId="a">
    <w:name w:val="endnote text"/>
    <w:basedOn w:val="a0"/>
    <w:link w:val="af8"/>
    <w:semiHidden/>
    <w:rsid w:val="00B17790"/>
    <w:pPr>
      <w:numPr>
        <w:numId w:val="2"/>
      </w:numPr>
      <w:tabs>
        <w:tab w:val="clear" w:pos="360"/>
        <w:tab w:val="num" w:pos="709"/>
      </w:tabs>
      <w:spacing w:after="120" w:line="240" w:lineRule="auto"/>
      <w:ind w:left="709" w:hanging="709"/>
      <w:jc w:val="both"/>
    </w:pPr>
    <w:rPr>
      <w:rFonts w:ascii="Times New Roman" w:eastAsia="Times New Roman" w:hAnsi="Times New Roman" w:cs="Times New Roman"/>
      <w:sz w:val="24"/>
      <w:szCs w:val="20"/>
      <w:lang w:eastAsia="ru-RU"/>
    </w:rPr>
  </w:style>
  <w:style w:type="character" w:customStyle="1" w:styleId="af8">
    <w:name w:val="Текст концевой сноски Знак"/>
    <w:basedOn w:val="a1"/>
    <w:link w:val="a"/>
    <w:semiHidden/>
    <w:rsid w:val="00B17790"/>
    <w:rPr>
      <w:rFonts w:ascii="Times New Roman" w:eastAsia="Times New Roman" w:hAnsi="Times New Roman" w:cs="Times New Roman"/>
      <w:sz w:val="24"/>
      <w:szCs w:val="20"/>
      <w:lang w:eastAsia="ru-RU"/>
    </w:rPr>
  </w:style>
  <w:style w:type="paragraph" w:customStyle="1" w:styleId="af9">
    <w:name w:val="Мой стиль"/>
    <w:basedOn w:val="a0"/>
    <w:link w:val="afa"/>
    <w:rsid w:val="00B17790"/>
    <w:pPr>
      <w:tabs>
        <w:tab w:val="left" w:pos="993"/>
      </w:tabs>
      <w:spacing w:after="0" w:line="360" w:lineRule="exact"/>
      <w:ind w:firstLine="709"/>
      <w:jc w:val="both"/>
    </w:pPr>
    <w:rPr>
      <w:rFonts w:ascii="Times New Roman" w:eastAsia="Times New Roman" w:hAnsi="Times New Roman" w:cs="Times New Roman"/>
      <w:sz w:val="28"/>
      <w:szCs w:val="28"/>
    </w:rPr>
  </w:style>
  <w:style w:type="character" w:customStyle="1" w:styleId="afa">
    <w:name w:val="Мой стиль Знак"/>
    <w:basedOn w:val="a1"/>
    <w:link w:val="af9"/>
    <w:locked/>
    <w:rsid w:val="00B17790"/>
    <w:rPr>
      <w:rFonts w:ascii="Times New Roman" w:eastAsia="Times New Roman" w:hAnsi="Times New Roman" w:cs="Times New Roman"/>
      <w:sz w:val="28"/>
      <w:szCs w:val="28"/>
    </w:rPr>
  </w:style>
  <w:style w:type="paragraph" w:customStyle="1" w:styleId="afb">
    <w:name w:val="a"/>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Текст1"/>
    <w:basedOn w:val="a0"/>
    <w:rsid w:val="00B1779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Cell">
    <w:name w:val="ConsPlusCell"/>
    <w:rsid w:val="00B17790"/>
    <w:pPr>
      <w:autoSpaceDE w:val="0"/>
      <w:autoSpaceDN w:val="0"/>
      <w:adjustRightInd w:val="0"/>
      <w:spacing w:after="0" w:line="240" w:lineRule="auto"/>
    </w:pPr>
    <w:rPr>
      <w:rFonts w:ascii="Arial" w:eastAsia="Calibri" w:hAnsi="Arial" w:cs="Arial"/>
      <w:sz w:val="20"/>
      <w:szCs w:val="20"/>
    </w:rPr>
  </w:style>
  <w:style w:type="paragraph" w:styleId="3">
    <w:name w:val="Body Text Indent 3"/>
    <w:basedOn w:val="a0"/>
    <w:link w:val="30"/>
    <w:semiHidden/>
    <w:rsid w:val="00B17790"/>
    <w:pPr>
      <w:spacing w:after="120" w:line="360" w:lineRule="auto"/>
      <w:ind w:left="283" w:firstLine="709"/>
      <w:jc w:val="both"/>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semiHidden/>
    <w:rsid w:val="00B17790"/>
    <w:rPr>
      <w:rFonts w:ascii="Times New Roman" w:eastAsia="Times New Roman" w:hAnsi="Times New Roman" w:cs="Times New Roman"/>
      <w:sz w:val="16"/>
      <w:szCs w:val="16"/>
      <w:lang w:eastAsia="ru-RU"/>
    </w:rPr>
  </w:style>
  <w:style w:type="character" w:customStyle="1" w:styleId="31">
    <w:name w:val="Основной текст 3 Знак1"/>
    <w:basedOn w:val="a1"/>
    <w:link w:val="32"/>
    <w:semiHidden/>
    <w:locked/>
    <w:rsid w:val="00B17790"/>
    <w:rPr>
      <w:rFonts w:ascii="Times New Roman" w:hAnsi="Times New Roman" w:cs="Times New Roman"/>
      <w:sz w:val="16"/>
      <w:szCs w:val="16"/>
      <w:lang w:val="x-none" w:eastAsia="ru-RU"/>
    </w:rPr>
  </w:style>
  <w:style w:type="paragraph" w:styleId="32">
    <w:name w:val="Body Text 3"/>
    <w:basedOn w:val="a0"/>
    <w:link w:val="31"/>
    <w:semiHidden/>
    <w:rsid w:val="00B17790"/>
    <w:pPr>
      <w:spacing w:after="120" w:line="240" w:lineRule="auto"/>
    </w:pPr>
    <w:rPr>
      <w:rFonts w:ascii="Times New Roman" w:hAnsi="Times New Roman" w:cs="Times New Roman"/>
      <w:sz w:val="16"/>
      <w:szCs w:val="16"/>
      <w:lang w:val="x-none" w:eastAsia="ru-RU"/>
    </w:rPr>
  </w:style>
  <w:style w:type="character" w:customStyle="1" w:styleId="33">
    <w:name w:val="Основной текст 3 Знак"/>
    <w:basedOn w:val="a1"/>
    <w:semiHidden/>
    <w:rsid w:val="00B17790"/>
    <w:rPr>
      <w:sz w:val="16"/>
      <w:szCs w:val="16"/>
    </w:rPr>
  </w:style>
  <w:style w:type="character" w:styleId="afc">
    <w:name w:val="Strong"/>
    <w:basedOn w:val="a1"/>
    <w:qFormat/>
    <w:rsid w:val="00B17790"/>
    <w:rPr>
      <w:rFonts w:ascii="Tahoma" w:hAnsi="Tahoma" w:cs="Tahoma"/>
      <w:b/>
      <w:bCs/>
      <w:sz w:val="18"/>
      <w:szCs w:val="18"/>
    </w:rPr>
  </w:style>
  <w:style w:type="character" w:customStyle="1" w:styleId="FontStyle72">
    <w:name w:val="Font Style72"/>
    <w:rsid w:val="00B17790"/>
    <w:rPr>
      <w:rFonts w:ascii="Times New Roman" w:hAnsi="Times New Roman"/>
      <w:sz w:val="26"/>
    </w:rPr>
  </w:style>
  <w:style w:type="paragraph" w:customStyle="1" w:styleId="font5">
    <w:name w:val="font5"/>
    <w:basedOn w:val="a0"/>
    <w:rsid w:val="00B1779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0"/>
    <w:rsid w:val="00B1779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0"/>
    <w:rsid w:val="00B1779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0"/>
    <w:rsid w:val="00B1779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3">
    <w:name w:val="xl63"/>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4">
    <w:name w:val="xl64"/>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5">
    <w:name w:val="xl65"/>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67">
    <w:name w:val="xl67"/>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0"/>
    <w:rsid w:val="00B1779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B17790"/>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0">
    <w:name w:val="xl70"/>
    <w:basedOn w:val="a0"/>
    <w:rsid w:val="00B1779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B17790"/>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8">
    <w:name w:val="xl78"/>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9">
    <w:name w:val="xl79"/>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B177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B17790"/>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B17790"/>
    <w:rPr>
      <w:rFonts w:cs="Times New Roman"/>
    </w:rPr>
  </w:style>
  <w:style w:type="character" w:customStyle="1" w:styleId="apple-style-span">
    <w:name w:val="apple-style-span"/>
    <w:basedOn w:val="a1"/>
    <w:rsid w:val="00B17790"/>
    <w:rPr>
      <w:rFonts w:cs="Times New Roman"/>
    </w:rPr>
  </w:style>
  <w:style w:type="paragraph" w:customStyle="1" w:styleId="afd">
    <w:name w:val="Îáùèé"/>
    <w:rsid w:val="00B17790"/>
    <w:pPr>
      <w:overflowPunct w:val="0"/>
      <w:autoSpaceDE w:val="0"/>
      <w:autoSpaceDN w:val="0"/>
      <w:adjustRightInd w:val="0"/>
      <w:spacing w:after="0" w:line="260" w:lineRule="exact"/>
      <w:ind w:firstLine="227"/>
      <w:jc w:val="both"/>
      <w:textAlignment w:val="baseline"/>
    </w:pPr>
    <w:rPr>
      <w:rFonts w:ascii="TimesET" w:eastAsia="Times New Roman" w:hAnsi="TimesET" w:cs="Times New Roman"/>
      <w:sz w:val="18"/>
      <w:szCs w:val="20"/>
      <w:lang w:eastAsia="ru-RU"/>
    </w:rPr>
  </w:style>
  <w:style w:type="paragraph" w:customStyle="1" w:styleId="bodytext2">
    <w:name w:val="bodytext2"/>
    <w:basedOn w:val="a0"/>
    <w:rsid w:val="00B1779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e">
    <w:name w:val="Table Grid"/>
    <w:basedOn w:val="a2"/>
    <w:rsid w:val="00B1779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endnote reference"/>
    <w:basedOn w:val="a1"/>
    <w:semiHidden/>
    <w:rsid w:val="00B17790"/>
    <w:rPr>
      <w:rFonts w:cs="Times New Roman"/>
      <w:vertAlign w:val="superscript"/>
    </w:rPr>
  </w:style>
  <w:style w:type="character" w:customStyle="1" w:styleId="aff0">
    <w:name w:val="Цветовое выделение"/>
    <w:rsid w:val="00B17790"/>
    <w:rPr>
      <w:b/>
      <w:color w:val="000080"/>
    </w:rPr>
  </w:style>
  <w:style w:type="paragraph" w:customStyle="1" w:styleId="aff1">
    <w:name w:val="Таблицы (моноширинный)"/>
    <w:basedOn w:val="a0"/>
    <w:next w:val="a0"/>
    <w:rsid w:val="00B17790"/>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1">
    <w:name w:val="Body Text 2"/>
    <w:basedOn w:val="a0"/>
    <w:link w:val="22"/>
    <w:rsid w:val="00B17790"/>
    <w:pPr>
      <w:spacing w:after="120" w:line="480" w:lineRule="auto"/>
      <w:ind w:firstLine="709"/>
      <w:jc w:val="both"/>
    </w:pPr>
    <w:rPr>
      <w:rFonts w:ascii="Times New Roman" w:eastAsia="Times New Roman" w:hAnsi="Times New Roman" w:cs="Times New Roman"/>
      <w:sz w:val="26"/>
      <w:szCs w:val="24"/>
      <w:lang w:eastAsia="ru-RU"/>
    </w:rPr>
  </w:style>
  <w:style w:type="character" w:customStyle="1" w:styleId="22">
    <w:name w:val="Основной текст 2 Знак"/>
    <w:basedOn w:val="a1"/>
    <w:link w:val="21"/>
    <w:rsid w:val="00B17790"/>
    <w:rPr>
      <w:rFonts w:ascii="Times New Roman" w:eastAsia="Times New Roman" w:hAnsi="Times New Roman" w:cs="Times New Roman"/>
      <w:sz w:val="26"/>
      <w:szCs w:val="24"/>
      <w:lang w:eastAsia="ru-RU"/>
    </w:rPr>
  </w:style>
  <w:style w:type="character" w:customStyle="1" w:styleId="BalloonTextChar1">
    <w:name w:val="Balloon Text Char1"/>
    <w:basedOn w:val="a1"/>
    <w:semiHidden/>
    <w:rsid w:val="00B17790"/>
    <w:rPr>
      <w:rFonts w:ascii="Times New Roman" w:hAnsi="Times New Roman" w:cs="Times New Roman"/>
      <w:sz w:val="2"/>
    </w:rPr>
  </w:style>
  <w:style w:type="character" w:customStyle="1" w:styleId="BodyText3Char1">
    <w:name w:val="Body Text 3 Char1"/>
    <w:basedOn w:val="a1"/>
    <w:semiHidden/>
    <w:rsid w:val="00B17790"/>
    <w:rPr>
      <w:rFonts w:ascii="Times New Roman" w:hAnsi="Times New Roman" w:cs="Times New Roman"/>
      <w:sz w:val="16"/>
      <w:szCs w:val="16"/>
    </w:rPr>
  </w:style>
  <w:style w:type="character" w:styleId="aff2">
    <w:name w:val="annotation reference"/>
    <w:basedOn w:val="a1"/>
    <w:semiHidden/>
    <w:rsid w:val="00B17790"/>
    <w:rPr>
      <w:rFonts w:cs="Times New Roman"/>
      <w:sz w:val="16"/>
      <w:szCs w:val="16"/>
    </w:rPr>
  </w:style>
  <w:style w:type="paragraph" w:styleId="aff3">
    <w:name w:val="annotation text"/>
    <w:basedOn w:val="a0"/>
    <w:link w:val="aff4"/>
    <w:semiHidden/>
    <w:rsid w:val="00B17790"/>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ff4">
    <w:name w:val="Текст примечания Знак"/>
    <w:basedOn w:val="a1"/>
    <w:link w:val="aff3"/>
    <w:semiHidden/>
    <w:rsid w:val="00B1779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17790"/>
    <w:rPr>
      <w:b/>
      <w:bCs/>
    </w:rPr>
  </w:style>
  <w:style w:type="character" w:customStyle="1" w:styleId="aff6">
    <w:name w:val="Тема примечания Знак"/>
    <w:basedOn w:val="aff4"/>
    <w:link w:val="aff5"/>
    <w:semiHidden/>
    <w:rsid w:val="00B17790"/>
    <w:rPr>
      <w:rFonts w:ascii="Times New Roman" w:eastAsia="Times New Roman" w:hAnsi="Times New Roman" w:cs="Times New Roman"/>
      <w:b/>
      <w:bCs/>
      <w:sz w:val="20"/>
      <w:szCs w:val="20"/>
      <w:lang w:eastAsia="ru-RU"/>
    </w:rPr>
  </w:style>
  <w:style w:type="paragraph" w:customStyle="1" w:styleId="16">
    <w:name w:val="Заголовок оглавления1"/>
    <w:basedOn w:val="1"/>
    <w:next w:val="a0"/>
    <w:rsid w:val="00B17790"/>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eastAsia="en-US"/>
    </w:rPr>
  </w:style>
  <w:style w:type="paragraph" w:styleId="17">
    <w:name w:val="toc 1"/>
    <w:basedOn w:val="a0"/>
    <w:next w:val="a0"/>
    <w:autoRedefine/>
    <w:rsid w:val="00B17790"/>
    <w:pPr>
      <w:spacing w:after="0" w:line="360" w:lineRule="auto"/>
      <w:ind w:firstLine="709"/>
      <w:jc w:val="both"/>
    </w:pPr>
    <w:rPr>
      <w:rFonts w:ascii="Times New Roman" w:eastAsia="Times New Roman" w:hAnsi="Times New Roman" w:cs="Times New Roman"/>
      <w:sz w:val="26"/>
      <w:szCs w:val="24"/>
      <w:lang w:eastAsia="ru-RU"/>
    </w:rPr>
  </w:style>
  <w:style w:type="paragraph" w:styleId="23">
    <w:name w:val="toc 2"/>
    <w:basedOn w:val="a0"/>
    <w:next w:val="a0"/>
    <w:autoRedefine/>
    <w:rsid w:val="00B17790"/>
    <w:pPr>
      <w:spacing w:after="0" w:line="360" w:lineRule="auto"/>
      <w:ind w:left="260" w:firstLine="709"/>
      <w:jc w:val="both"/>
    </w:pPr>
    <w:rPr>
      <w:rFonts w:ascii="Times New Roman" w:eastAsia="Times New Roman" w:hAnsi="Times New Roman" w:cs="Times New Roman"/>
      <w:sz w:val="26"/>
      <w:szCs w:val="24"/>
      <w:lang w:eastAsia="ru-RU"/>
    </w:rPr>
  </w:style>
  <w:style w:type="paragraph" w:styleId="34">
    <w:name w:val="toc 3"/>
    <w:basedOn w:val="a0"/>
    <w:next w:val="a0"/>
    <w:autoRedefine/>
    <w:rsid w:val="00B17790"/>
    <w:pPr>
      <w:spacing w:after="0" w:line="360" w:lineRule="auto"/>
      <w:ind w:left="520" w:firstLine="709"/>
      <w:jc w:val="both"/>
    </w:pPr>
    <w:rPr>
      <w:rFonts w:ascii="Times New Roman" w:eastAsia="Times New Roman" w:hAnsi="Times New Roman" w:cs="Times New Roman"/>
      <w:sz w:val="26"/>
      <w:szCs w:val="24"/>
      <w:lang w:eastAsia="ru-RU"/>
    </w:rPr>
  </w:style>
  <w:style w:type="paragraph" w:styleId="41">
    <w:name w:val="toc 4"/>
    <w:basedOn w:val="a0"/>
    <w:next w:val="a0"/>
    <w:autoRedefine/>
    <w:rsid w:val="00B17790"/>
    <w:pPr>
      <w:spacing w:after="100"/>
      <w:ind w:left="660"/>
    </w:pPr>
    <w:rPr>
      <w:rFonts w:ascii="Calibri" w:eastAsia="Times New Roman" w:hAnsi="Calibri" w:cs="Times New Roman"/>
      <w:lang w:eastAsia="ru-RU"/>
    </w:rPr>
  </w:style>
  <w:style w:type="paragraph" w:styleId="51">
    <w:name w:val="toc 5"/>
    <w:basedOn w:val="a0"/>
    <w:next w:val="a0"/>
    <w:autoRedefine/>
    <w:rsid w:val="00B17790"/>
    <w:pPr>
      <w:spacing w:after="100"/>
      <w:ind w:left="880"/>
    </w:pPr>
    <w:rPr>
      <w:rFonts w:ascii="Calibri" w:eastAsia="Times New Roman" w:hAnsi="Calibri" w:cs="Times New Roman"/>
      <w:lang w:eastAsia="ru-RU"/>
    </w:rPr>
  </w:style>
  <w:style w:type="paragraph" w:styleId="61">
    <w:name w:val="toc 6"/>
    <w:basedOn w:val="a0"/>
    <w:next w:val="a0"/>
    <w:autoRedefine/>
    <w:rsid w:val="00B17790"/>
    <w:pPr>
      <w:spacing w:after="100"/>
      <w:ind w:left="1100"/>
    </w:pPr>
    <w:rPr>
      <w:rFonts w:ascii="Calibri" w:eastAsia="Times New Roman" w:hAnsi="Calibri" w:cs="Times New Roman"/>
      <w:lang w:eastAsia="ru-RU"/>
    </w:rPr>
  </w:style>
  <w:style w:type="paragraph" w:styleId="7">
    <w:name w:val="toc 7"/>
    <w:basedOn w:val="a0"/>
    <w:next w:val="a0"/>
    <w:autoRedefine/>
    <w:rsid w:val="00B17790"/>
    <w:pPr>
      <w:spacing w:after="100"/>
      <w:ind w:left="1320"/>
    </w:pPr>
    <w:rPr>
      <w:rFonts w:ascii="Calibri" w:eastAsia="Times New Roman" w:hAnsi="Calibri" w:cs="Times New Roman"/>
      <w:lang w:eastAsia="ru-RU"/>
    </w:rPr>
  </w:style>
  <w:style w:type="paragraph" w:styleId="8">
    <w:name w:val="toc 8"/>
    <w:basedOn w:val="a0"/>
    <w:next w:val="a0"/>
    <w:autoRedefine/>
    <w:rsid w:val="00B17790"/>
    <w:pPr>
      <w:spacing w:after="100"/>
      <w:ind w:left="1540"/>
    </w:pPr>
    <w:rPr>
      <w:rFonts w:ascii="Calibri" w:eastAsia="Times New Roman" w:hAnsi="Calibri" w:cs="Times New Roman"/>
      <w:lang w:eastAsia="ru-RU"/>
    </w:rPr>
  </w:style>
  <w:style w:type="paragraph" w:styleId="9">
    <w:name w:val="toc 9"/>
    <w:basedOn w:val="a0"/>
    <w:next w:val="a0"/>
    <w:autoRedefine/>
    <w:rsid w:val="00B17790"/>
    <w:pPr>
      <w:spacing w:after="100"/>
      <w:ind w:left="1760"/>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63061">
      <w:bodyDiv w:val="1"/>
      <w:marLeft w:val="0"/>
      <w:marRight w:val="0"/>
      <w:marTop w:val="0"/>
      <w:marBottom w:val="0"/>
      <w:divBdr>
        <w:top w:val="none" w:sz="0" w:space="0" w:color="auto"/>
        <w:left w:val="none" w:sz="0" w:space="0" w:color="auto"/>
        <w:bottom w:val="none" w:sz="0" w:space="0" w:color="auto"/>
        <w:right w:val="none" w:sz="0" w:space="0" w:color="auto"/>
      </w:divBdr>
      <w:divsChild>
        <w:div w:id="384527655">
          <w:marLeft w:val="75"/>
          <w:marRight w:val="75"/>
          <w:marTop w:val="0"/>
          <w:marBottom w:val="0"/>
          <w:divBdr>
            <w:top w:val="none" w:sz="0" w:space="11" w:color="auto"/>
            <w:left w:val="none" w:sz="0" w:space="23" w:color="auto"/>
            <w:bottom w:val="none" w:sz="0" w:space="11" w:color="auto"/>
            <w:right w:val="none" w:sz="0" w:space="23" w:color="auto"/>
          </w:divBdr>
        </w:div>
        <w:div w:id="490949667">
          <w:marLeft w:val="0"/>
          <w:marRight w:val="0"/>
          <w:marTop w:val="0"/>
          <w:marBottom w:val="0"/>
          <w:divBdr>
            <w:top w:val="none" w:sz="0" w:space="23" w:color="auto"/>
            <w:left w:val="none" w:sz="0" w:space="15" w:color="auto"/>
            <w:bottom w:val="none" w:sz="0" w:space="15" w:color="auto"/>
            <w:right w:val="none" w:sz="0" w:space="15" w:color="auto"/>
          </w:divBdr>
        </w:div>
      </w:divsChild>
    </w:div>
    <w:div w:id="1191918470">
      <w:bodyDiv w:val="1"/>
      <w:marLeft w:val="0"/>
      <w:marRight w:val="0"/>
      <w:marTop w:val="0"/>
      <w:marBottom w:val="0"/>
      <w:divBdr>
        <w:top w:val="none" w:sz="0" w:space="0" w:color="auto"/>
        <w:left w:val="none" w:sz="0" w:space="0" w:color="auto"/>
        <w:bottom w:val="none" w:sz="0" w:space="0" w:color="auto"/>
        <w:right w:val="none" w:sz="0" w:space="0" w:color="auto"/>
      </w:divBdr>
      <w:divsChild>
        <w:div w:id="43968355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ref=1F8805844EB1186B97D63FD57EF624C8C704972B7E2E776CA3EA753882290E4B7A10638BF11A059CU7A8O" TargetMode="External"/><Relationship Id="rId18" Type="http://schemas.openxmlformats.org/officeDocument/2006/relationships/hyperlink" Target="consultantplus://offline/main?base=RLAW095;n=69920;fld=134;dst=100190" TargetMode="External"/><Relationship Id="rId26" Type="http://schemas.openxmlformats.org/officeDocument/2006/relationships/hyperlink" Target="consultantplus://offline/main?base=RLAW095;n=69920;fld=134;dst=100088" TargetMode="External"/><Relationship Id="rId3" Type="http://schemas.microsoft.com/office/2007/relationships/stylesWithEffects" Target="stylesWithEffects.xml"/><Relationship Id="rId21" Type="http://schemas.openxmlformats.org/officeDocument/2006/relationships/hyperlink" Target="consultantplus://offline/main?base=RLAW095;n=69920;fld=134;dst=100107" TargetMode="External"/><Relationship Id="rId7" Type="http://schemas.openxmlformats.org/officeDocument/2006/relationships/endnotes" Target="endnotes.xml"/><Relationship Id="rId12" Type="http://schemas.openxmlformats.org/officeDocument/2006/relationships/hyperlink" Target="consultantplus://offline/main?base=LAW;n=121833;fld=134;dst=134" TargetMode="External"/><Relationship Id="rId17" Type="http://schemas.openxmlformats.org/officeDocument/2006/relationships/hyperlink" Target="consultantplus://offline/main?base=RLAW095;n=69920;fld=134;dst=100190" TargetMode="External"/><Relationship Id="rId25" Type="http://schemas.openxmlformats.org/officeDocument/2006/relationships/hyperlink" Target="consultantplus://offline/main?base=RLAW095;n=69920;fld=134;dst=100112" TargetMode="External"/><Relationship Id="rId2" Type="http://schemas.openxmlformats.org/officeDocument/2006/relationships/styles" Target="styles.xml"/><Relationship Id="rId16" Type="http://schemas.openxmlformats.org/officeDocument/2006/relationships/hyperlink" Target="consultantplus://offline/main?base=RLAW095;n=69920;fld=134;dst=100116" TargetMode="External"/><Relationship Id="rId20" Type="http://schemas.openxmlformats.org/officeDocument/2006/relationships/hyperlink" Target="consultantplus://offline/main?base=RLAW095;n=69920;fld=134;dst=100037" TargetMode="External"/><Relationship Id="rId29" Type="http://schemas.openxmlformats.org/officeDocument/2006/relationships/hyperlink" Target="consultantplus://offline/main?base=RLAW095;n=69920;fld=134;dst=10018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5685;fld=134" TargetMode="External"/><Relationship Id="rId24" Type="http://schemas.openxmlformats.org/officeDocument/2006/relationships/hyperlink" Target="consultantplus://offline/main?base=RLAW095;n=69920;fld=134;dst=100088" TargetMode="External"/><Relationship Id="rId5" Type="http://schemas.openxmlformats.org/officeDocument/2006/relationships/webSettings" Target="webSettings.xml"/><Relationship Id="rId15" Type="http://schemas.openxmlformats.org/officeDocument/2006/relationships/hyperlink" Target="consultantplus://offline/ref=1F8805844EB1186B97D63FD57EF624C8CF06932F7C202A66ABB3793A8526515C7D596F8AF11A05U9ABO" TargetMode="External"/><Relationship Id="rId23" Type="http://schemas.openxmlformats.org/officeDocument/2006/relationships/hyperlink" Target="consultantplus://offline/main?base=RLAW095;n=69920;fld=134;dst=100087" TargetMode="External"/><Relationship Id="rId28" Type="http://schemas.openxmlformats.org/officeDocument/2006/relationships/hyperlink" Target="consultantplus://offline/main?base=RLAW095;n=69920;fld=134;dst=100161" TargetMode="External"/><Relationship Id="rId10" Type="http://schemas.openxmlformats.org/officeDocument/2006/relationships/hyperlink" Target="consultantplus://offline/main?base=LAW;n=115681;fld=134" TargetMode="External"/><Relationship Id="rId19" Type="http://schemas.openxmlformats.org/officeDocument/2006/relationships/hyperlink" Target="consultantplus://offline/main?base=RLAW095;n=69920;fld=134;dst=10003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2770;fld=134;dst=100715" TargetMode="External"/><Relationship Id="rId14" Type="http://schemas.openxmlformats.org/officeDocument/2006/relationships/hyperlink" Target="consultantplus://offline/ref=1F8805844EB1186B97D63FD57EF624C8C704972C712C776CA3EA753882U2A9O" TargetMode="External"/><Relationship Id="rId22" Type="http://schemas.openxmlformats.org/officeDocument/2006/relationships/hyperlink" Target="consultantplus://offline/main?base=RLAW095;n=69920;fld=134;dst=100087" TargetMode="External"/><Relationship Id="rId27" Type="http://schemas.openxmlformats.org/officeDocument/2006/relationships/hyperlink" Target="consultantplus://offline/main?base=RLAW095;n=69920;fld=134;dst=10014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141</Pages>
  <Words>40103</Words>
  <Characters>228588</Characters>
  <Application>Microsoft Office Word</Application>
  <DocSecurity>0</DocSecurity>
  <Lines>1904</Lines>
  <Paragraphs>536</Paragraphs>
  <ScaleCrop>false</ScaleCrop>
  <Company>Krokoz™</Company>
  <LinksUpToDate>false</LinksUpToDate>
  <CharactersWithSpaces>268155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2017-06-14T00:41:00Z</dcterms:created>
  <dcterms:modified xsi:type="dcterms:W3CDTF">2017-06-15T06:03:00Z</dcterms:modified>
</cp:coreProperties>
</file>