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28" w:rsidRDefault="00D67A28" w:rsidP="00E52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503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культуры (с </w:t>
      </w:r>
      <w:r w:rsidR="001F307F">
        <w:rPr>
          <w:rFonts w:ascii="Times New Roman" w:hAnsi="Times New Roman" w:cs="Times New Roman"/>
          <w:sz w:val="28"/>
          <w:szCs w:val="28"/>
        </w:rPr>
        <w:t>29 марта</w:t>
      </w:r>
      <w:r w:rsidR="004D6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F307F">
        <w:rPr>
          <w:rFonts w:ascii="Times New Roman" w:hAnsi="Times New Roman" w:cs="Times New Roman"/>
          <w:sz w:val="28"/>
          <w:szCs w:val="28"/>
        </w:rPr>
        <w:t>4</w:t>
      </w:r>
      <w:r w:rsidR="004D6804">
        <w:rPr>
          <w:rFonts w:ascii="Times New Roman" w:hAnsi="Times New Roman" w:cs="Times New Roman"/>
          <w:sz w:val="28"/>
          <w:szCs w:val="28"/>
        </w:rPr>
        <w:t xml:space="preserve"> </w:t>
      </w:r>
      <w:r w:rsidR="001F307F">
        <w:rPr>
          <w:rFonts w:ascii="Times New Roman" w:hAnsi="Times New Roman" w:cs="Times New Roman"/>
          <w:sz w:val="28"/>
          <w:szCs w:val="28"/>
        </w:rPr>
        <w:t>апреля</w:t>
      </w:r>
      <w:r w:rsidR="004D6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DC765E">
        <w:rPr>
          <w:rFonts w:ascii="Times New Roman" w:hAnsi="Times New Roman" w:cs="Times New Roman"/>
          <w:sz w:val="28"/>
          <w:szCs w:val="28"/>
        </w:rPr>
        <w:t>1</w:t>
      </w:r>
      <w:r w:rsidR="005A0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A03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77461" w:rsidRDefault="00377461" w:rsidP="00E52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461" w:rsidRPr="00377461" w:rsidRDefault="00377461" w:rsidP="00E527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7461">
        <w:rPr>
          <w:rFonts w:ascii="Times New Roman" w:hAnsi="Times New Roman" w:cs="Times New Roman"/>
          <w:b/>
          <w:i/>
          <w:sz w:val="28"/>
          <w:szCs w:val="28"/>
        </w:rPr>
        <w:t>(слайд 1 Министерства культуры)</w:t>
      </w:r>
    </w:p>
    <w:tbl>
      <w:tblPr>
        <w:tblW w:w="0" w:type="auto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530"/>
      </w:tblGrid>
      <w:tr w:rsidR="00767F08" w:rsidRPr="009D0E48" w:rsidTr="00D67A28">
        <w:trPr>
          <w:trHeight w:val="3714"/>
        </w:trPr>
        <w:tc>
          <w:tcPr>
            <w:tcW w:w="9530" w:type="dxa"/>
          </w:tcPr>
          <w:p w:rsidR="00771821" w:rsidRPr="00BE4FF3" w:rsidRDefault="00006CC8" w:rsidP="00DC76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006CC8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936D8">
              <w:rPr>
                <w:sz w:val="28"/>
                <w:szCs w:val="28"/>
              </w:rPr>
              <w:t xml:space="preserve">Учреждениями культуры было проведено </w:t>
            </w:r>
            <w:r w:rsidR="001F307F" w:rsidRPr="001F307F">
              <w:rPr>
                <w:b/>
                <w:bCs/>
                <w:sz w:val="28"/>
                <w:szCs w:val="28"/>
              </w:rPr>
              <w:t>228</w:t>
            </w:r>
            <w:r w:rsidR="001F307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9D537A">
              <w:rPr>
                <w:sz w:val="28"/>
                <w:szCs w:val="28"/>
              </w:rPr>
              <w:t>о</w:t>
            </w:r>
            <w:r w:rsidR="009D537A" w:rsidRPr="009D537A">
              <w:rPr>
                <w:sz w:val="28"/>
                <w:szCs w:val="28"/>
              </w:rPr>
              <w:t>нлайн</w:t>
            </w:r>
            <w:r w:rsidR="009D537A">
              <w:rPr>
                <w:sz w:val="28"/>
                <w:szCs w:val="28"/>
              </w:rPr>
              <w:t>-мероприятия</w:t>
            </w:r>
            <w:proofErr w:type="spellEnd"/>
            <w:r w:rsidR="009D537A">
              <w:rPr>
                <w:sz w:val="28"/>
                <w:szCs w:val="28"/>
              </w:rPr>
              <w:t xml:space="preserve">, которые посмотрели </w:t>
            </w:r>
            <w:r w:rsidR="001F307F">
              <w:rPr>
                <w:b/>
                <w:bCs/>
                <w:sz w:val="28"/>
                <w:szCs w:val="28"/>
              </w:rPr>
              <w:t>64</w:t>
            </w:r>
            <w:r w:rsidR="006D0DEF">
              <w:rPr>
                <w:b/>
                <w:bCs/>
                <w:sz w:val="28"/>
                <w:szCs w:val="28"/>
              </w:rPr>
              <w:t xml:space="preserve"> </w:t>
            </w:r>
            <w:r w:rsidR="00B62069">
              <w:rPr>
                <w:b/>
                <w:bCs/>
                <w:sz w:val="28"/>
                <w:szCs w:val="28"/>
              </w:rPr>
              <w:t>0</w:t>
            </w:r>
            <w:r w:rsidR="001F307F">
              <w:rPr>
                <w:b/>
                <w:bCs/>
                <w:sz w:val="28"/>
                <w:szCs w:val="28"/>
              </w:rPr>
              <w:t>29</w:t>
            </w:r>
            <w:r w:rsidR="009D537A">
              <w:rPr>
                <w:sz w:val="28"/>
                <w:szCs w:val="28"/>
              </w:rPr>
              <w:t xml:space="preserve"> пользовател</w:t>
            </w:r>
            <w:r w:rsidR="001261F7">
              <w:rPr>
                <w:sz w:val="28"/>
                <w:szCs w:val="28"/>
              </w:rPr>
              <w:t>ей</w:t>
            </w:r>
            <w:r w:rsidR="009D537A">
              <w:rPr>
                <w:sz w:val="28"/>
                <w:szCs w:val="28"/>
              </w:rPr>
              <w:t xml:space="preserve">. В очном формате прошли </w:t>
            </w:r>
            <w:r w:rsidR="001F307F">
              <w:rPr>
                <w:b/>
                <w:sz w:val="28"/>
                <w:szCs w:val="28"/>
              </w:rPr>
              <w:t>76</w:t>
            </w:r>
            <w:r w:rsidR="009D537A" w:rsidRPr="009D537A">
              <w:rPr>
                <w:sz w:val="28"/>
                <w:szCs w:val="28"/>
              </w:rPr>
              <w:t xml:space="preserve"> </w:t>
            </w:r>
            <w:r w:rsidR="009D537A">
              <w:rPr>
                <w:sz w:val="28"/>
                <w:szCs w:val="28"/>
              </w:rPr>
              <w:t>мероприяти</w:t>
            </w:r>
            <w:r w:rsidR="00AE55CC">
              <w:rPr>
                <w:sz w:val="28"/>
                <w:szCs w:val="28"/>
              </w:rPr>
              <w:t>й</w:t>
            </w:r>
            <w:r w:rsidR="009D537A">
              <w:rPr>
                <w:sz w:val="28"/>
                <w:szCs w:val="28"/>
              </w:rPr>
              <w:t xml:space="preserve">, которые посетили </w:t>
            </w:r>
            <w:r w:rsidR="001B3A55">
              <w:rPr>
                <w:b/>
                <w:bCs/>
                <w:sz w:val="28"/>
                <w:szCs w:val="28"/>
              </w:rPr>
              <w:t>1</w:t>
            </w:r>
            <w:r w:rsidR="001F307F">
              <w:rPr>
                <w:b/>
                <w:bCs/>
                <w:sz w:val="28"/>
                <w:szCs w:val="28"/>
              </w:rPr>
              <w:t>1</w:t>
            </w:r>
            <w:r w:rsidR="006D0DEF" w:rsidRPr="006D0DEF">
              <w:rPr>
                <w:b/>
                <w:bCs/>
                <w:sz w:val="28"/>
                <w:szCs w:val="28"/>
              </w:rPr>
              <w:t xml:space="preserve"> </w:t>
            </w:r>
            <w:r w:rsidR="001F307F">
              <w:rPr>
                <w:b/>
                <w:bCs/>
                <w:sz w:val="28"/>
                <w:szCs w:val="28"/>
              </w:rPr>
              <w:t>533</w:t>
            </w:r>
            <w:r w:rsidR="009D537A">
              <w:rPr>
                <w:sz w:val="28"/>
                <w:szCs w:val="28"/>
              </w:rPr>
              <w:t xml:space="preserve"> зрителей</w:t>
            </w:r>
            <w:r w:rsidR="001936D8">
              <w:rPr>
                <w:sz w:val="28"/>
                <w:szCs w:val="28"/>
              </w:rPr>
              <w:t>.</w:t>
            </w:r>
          </w:p>
          <w:p w:rsidR="00771821" w:rsidRDefault="000B33DB" w:rsidP="00DC765E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ЧИСЛЕ КОТОРЫХ</w:t>
            </w:r>
          </w:p>
          <w:p w:rsidR="002F0541" w:rsidRDefault="002F0541" w:rsidP="002F0541">
            <w:pPr>
              <w:pStyle w:val="Default"/>
              <w:jc w:val="both"/>
              <w:rPr>
                <w:b/>
                <w:sz w:val="28"/>
                <w:szCs w:val="28"/>
              </w:rPr>
            </w:pPr>
            <w:proofErr w:type="spellStart"/>
            <w:r w:rsidRPr="002F0541">
              <w:rPr>
                <w:b/>
                <w:sz w:val="28"/>
                <w:szCs w:val="28"/>
              </w:rPr>
              <w:t>Онлайн-проект</w:t>
            </w:r>
            <w:r>
              <w:rPr>
                <w:b/>
                <w:sz w:val="28"/>
                <w:szCs w:val="28"/>
              </w:rPr>
              <w:t>ы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  <w:p w:rsidR="001F307F" w:rsidRPr="001F307F" w:rsidRDefault="00CF34F8" w:rsidP="001F307F">
            <w:pPr>
              <w:pStyle w:val="Default"/>
              <w:jc w:val="both"/>
              <w:rPr>
                <w:sz w:val="28"/>
                <w:szCs w:val="28"/>
              </w:rPr>
            </w:pPr>
            <w:r w:rsidRPr="00CF34F8">
              <w:rPr>
                <w:sz w:val="28"/>
                <w:szCs w:val="28"/>
              </w:rPr>
              <w:t xml:space="preserve">- </w:t>
            </w:r>
            <w:r w:rsidR="001F307F" w:rsidRPr="001F307F">
              <w:rPr>
                <w:sz w:val="28"/>
                <w:szCs w:val="28"/>
              </w:rPr>
              <w:t>«Мой дедушка – герой!». Краевой конкурс, приуроченном к празднованию Дня Великой Победы! Начался приём заявок. ТНК «Забайкальские узоры»</w:t>
            </w:r>
          </w:p>
          <w:p w:rsidR="001F307F" w:rsidRPr="001F307F" w:rsidRDefault="00FB3FE6" w:rsidP="001F307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F307F" w:rsidRPr="001F307F">
              <w:rPr>
                <w:sz w:val="28"/>
                <w:szCs w:val="28"/>
              </w:rPr>
              <w:t xml:space="preserve">«Война глазами молодых» </w:t>
            </w:r>
            <w:r>
              <w:rPr>
                <w:sz w:val="28"/>
                <w:szCs w:val="28"/>
              </w:rPr>
              <w:t xml:space="preserve">военно-патриотический </w:t>
            </w:r>
            <w:proofErr w:type="spellStart"/>
            <w:r w:rsidR="001F307F" w:rsidRPr="001F307F">
              <w:rPr>
                <w:sz w:val="28"/>
                <w:szCs w:val="28"/>
              </w:rPr>
              <w:t>онлайн-фестиваль</w:t>
            </w:r>
            <w:proofErr w:type="spellEnd"/>
            <w:r w:rsidR="001F307F" w:rsidRPr="001F307F">
              <w:rPr>
                <w:sz w:val="28"/>
                <w:szCs w:val="28"/>
              </w:rPr>
              <w:t xml:space="preserve"> Учебно-методический центр культуры и народного творчества</w:t>
            </w:r>
          </w:p>
          <w:p w:rsidR="001F307F" w:rsidRPr="001F307F" w:rsidRDefault="00FB3FE6" w:rsidP="001F307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F307F" w:rsidRPr="001F307F">
              <w:rPr>
                <w:sz w:val="28"/>
                <w:szCs w:val="28"/>
              </w:rPr>
              <w:t xml:space="preserve">Итоги всероссийской акции «Народная культура для школьников» в Забайкалье. Фильм. Участники из 11 районов края. Более 100 мероприятий. Более 235 000 просмотров </w:t>
            </w:r>
          </w:p>
          <w:p w:rsidR="001F307F" w:rsidRPr="001F307F" w:rsidRDefault="00FB3FE6" w:rsidP="001F307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F307F" w:rsidRPr="001F307F">
              <w:rPr>
                <w:sz w:val="28"/>
                <w:szCs w:val="28"/>
              </w:rPr>
              <w:t xml:space="preserve">«Голос Забайкалья» международный </w:t>
            </w:r>
            <w:proofErr w:type="spellStart"/>
            <w:r w:rsidR="001F307F" w:rsidRPr="001F307F">
              <w:rPr>
                <w:sz w:val="28"/>
                <w:szCs w:val="28"/>
              </w:rPr>
              <w:t>онлайн-конкурс</w:t>
            </w:r>
            <w:proofErr w:type="spellEnd"/>
            <w:r w:rsidR="001F307F" w:rsidRPr="001F307F">
              <w:rPr>
                <w:sz w:val="28"/>
                <w:szCs w:val="28"/>
              </w:rPr>
              <w:t xml:space="preserve"> исполнителей эстрадного и джазового вокала. Анонс конкурса. Начался прием заявок. ТНК «Забайкальские узоры»</w:t>
            </w:r>
          </w:p>
          <w:p w:rsidR="00CF34F8" w:rsidRDefault="00FB3FE6" w:rsidP="001F307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1F307F" w:rsidRPr="001F307F">
              <w:rPr>
                <w:sz w:val="28"/>
                <w:szCs w:val="28"/>
              </w:rPr>
              <w:t>Онлайн-обзор</w:t>
            </w:r>
            <w:proofErr w:type="spellEnd"/>
            <w:r w:rsidR="001F307F" w:rsidRPr="001F307F">
              <w:rPr>
                <w:sz w:val="28"/>
                <w:szCs w:val="28"/>
              </w:rPr>
              <w:t xml:space="preserve"> серии книг «Пришкольные истории». Модное </w:t>
            </w:r>
            <w:proofErr w:type="spellStart"/>
            <w:r w:rsidR="001F307F" w:rsidRPr="001F307F">
              <w:rPr>
                <w:sz w:val="28"/>
                <w:szCs w:val="28"/>
              </w:rPr>
              <w:t>фэнтэзи</w:t>
            </w:r>
            <w:proofErr w:type="spellEnd"/>
            <w:r w:rsidR="001F307F" w:rsidRPr="001F307F">
              <w:rPr>
                <w:sz w:val="28"/>
                <w:szCs w:val="28"/>
              </w:rPr>
              <w:t>, веселые, «прикольные» и грустные школьные истории классиков и современных российских  авторов. Библиотека им. Г.Р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="001F307F" w:rsidRPr="001F307F">
              <w:rPr>
                <w:sz w:val="28"/>
                <w:szCs w:val="28"/>
              </w:rPr>
              <w:t>Граубина</w:t>
            </w:r>
            <w:proofErr w:type="spellEnd"/>
          </w:p>
          <w:p w:rsidR="001B3A55" w:rsidRPr="002F0541" w:rsidRDefault="001B3A55" w:rsidP="001B3A55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F0541" w:rsidRPr="002F0541" w:rsidRDefault="002F0541" w:rsidP="002F0541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Оффлайн</w:t>
            </w:r>
            <w:proofErr w:type="spellEnd"/>
            <w:r>
              <w:rPr>
                <w:b/>
                <w:sz w:val="28"/>
                <w:szCs w:val="28"/>
              </w:rPr>
              <w:t xml:space="preserve"> мероприятия:</w:t>
            </w:r>
          </w:p>
          <w:p w:rsidR="00FB3FE6" w:rsidRPr="00FB3FE6" w:rsidRDefault="00CF34F8" w:rsidP="00FB3FE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FB3FE6" w:rsidRPr="00FB3FE6">
              <w:rPr>
                <w:sz w:val="28"/>
                <w:szCs w:val="28"/>
              </w:rPr>
              <w:t xml:space="preserve">Спектакль «Старик </w:t>
            </w:r>
            <w:proofErr w:type="spellStart"/>
            <w:r w:rsidR="00FB3FE6" w:rsidRPr="00FB3FE6">
              <w:rPr>
                <w:sz w:val="28"/>
                <w:szCs w:val="28"/>
              </w:rPr>
              <w:t>Хотабыч</w:t>
            </w:r>
            <w:proofErr w:type="spellEnd"/>
            <w:r w:rsidR="00FB3FE6" w:rsidRPr="00FB3FE6">
              <w:rPr>
                <w:sz w:val="28"/>
                <w:szCs w:val="28"/>
              </w:rPr>
              <w:t>» в рамках проекта «Театр Детям». Забайкальский краевой драматический театр</w:t>
            </w:r>
          </w:p>
          <w:p w:rsidR="00FB3FE6" w:rsidRPr="00FB3FE6" w:rsidRDefault="00FB3FE6" w:rsidP="00FB3FE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B3FE6">
              <w:rPr>
                <w:sz w:val="28"/>
                <w:szCs w:val="28"/>
              </w:rPr>
              <w:t>Благотворительный концерт «Увековечим имя в истории». Национальный театр «</w:t>
            </w:r>
            <w:proofErr w:type="spellStart"/>
            <w:r w:rsidRPr="00FB3FE6">
              <w:rPr>
                <w:sz w:val="28"/>
                <w:szCs w:val="28"/>
              </w:rPr>
              <w:t>Амар</w:t>
            </w:r>
            <w:proofErr w:type="spellEnd"/>
            <w:r w:rsidRPr="00FB3FE6">
              <w:rPr>
                <w:sz w:val="28"/>
                <w:szCs w:val="28"/>
              </w:rPr>
              <w:t xml:space="preserve"> </w:t>
            </w:r>
            <w:proofErr w:type="spellStart"/>
            <w:r w:rsidRPr="00FB3FE6">
              <w:rPr>
                <w:sz w:val="28"/>
                <w:szCs w:val="28"/>
              </w:rPr>
              <w:t>Сайн</w:t>
            </w:r>
            <w:proofErr w:type="spellEnd"/>
            <w:r w:rsidRPr="00FB3FE6">
              <w:rPr>
                <w:sz w:val="28"/>
                <w:szCs w:val="28"/>
              </w:rPr>
              <w:t xml:space="preserve">» </w:t>
            </w:r>
          </w:p>
          <w:p w:rsidR="00FB3FE6" w:rsidRPr="00FB3FE6" w:rsidRDefault="00FB3FE6" w:rsidP="00FB3FE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B3FE6">
              <w:rPr>
                <w:sz w:val="28"/>
                <w:szCs w:val="28"/>
              </w:rPr>
              <w:t>Концерт национального академического оркестра народных инструм</w:t>
            </w:r>
            <w:r w:rsidR="00031063">
              <w:rPr>
                <w:sz w:val="28"/>
                <w:szCs w:val="28"/>
              </w:rPr>
              <w:t xml:space="preserve">ентов России имени Н.П.Осипова, в рамках 45  Международного фестиваля искусств «Цветущий Багульник».  </w:t>
            </w:r>
            <w:r w:rsidRPr="00FB3FE6">
              <w:rPr>
                <w:sz w:val="28"/>
                <w:szCs w:val="28"/>
              </w:rPr>
              <w:t xml:space="preserve">Забайкальская краевая филармония им. О.Л. Лундстрема </w:t>
            </w:r>
          </w:p>
          <w:p w:rsidR="00FB3FE6" w:rsidRPr="00FB3FE6" w:rsidRDefault="00FB3FE6" w:rsidP="00FB3FE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B3FE6">
              <w:rPr>
                <w:sz w:val="28"/>
                <w:szCs w:val="28"/>
              </w:rPr>
              <w:t xml:space="preserve">«Казаки. Путь Империи» к 170-летию создания Забайкальского казачьего войска. Забайкальский краеведческий музей </w:t>
            </w:r>
          </w:p>
          <w:p w:rsidR="003C54A4" w:rsidRDefault="00FB3FE6" w:rsidP="00FB3FE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B3FE6">
              <w:rPr>
                <w:sz w:val="28"/>
                <w:szCs w:val="28"/>
              </w:rPr>
              <w:t xml:space="preserve">ПРЕМЬЕРА  СЕЗОНА спектакль     «Волшебник страны </w:t>
            </w:r>
            <w:proofErr w:type="spellStart"/>
            <w:r w:rsidRPr="00FB3FE6">
              <w:rPr>
                <w:sz w:val="28"/>
                <w:szCs w:val="28"/>
              </w:rPr>
              <w:t>Оз</w:t>
            </w:r>
            <w:proofErr w:type="spellEnd"/>
            <w:r w:rsidRPr="00FB3FE6">
              <w:rPr>
                <w:sz w:val="28"/>
                <w:szCs w:val="28"/>
              </w:rPr>
              <w:t>». Государственный театр кукол «Тридевятое царство»</w:t>
            </w:r>
            <w:r w:rsidR="00CF34F8">
              <w:rPr>
                <w:sz w:val="28"/>
                <w:szCs w:val="28"/>
              </w:rPr>
              <w:t>;</w:t>
            </w:r>
          </w:p>
          <w:p w:rsidR="002C5FE7" w:rsidRDefault="002C5FE7" w:rsidP="002C5FE7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0B33DB" w:rsidRDefault="003C54A4" w:rsidP="00DC76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="00FB3FE6" w:rsidRPr="00FB3FE6">
              <w:rPr>
                <w:b/>
                <w:sz w:val="28"/>
                <w:szCs w:val="28"/>
              </w:rPr>
              <w:t>А</w:t>
            </w:r>
            <w:r w:rsidR="001B3A55" w:rsidRPr="00FB3FE6">
              <w:rPr>
                <w:b/>
                <w:sz w:val="28"/>
                <w:szCs w:val="28"/>
              </w:rPr>
              <w:t>к</w:t>
            </w:r>
            <w:r w:rsidR="00DA2461" w:rsidRPr="00FB3FE6">
              <w:rPr>
                <w:b/>
                <w:sz w:val="28"/>
                <w:szCs w:val="28"/>
              </w:rPr>
              <w:t>ция</w:t>
            </w:r>
            <w:r w:rsidR="002F0541">
              <w:rPr>
                <w:sz w:val="28"/>
                <w:szCs w:val="28"/>
              </w:rPr>
              <w:t xml:space="preserve"> Министерства культуры </w:t>
            </w:r>
            <w:r w:rsidR="00645ECD">
              <w:rPr>
                <w:sz w:val="28"/>
                <w:szCs w:val="28"/>
              </w:rPr>
              <w:t xml:space="preserve">совместно со специалистами Министерства образования региона </w:t>
            </w:r>
            <w:r w:rsidR="00645ECD" w:rsidRPr="00645ECD">
              <w:rPr>
                <w:sz w:val="28"/>
                <w:szCs w:val="28"/>
              </w:rPr>
              <w:t>#</w:t>
            </w:r>
            <w:r w:rsidR="00645ECD">
              <w:rPr>
                <w:sz w:val="28"/>
                <w:szCs w:val="28"/>
              </w:rPr>
              <w:t>КультураДляШкольников75</w:t>
            </w:r>
            <w:r w:rsidR="00FB3FE6">
              <w:rPr>
                <w:sz w:val="28"/>
                <w:szCs w:val="28"/>
              </w:rPr>
              <w:t xml:space="preserve"> </w:t>
            </w:r>
            <w:r w:rsidR="00FB3FE6" w:rsidRPr="00FB3FE6">
              <w:rPr>
                <w:b/>
                <w:sz w:val="28"/>
                <w:szCs w:val="28"/>
              </w:rPr>
              <w:t>продлена до 3 мая</w:t>
            </w:r>
            <w:r w:rsidR="00FB3FE6">
              <w:rPr>
                <w:b/>
                <w:sz w:val="28"/>
                <w:szCs w:val="28"/>
              </w:rPr>
              <w:t xml:space="preserve">. </w:t>
            </w:r>
            <w:r w:rsidR="00FB3FE6" w:rsidRPr="00FB3FE6">
              <w:rPr>
                <w:sz w:val="28"/>
                <w:szCs w:val="28"/>
              </w:rPr>
              <w:t>У</w:t>
            </w:r>
            <w:r w:rsidR="00645ECD" w:rsidRPr="00FB3FE6">
              <w:rPr>
                <w:sz w:val="28"/>
                <w:szCs w:val="28"/>
              </w:rPr>
              <w:t>чащиеся</w:t>
            </w:r>
            <w:r w:rsidR="00645ECD">
              <w:rPr>
                <w:sz w:val="28"/>
                <w:szCs w:val="28"/>
              </w:rPr>
              <w:t xml:space="preserve"> школ Забайкалья могут посетить выставку Даши </w:t>
            </w:r>
            <w:proofErr w:type="spellStart"/>
            <w:r w:rsidR="00645ECD">
              <w:rPr>
                <w:sz w:val="28"/>
                <w:szCs w:val="28"/>
              </w:rPr>
              <w:t>Намдакова</w:t>
            </w:r>
            <w:proofErr w:type="spellEnd"/>
            <w:r w:rsidR="00645ECD">
              <w:rPr>
                <w:sz w:val="28"/>
                <w:szCs w:val="28"/>
              </w:rPr>
              <w:t xml:space="preserve"> со скидкой 50%. Экскурсии проводятся для организованных групп по предварительным заявкам</w:t>
            </w:r>
            <w:r w:rsidR="002C5FE7">
              <w:rPr>
                <w:sz w:val="28"/>
                <w:szCs w:val="28"/>
              </w:rPr>
              <w:t>.</w:t>
            </w:r>
            <w:r w:rsidR="00DA2461">
              <w:rPr>
                <w:sz w:val="28"/>
                <w:szCs w:val="28"/>
              </w:rPr>
              <w:t xml:space="preserve"> </w:t>
            </w:r>
            <w:r w:rsidR="00CF55D6">
              <w:rPr>
                <w:sz w:val="28"/>
                <w:szCs w:val="28"/>
              </w:rPr>
              <w:t xml:space="preserve">Вставку </w:t>
            </w:r>
            <w:r w:rsidR="00FB3FE6">
              <w:rPr>
                <w:sz w:val="28"/>
                <w:szCs w:val="28"/>
              </w:rPr>
              <w:t>продлили из-за большого числа посетителей.</w:t>
            </w:r>
          </w:p>
          <w:p w:rsidR="00304C1B" w:rsidRDefault="00304C1B" w:rsidP="00DC76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  <w:p w:rsidR="002C5FE7" w:rsidRDefault="00377461" w:rsidP="00DC76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  <w:r w:rsidR="00304C1B" w:rsidRPr="00304C1B">
              <w:rPr>
                <w:b/>
                <w:sz w:val="28"/>
                <w:szCs w:val="28"/>
              </w:rPr>
              <w:t>.</w:t>
            </w:r>
            <w:r w:rsidR="00304C1B">
              <w:rPr>
                <w:sz w:val="28"/>
                <w:szCs w:val="28"/>
              </w:rPr>
              <w:t xml:space="preserve"> </w:t>
            </w:r>
            <w:r w:rsidR="009C03A9">
              <w:rPr>
                <w:sz w:val="28"/>
                <w:szCs w:val="28"/>
              </w:rPr>
              <w:t>Была подготовлена и в конце недели опубликована «А</w:t>
            </w:r>
            <w:r w:rsidR="009C03A9" w:rsidRPr="00304C1B">
              <w:rPr>
                <w:sz w:val="28"/>
                <w:szCs w:val="28"/>
              </w:rPr>
              <w:t>фиша выходного дня</w:t>
            </w:r>
            <w:r w:rsidR="009C03A9">
              <w:rPr>
                <w:sz w:val="28"/>
                <w:szCs w:val="28"/>
              </w:rPr>
              <w:t xml:space="preserve">» на </w:t>
            </w:r>
            <w:r w:rsidR="00FB3FE6">
              <w:rPr>
                <w:sz w:val="28"/>
                <w:szCs w:val="28"/>
              </w:rPr>
              <w:t>3</w:t>
            </w:r>
            <w:r w:rsidR="006D0DEF">
              <w:rPr>
                <w:sz w:val="28"/>
                <w:szCs w:val="28"/>
              </w:rPr>
              <w:t>-</w:t>
            </w:r>
            <w:r w:rsidR="00FB3FE6">
              <w:rPr>
                <w:sz w:val="28"/>
                <w:szCs w:val="28"/>
              </w:rPr>
              <w:t>4</w:t>
            </w:r>
            <w:r w:rsidR="009C03A9" w:rsidRPr="00304C1B">
              <w:rPr>
                <w:sz w:val="28"/>
                <w:szCs w:val="28"/>
              </w:rPr>
              <w:t xml:space="preserve"> </w:t>
            </w:r>
            <w:r w:rsidR="00FB3FE6">
              <w:rPr>
                <w:sz w:val="28"/>
                <w:szCs w:val="28"/>
              </w:rPr>
              <w:t>апреля</w:t>
            </w:r>
            <w:r w:rsidR="009C03A9">
              <w:rPr>
                <w:sz w:val="28"/>
                <w:szCs w:val="28"/>
              </w:rPr>
              <w:t>, чтобы забайкальцы</w:t>
            </w:r>
            <w:r w:rsidR="009C03A9" w:rsidRPr="00304C1B">
              <w:rPr>
                <w:sz w:val="28"/>
                <w:szCs w:val="28"/>
              </w:rPr>
              <w:t xml:space="preserve"> смогли </w:t>
            </w:r>
            <w:r w:rsidR="002C5FE7">
              <w:rPr>
                <w:sz w:val="28"/>
                <w:szCs w:val="28"/>
              </w:rPr>
              <w:t>заранее спланировать свой досуг;</w:t>
            </w:r>
          </w:p>
          <w:p w:rsidR="005D162A" w:rsidRDefault="005D162A" w:rsidP="00DC76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  <w:p w:rsidR="00F1329A" w:rsidRDefault="005D162A" w:rsidP="00F1329A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="00D86A02">
              <w:rPr>
                <w:sz w:val="28"/>
                <w:szCs w:val="28"/>
              </w:rPr>
              <w:t>Продолжается</w:t>
            </w:r>
            <w:r w:rsidR="006D0DEF">
              <w:rPr>
                <w:sz w:val="28"/>
                <w:szCs w:val="28"/>
              </w:rPr>
              <w:t xml:space="preserve"> подготовка к Первому международному молодежному фестивалю-конкурсу культурного наследия «Даурия»</w:t>
            </w:r>
            <w:r w:rsidR="00D86A02">
              <w:rPr>
                <w:sz w:val="28"/>
                <w:szCs w:val="28"/>
              </w:rPr>
              <w:t>.</w:t>
            </w:r>
          </w:p>
          <w:p w:rsidR="00F1329A" w:rsidRDefault="00F1329A" w:rsidP="006D0DEF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D86A02" w:rsidRDefault="00F1329A" w:rsidP="006D0DE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86A02">
              <w:rPr>
                <w:sz w:val="28"/>
                <w:szCs w:val="28"/>
              </w:rPr>
              <w:t xml:space="preserve">. </w:t>
            </w:r>
            <w:r w:rsidR="00FB3FE6">
              <w:rPr>
                <w:sz w:val="28"/>
                <w:szCs w:val="28"/>
              </w:rPr>
              <w:t xml:space="preserve">Продолжается </w:t>
            </w:r>
            <w:r w:rsidR="00D86A02">
              <w:rPr>
                <w:sz w:val="28"/>
                <w:szCs w:val="28"/>
              </w:rPr>
              <w:t>подготовка к празднованию 76-й годовщины Победы в Велик</w:t>
            </w:r>
            <w:r w:rsidR="00FB3FE6">
              <w:rPr>
                <w:sz w:val="28"/>
                <w:szCs w:val="28"/>
              </w:rPr>
              <w:t>ой Отечественной войне.</w:t>
            </w:r>
          </w:p>
          <w:p w:rsidR="00DA2461" w:rsidRDefault="00DA2461" w:rsidP="00BF09CB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  <w:p w:rsidR="00377461" w:rsidRPr="00377461" w:rsidRDefault="009C03A9" w:rsidP="00377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774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(слайд 2</w:t>
            </w:r>
            <w:r w:rsidR="00377461" w:rsidRPr="003774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Министерства культуры)</w:t>
            </w:r>
          </w:p>
          <w:p w:rsidR="00377461" w:rsidRDefault="00377461" w:rsidP="00DC76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  <w:p w:rsidR="001D556B" w:rsidRPr="009D0E48" w:rsidRDefault="001D556B" w:rsidP="00DC765E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D0E48">
              <w:rPr>
                <w:b/>
                <w:sz w:val="28"/>
                <w:szCs w:val="28"/>
              </w:rPr>
              <w:t>Планы на неделю:</w:t>
            </w:r>
          </w:p>
          <w:p w:rsidR="00031B2F" w:rsidRPr="00031B2F" w:rsidRDefault="00645ECD" w:rsidP="0003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E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121798">
              <w:rPr>
                <w:rFonts w:ascii="Times New Roman" w:hAnsi="Times New Roman" w:cs="Times New Roman"/>
                <w:b/>
                <w:sz w:val="28"/>
                <w:szCs w:val="28"/>
              </w:rPr>
              <w:t>Продлена д</w:t>
            </w:r>
            <w:r w:rsidRPr="00645E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031B2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45E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31B2F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  <w:r w:rsidRPr="00645E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1B2F" w:rsidRPr="00031B2F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работ Даши </w:t>
            </w:r>
            <w:proofErr w:type="spellStart"/>
            <w:r w:rsidR="00031B2F" w:rsidRPr="00031B2F">
              <w:rPr>
                <w:rFonts w:ascii="Times New Roman" w:hAnsi="Times New Roman" w:cs="Times New Roman"/>
                <w:sz w:val="28"/>
                <w:szCs w:val="28"/>
              </w:rPr>
              <w:t>Намдакова</w:t>
            </w:r>
            <w:proofErr w:type="spellEnd"/>
            <w:r w:rsidR="00031B2F" w:rsidRPr="00031B2F">
              <w:rPr>
                <w:rFonts w:ascii="Times New Roman" w:hAnsi="Times New Roman" w:cs="Times New Roman"/>
                <w:sz w:val="28"/>
                <w:szCs w:val="28"/>
              </w:rPr>
              <w:t xml:space="preserve"> «Дорога домой». </w:t>
            </w:r>
          </w:p>
          <w:p w:rsidR="00031B2F" w:rsidRPr="00031B2F" w:rsidRDefault="00031B2F" w:rsidP="0003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B2F">
              <w:rPr>
                <w:rFonts w:ascii="Times New Roman" w:hAnsi="Times New Roman" w:cs="Times New Roman"/>
                <w:sz w:val="28"/>
                <w:szCs w:val="28"/>
              </w:rPr>
              <w:t xml:space="preserve">Музейно-выставочный центр Забайкальского края </w:t>
            </w:r>
          </w:p>
          <w:p w:rsidR="00031B2F" w:rsidRPr="00031B2F" w:rsidRDefault="00031B2F" w:rsidP="0003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апреля </w:t>
            </w:r>
            <w:r w:rsidRPr="00031B2F">
              <w:rPr>
                <w:rFonts w:ascii="Times New Roman" w:hAnsi="Times New Roman" w:cs="Times New Roman"/>
                <w:sz w:val="28"/>
                <w:szCs w:val="28"/>
              </w:rPr>
              <w:t xml:space="preserve">Концерт молодежного духового оркестра </w:t>
            </w:r>
            <w:proofErr w:type="spellStart"/>
            <w:r w:rsidRPr="00031B2F">
              <w:rPr>
                <w:rFonts w:ascii="Times New Roman" w:hAnsi="Times New Roman" w:cs="Times New Roman"/>
                <w:sz w:val="28"/>
                <w:szCs w:val="28"/>
              </w:rPr>
              <w:t>ЗабКУИ</w:t>
            </w:r>
            <w:proofErr w:type="spellEnd"/>
            <w:r w:rsidRPr="00031B2F">
              <w:rPr>
                <w:rFonts w:ascii="Times New Roman" w:hAnsi="Times New Roman" w:cs="Times New Roman"/>
                <w:sz w:val="28"/>
                <w:szCs w:val="28"/>
              </w:rPr>
              <w:t xml:space="preserve"> «Юность»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31B2F">
              <w:rPr>
                <w:rFonts w:ascii="Times New Roman" w:hAnsi="Times New Roman" w:cs="Times New Roman"/>
                <w:sz w:val="28"/>
                <w:szCs w:val="28"/>
              </w:rPr>
              <w:t xml:space="preserve">В программе саундтреки из фильмов «Звездные войны» и «Унесенные призраками». В Забайкальской краевой филармонии» </w:t>
            </w:r>
          </w:p>
          <w:p w:rsidR="00633E0E" w:rsidRDefault="00031B2F" w:rsidP="0003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апреля </w:t>
            </w:r>
            <w:r w:rsidRPr="00031B2F">
              <w:rPr>
                <w:rFonts w:ascii="Times New Roman" w:hAnsi="Times New Roman" w:cs="Times New Roman"/>
                <w:sz w:val="28"/>
                <w:szCs w:val="28"/>
              </w:rPr>
              <w:t>«Мир, открытый для тебя» Литературная встреча с писателем Николаем Ярославцевым. Специализированная библиотека для слабовидящих и незрячих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1B2F" w:rsidRPr="00031B2F" w:rsidRDefault="00031B2F" w:rsidP="0003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031B2F">
              <w:rPr>
                <w:rFonts w:ascii="Times New Roman" w:hAnsi="Times New Roman" w:cs="Times New Roman"/>
                <w:b/>
                <w:sz w:val="28"/>
                <w:szCs w:val="28"/>
              </w:rPr>
              <w:t>9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1B2F">
              <w:rPr>
                <w:rFonts w:ascii="Times New Roman" w:hAnsi="Times New Roman" w:cs="Times New Roman"/>
                <w:sz w:val="28"/>
                <w:szCs w:val="28"/>
              </w:rPr>
              <w:t>«Мечты о звездах» Презентация выставки к 60-летию первого полета человека в космос. Забайкальский краевой краеведческий музей им. А.К.Кузнецова</w:t>
            </w:r>
          </w:p>
          <w:p w:rsidR="00031B2F" w:rsidRPr="00031B2F" w:rsidRDefault="00031B2F" w:rsidP="0003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31B2F">
              <w:rPr>
                <w:rFonts w:ascii="Times New Roman" w:hAnsi="Times New Roman" w:cs="Times New Roman"/>
                <w:b/>
                <w:sz w:val="28"/>
                <w:szCs w:val="28"/>
              </w:rPr>
              <w:t>10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1B2F">
              <w:rPr>
                <w:rFonts w:ascii="Times New Roman" w:hAnsi="Times New Roman" w:cs="Times New Roman"/>
                <w:sz w:val="28"/>
                <w:szCs w:val="28"/>
              </w:rPr>
              <w:t xml:space="preserve">ПРЕМЬЕРА СЕЗОНА спектакль «Собачка Соня». Государственный театр кукол «Тридевятое царство» </w:t>
            </w:r>
          </w:p>
          <w:p w:rsidR="00031B2F" w:rsidRPr="00031B2F" w:rsidRDefault="00031B2F" w:rsidP="0003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31B2F">
              <w:rPr>
                <w:rFonts w:ascii="Times New Roman" w:hAnsi="Times New Roman" w:cs="Times New Roman"/>
                <w:b/>
                <w:sz w:val="28"/>
                <w:szCs w:val="28"/>
              </w:rPr>
              <w:t>10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1B2F">
              <w:rPr>
                <w:rFonts w:ascii="Times New Roman" w:hAnsi="Times New Roman" w:cs="Times New Roman"/>
                <w:sz w:val="28"/>
                <w:szCs w:val="28"/>
              </w:rPr>
              <w:t xml:space="preserve">Вечер музыки композитора </w:t>
            </w:r>
            <w:proofErr w:type="spellStart"/>
            <w:r w:rsidRPr="00031B2F">
              <w:rPr>
                <w:rFonts w:ascii="Times New Roman" w:hAnsi="Times New Roman" w:cs="Times New Roman"/>
                <w:sz w:val="28"/>
                <w:szCs w:val="28"/>
              </w:rPr>
              <w:t>Базыра</w:t>
            </w:r>
            <w:proofErr w:type="spellEnd"/>
            <w:r w:rsidRPr="00031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B2F">
              <w:rPr>
                <w:rFonts w:ascii="Times New Roman" w:hAnsi="Times New Roman" w:cs="Times New Roman"/>
                <w:sz w:val="28"/>
                <w:szCs w:val="28"/>
              </w:rPr>
              <w:t>Цырендашиева</w:t>
            </w:r>
            <w:proofErr w:type="spellEnd"/>
            <w:r w:rsidRPr="00031B2F">
              <w:rPr>
                <w:rFonts w:ascii="Times New Roman" w:hAnsi="Times New Roman" w:cs="Times New Roman"/>
                <w:sz w:val="28"/>
                <w:szCs w:val="28"/>
              </w:rPr>
              <w:t>. Национальный театр песни и танца «</w:t>
            </w:r>
            <w:proofErr w:type="spellStart"/>
            <w:r w:rsidRPr="00031B2F">
              <w:rPr>
                <w:rFonts w:ascii="Times New Roman" w:hAnsi="Times New Roman" w:cs="Times New Roman"/>
                <w:sz w:val="28"/>
                <w:szCs w:val="28"/>
              </w:rPr>
              <w:t>Амар</w:t>
            </w:r>
            <w:proofErr w:type="spellEnd"/>
            <w:r w:rsidRPr="00031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1B2F">
              <w:rPr>
                <w:rFonts w:ascii="Times New Roman" w:hAnsi="Times New Roman" w:cs="Times New Roman"/>
                <w:sz w:val="28"/>
                <w:szCs w:val="28"/>
              </w:rPr>
              <w:t>Сайн</w:t>
            </w:r>
            <w:proofErr w:type="spellEnd"/>
            <w:r w:rsidRPr="00031B2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031B2F" w:rsidRPr="00031B2F" w:rsidRDefault="00031B2F" w:rsidP="00031B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31B2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31B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1B2F">
              <w:rPr>
                <w:rFonts w:ascii="Times New Roman" w:hAnsi="Times New Roman" w:cs="Times New Roman"/>
                <w:sz w:val="28"/>
                <w:szCs w:val="28"/>
              </w:rPr>
              <w:t xml:space="preserve">«Браво, </w:t>
            </w:r>
            <w:proofErr w:type="spellStart"/>
            <w:r w:rsidRPr="00031B2F">
              <w:rPr>
                <w:rFonts w:ascii="Times New Roman" w:hAnsi="Times New Roman" w:cs="Times New Roman"/>
                <w:sz w:val="28"/>
                <w:szCs w:val="28"/>
              </w:rPr>
              <w:t>Лауренсия</w:t>
            </w:r>
            <w:proofErr w:type="spellEnd"/>
            <w:r w:rsidRPr="00031B2F">
              <w:rPr>
                <w:rFonts w:ascii="Times New Roman" w:hAnsi="Times New Roman" w:cs="Times New Roman"/>
                <w:sz w:val="28"/>
                <w:szCs w:val="28"/>
              </w:rPr>
              <w:t xml:space="preserve">!» комедия. Забайкальский краевой драматический театр на сцене «Дома Офицеров Забайкальского края» </w:t>
            </w:r>
          </w:p>
          <w:p w:rsidR="00031B2F" w:rsidRPr="00853B0D" w:rsidRDefault="00031B2F" w:rsidP="00031B2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31B2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31B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1B2F">
              <w:rPr>
                <w:rFonts w:ascii="Times New Roman" w:hAnsi="Times New Roman" w:cs="Times New Roman"/>
                <w:sz w:val="28"/>
                <w:szCs w:val="28"/>
              </w:rPr>
              <w:t>«Всеобщий музыкальный диктант» международная просветительская акция. Участники напишут 11 диктантов разного уровня сложности. Забайкальское краевое училище искусств</w:t>
            </w:r>
          </w:p>
        </w:tc>
      </w:tr>
    </w:tbl>
    <w:p w:rsidR="00377461" w:rsidRDefault="00377461" w:rsidP="003774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31B2F" w:rsidRDefault="00031B2F" w:rsidP="003774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31B2F" w:rsidRDefault="00031B2F" w:rsidP="003774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31B2F" w:rsidRDefault="00031B2F" w:rsidP="003774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31B2F" w:rsidRDefault="00031B2F" w:rsidP="003774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31B2F" w:rsidRDefault="00031B2F" w:rsidP="003774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31B2F" w:rsidRDefault="00031B2F" w:rsidP="003774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31B2F" w:rsidRDefault="00031B2F" w:rsidP="003774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31B2F" w:rsidRDefault="00031B2F" w:rsidP="003774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31B2F" w:rsidRDefault="00031B2F" w:rsidP="003774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55D6" w:rsidRDefault="00CF55D6" w:rsidP="003774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5813" w:rsidRDefault="000D5813" w:rsidP="006D16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57749" w:rsidRDefault="00857749" w:rsidP="008577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7461">
        <w:rPr>
          <w:rFonts w:ascii="Times New Roman" w:hAnsi="Times New Roman" w:cs="Times New Roman"/>
          <w:b/>
          <w:i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377461">
        <w:rPr>
          <w:rFonts w:ascii="Times New Roman" w:hAnsi="Times New Roman" w:cs="Times New Roman"/>
          <w:b/>
          <w:i/>
          <w:sz w:val="28"/>
          <w:szCs w:val="28"/>
        </w:rPr>
        <w:t xml:space="preserve"> Министерства культуры)</w:t>
      </w:r>
    </w:p>
    <w:p w:rsidR="00525741" w:rsidRDefault="00857749" w:rsidP="00525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5741" w:rsidRPr="00377461">
        <w:rPr>
          <w:rFonts w:ascii="Times New Roman" w:hAnsi="Times New Roman" w:cs="Times New Roman"/>
          <w:sz w:val="28"/>
          <w:szCs w:val="28"/>
        </w:rPr>
        <w:t>Сроки контрактации в 2021 году по мероприятиям НП «Культура»</w:t>
      </w:r>
      <w:r w:rsidR="00525741">
        <w:rPr>
          <w:rFonts w:ascii="Times New Roman" w:hAnsi="Times New Roman" w:cs="Times New Roman"/>
          <w:sz w:val="28"/>
          <w:szCs w:val="28"/>
        </w:rPr>
        <w:t>, программе «Развитие культуры в Забайкальском крае»</w:t>
      </w:r>
      <w:r w:rsidR="00525741" w:rsidRPr="00377461">
        <w:rPr>
          <w:rFonts w:ascii="Times New Roman" w:hAnsi="Times New Roman" w:cs="Times New Roman"/>
          <w:sz w:val="28"/>
          <w:szCs w:val="28"/>
        </w:rPr>
        <w:t xml:space="preserve"> и ЦЭР представлены на слайде</w:t>
      </w:r>
      <w:r w:rsidR="00525741">
        <w:rPr>
          <w:rFonts w:ascii="Times New Roman" w:hAnsi="Times New Roman" w:cs="Times New Roman"/>
          <w:sz w:val="28"/>
          <w:szCs w:val="28"/>
        </w:rPr>
        <w:t>.</w:t>
      </w:r>
    </w:p>
    <w:p w:rsidR="00525741" w:rsidRDefault="00525741" w:rsidP="00525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741" w:rsidRPr="00AC5A4E" w:rsidRDefault="00525741" w:rsidP="005257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005">
        <w:rPr>
          <w:rFonts w:ascii="Times New Roman" w:hAnsi="Times New Roman" w:cs="Times New Roman"/>
          <w:b/>
          <w:sz w:val="28"/>
          <w:szCs w:val="28"/>
        </w:rPr>
        <w:t>В рамках национального проекта «Культура»</w:t>
      </w:r>
    </w:p>
    <w:p w:rsidR="00525741" w:rsidRDefault="00525741" w:rsidP="00525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741" w:rsidRDefault="00525741" w:rsidP="00525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проведение к</w:t>
      </w:r>
      <w:r w:rsidRPr="008707B0">
        <w:rPr>
          <w:rFonts w:ascii="Times New Roman" w:hAnsi="Times New Roman" w:cs="Times New Roman"/>
          <w:sz w:val="28"/>
          <w:szCs w:val="28"/>
        </w:rPr>
        <w:t>апитальны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707B0"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8707B0">
        <w:rPr>
          <w:rFonts w:ascii="Times New Roman" w:hAnsi="Times New Roman" w:cs="Times New Roman"/>
          <w:sz w:val="28"/>
          <w:szCs w:val="28"/>
        </w:rPr>
        <w:t>здани</w:t>
      </w:r>
      <w:r>
        <w:rPr>
          <w:rFonts w:ascii="Times New Roman" w:hAnsi="Times New Roman" w:cs="Times New Roman"/>
          <w:sz w:val="28"/>
          <w:szCs w:val="28"/>
        </w:rPr>
        <w:t>й КДУ и детских школ искусств подписаны постановления</w:t>
      </w:r>
      <w:r w:rsidRPr="00E43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Забайкальского края о распределении субсидий (11.03.2021 г)</w:t>
      </w:r>
    </w:p>
    <w:p w:rsidR="00525741" w:rsidRDefault="00525741" w:rsidP="00525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Соглашения с муниципальными образованиями подписаны, лимиты доведены.</w:t>
      </w:r>
    </w:p>
    <w:p w:rsidR="00525741" w:rsidRPr="00450726" w:rsidRDefault="00525741" w:rsidP="00525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Закупки начаты с 17.03.2021 года из 13 запланированных объектов (6 КДУ, 7 ДШИ) объявлены аукционы: кап. ремонт КДУ,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Кыкер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Жипхеген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Холбон, кап. ремонт ДШИ (с.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Вершино-Дарасун</w:t>
      </w:r>
      <w:proofErr w:type="spellEnd"/>
      <w:r>
        <w:rPr>
          <w:rFonts w:ascii="Times New Roman" w:hAnsi="Times New Roman" w:cs="Times New Roman"/>
          <w:sz w:val="28"/>
          <w:szCs w:val="28"/>
        </w:rPr>
        <w:t>), ДШИ №5 (г.Чита).</w:t>
      </w:r>
    </w:p>
    <w:p w:rsidR="00525741" w:rsidRDefault="00525741" w:rsidP="00525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Состоялся аукцион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кап.ремонт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КДУ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Адриановка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21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победитель ООО «РУБИН» </w:t>
      </w:r>
      <w:r w:rsidRPr="00561213">
        <w:rPr>
          <w:rFonts w:ascii="Times New Roman" w:hAnsi="Times New Roman" w:cs="Times New Roman"/>
          <w:sz w:val="28"/>
          <w:szCs w:val="28"/>
        </w:rPr>
        <w:t>(ИНН 7512006079) на сумму 5 226 412,97)</w:t>
      </w:r>
    </w:p>
    <w:p w:rsidR="00525741" w:rsidRDefault="00525741" w:rsidP="00525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Мероприятия по с</w:t>
      </w:r>
      <w:r w:rsidRPr="005150B4">
        <w:rPr>
          <w:rFonts w:ascii="Times New Roman" w:hAnsi="Times New Roman" w:cs="Times New Roman"/>
          <w:sz w:val="28"/>
          <w:szCs w:val="28"/>
        </w:rPr>
        <w:t>оздани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150B4">
        <w:rPr>
          <w:rFonts w:ascii="Times New Roman" w:hAnsi="Times New Roman" w:cs="Times New Roman"/>
          <w:sz w:val="28"/>
          <w:szCs w:val="28"/>
        </w:rPr>
        <w:t xml:space="preserve"> модельной библиотеки на базе сельской библиотеки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150B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0B4">
        <w:rPr>
          <w:rFonts w:ascii="Times New Roman" w:hAnsi="Times New Roman" w:cs="Times New Roman"/>
          <w:sz w:val="28"/>
          <w:szCs w:val="28"/>
        </w:rPr>
        <w:t>Хада-Булак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15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0B4">
        <w:rPr>
          <w:rFonts w:ascii="Times New Roman" w:hAnsi="Times New Roman" w:cs="Times New Roman"/>
          <w:sz w:val="28"/>
          <w:szCs w:val="28"/>
        </w:rPr>
        <w:t>Узонской</w:t>
      </w:r>
      <w:proofErr w:type="spellEnd"/>
      <w:r w:rsidRPr="005150B4">
        <w:rPr>
          <w:rFonts w:ascii="Times New Roman" w:hAnsi="Times New Roman" w:cs="Times New Roman"/>
          <w:sz w:val="28"/>
          <w:szCs w:val="28"/>
        </w:rPr>
        <w:t xml:space="preserve"> сельской библиотеки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151D36">
        <w:rPr>
          <w:rFonts w:ascii="Times New Roman" w:hAnsi="Times New Roman" w:cs="Times New Roman"/>
          <w:sz w:val="28"/>
          <w:szCs w:val="28"/>
        </w:rPr>
        <w:t>оговоры на поставку оборудования и работы по текущему ремонту заключены.</w:t>
      </w:r>
    </w:p>
    <w:p w:rsidR="00525741" w:rsidRDefault="00525741" w:rsidP="00525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3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Библиотекой Агинского района закупки будут осуществлены частично через аукцион, изменения в план-график</w:t>
      </w:r>
      <w:r w:rsidRPr="00DA68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внесены. Заключены прямые договоры на обновление книжных фондов и обучение сотрудников. Заявки в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госзакупок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проведение текущего </w:t>
      </w:r>
      <w:r w:rsidRPr="00D9744B">
        <w:rPr>
          <w:rFonts w:ascii="Times New Roman" w:hAnsi="Times New Roman" w:cs="Times New Roman"/>
          <w:sz w:val="28"/>
          <w:szCs w:val="28"/>
        </w:rPr>
        <w:t xml:space="preserve">ремонта, обновления книжных </w:t>
      </w:r>
      <w:r>
        <w:rPr>
          <w:rFonts w:ascii="Times New Roman" w:hAnsi="Times New Roman" w:cs="Times New Roman"/>
          <w:sz w:val="28"/>
          <w:szCs w:val="28"/>
        </w:rPr>
        <w:t xml:space="preserve">фондов </w:t>
      </w:r>
      <w:r w:rsidRPr="00D9744B">
        <w:rPr>
          <w:rFonts w:ascii="Times New Roman" w:hAnsi="Times New Roman" w:cs="Times New Roman"/>
          <w:sz w:val="28"/>
          <w:szCs w:val="28"/>
        </w:rPr>
        <w:t xml:space="preserve">направлены 12.03.2021 г. Состоялся аукцион на текущий ремонт (победитель ИП ДАШИНИМАЕВ ЭРИНЧИН-ХИШИКТО БАЛЬЖИНИМАЕВИЧ (ИНН 752902246134) на сумму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D9744B">
        <w:rPr>
          <w:rFonts w:ascii="Times New Roman" w:hAnsi="Times New Roman" w:cs="Times New Roman"/>
          <w:sz w:val="28"/>
          <w:szCs w:val="28"/>
        </w:rPr>
        <w:t>814 497,80).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741" w:rsidRDefault="00525741" w:rsidP="00525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с</w:t>
      </w:r>
      <w:r w:rsidRPr="005150B4">
        <w:rPr>
          <w:rFonts w:ascii="Times New Roman" w:hAnsi="Times New Roman" w:cs="Times New Roman"/>
          <w:sz w:val="28"/>
          <w:szCs w:val="28"/>
        </w:rPr>
        <w:t>оздани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150B4">
        <w:rPr>
          <w:rFonts w:ascii="Times New Roman" w:hAnsi="Times New Roman" w:cs="Times New Roman"/>
          <w:sz w:val="28"/>
          <w:szCs w:val="28"/>
        </w:rPr>
        <w:t xml:space="preserve"> виртуального концертного зала </w:t>
      </w:r>
      <w:r>
        <w:rPr>
          <w:rFonts w:ascii="Times New Roman" w:hAnsi="Times New Roman" w:cs="Times New Roman"/>
          <w:sz w:val="28"/>
          <w:szCs w:val="28"/>
        </w:rPr>
        <w:t>на базе «</w:t>
      </w:r>
      <w:r w:rsidRPr="005150B4">
        <w:rPr>
          <w:rFonts w:ascii="Times New Roman" w:hAnsi="Times New Roman" w:cs="Times New Roman"/>
          <w:sz w:val="28"/>
          <w:szCs w:val="28"/>
        </w:rPr>
        <w:t xml:space="preserve">Районный дом культуры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50B4">
        <w:rPr>
          <w:rFonts w:ascii="Times New Roman" w:hAnsi="Times New Roman" w:cs="Times New Roman"/>
          <w:sz w:val="28"/>
          <w:szCs w:val="28"/>
        </w:rPr>
        <w:t>Строитель</w:t>
      </w:r>
      <w:r>
        <w:rPr>
          <w:rFonts w:ascii="Times New Roman" w:hAnsi="Times New Roman" w:cs="Times New Roman"/>
          <w:sz w:val="28"/>
          <w:szCs w:val="28"/>
        </w:rPr>
        <w:t xml:space="preserve">» в </w:t>
      </w:r>
      <w:r w:rsidRPr="005150B4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5150B4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закупки </w:t>
      </w:r>
      <w:r w:rsidRPr="005150B4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яются</w:t>
      </w:r>
      <w:r w:rsidRPr="005150B4">
        <w:rPr>
          <w:rFonts w:ascii="Times New Roman" w:hAnsi="Times New Roman" w:cs="Times New Roman"/>
          <w:sz w:val="28"/>
          <w:szCs w:val="28"/>
        </w:rPr>
        <w:t xml:space="preserve"> путем </w:t>
      </w:r>
      <w:r>
        <w:rPr>
          <w:rFonts w:ascii="Times New Roman" w:hAnsi="Times New Roman" w:cs="Times New Roman"/>
          <w:sz w:val="28"/>
          <w:szCs w:val="28"/>
        </w:rPr>
        <w:t xml:space="preserve">проведения аукциона. Заявка в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госзакупок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направлена 12.03.21 г. (возвращена), повторно направлена 31.03.2021 г. Извещение не размещено.</w:t>
      </w:r>
    </w:p>
    <w:p w:rsidR="00525741" w:rsidRDefault="00525741" w:rsidP="00525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741" w:rsidRPr="00494005" w:rsidRDefault="00525741" w:rsidP="005257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005">
        <w:rPr>
          <w:rFonts w:ascii="Times New Roman" w:hAnsi="Times New Roman" w:cs="Times New Roman"/>
          <w:b/>
          <w:sz w:val="28"/>
          <w:szCs w:val="28"/>
        </w:rPr>
        <w:t xml:space="preserve">В рамках реализации Плана </w:t>
      </w:r>
      <w:r>
        <w:rPr>
          <w:rFonts w:ascii="Times New Roman" w:hAnsi="Times New Roman" w:cs="Times New Roman"/>
          <w:b/>
          <w:sz w:val="28"/>
          <w:szCs w:val="28"/>
        </w:rPr>
        <w:t xml:space="preserve">социального </w:t>
      </w:r>
      <w:r w:rsidRPr="00494005">
        <w:rPr>
          <w:rFonts w:ascii="Times New Roman" w:hAnsi="Times New Roman" w:cs="Times New Roman"/>
          <w:b/>
          <w:sz w:val="28"/>
          <w:szCs w:val="28"/>
        </w:rPr>
        <w:t>развития Центров экономического роста Забайкальского края</w:t>
      </w:r>
    </w:p>
    <w:p w:rsidR="00525741" w:rsidRDefault="00525741" w:rsidP="00525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741" w:rsidRDefault="00525741" w:rsidP="00525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приобретение модульной конструкции библиотеки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с.Удокан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модернизацию детской школы искусств соглашение с муниципальным образованием подписано, лимиты доведены, план-график размещен, заявки в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госзакупок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направлены. </w:t>
      </w:r>
    </w:p>
    <w:p w:rsidR="00525741" w:rsidRDefault="00525741" w:rsidP="00525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оснащение детской школы искусств из предусмотренных 12,26 млн. рублей на 5,72 млн. рублей (аукцион), 6,54 млн.рублей (прямые договоры).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Аукцион на поставку музыкальных инструментов на сумму 5,61 млн.рублей приостановлен в связи с подачей жалобы, рассмотрение на </w:t>
      </w:r>
      <w:r w:rsidRPr="00F55BB0">
        <w:rPr>
          <w:rFonts w:ascii="Times New Roman" w:hAnsi="Times New Roman" w:cs="Times New Roman"/>
          <w:sz w:val="28"/>
          <w:szCs w:val="28"/>
        </w:rPr>
        <w:t>08.04.2021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5741" w:rsidRDefault="00525741" w:rsidP="00525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приобретение модульной конструкции библиотеки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с.Удокан</w:t>
      </w:r>
      <w:proofErr w:type="spellEnd"/>
      <w:r w:rsidRPr="00AC5A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размещено </w:t>
      </w:r>
      <w:r w:rsidRPr="00AC5A4E">
        <w:rPr>
          <w:rFonts w:ascii="Times New Roman" w:hAnsi="Times New Roman" w:cs="Times New Roman"/>
          <w:sz w:val="28"/>
          <w:szCs w:val="28"/>
        </w:rPr>
        <w:t>извещения о закупке</w:t>
      </w:r>
      <w:r>
        <w:rPr>
          <w:rFonts w:ascii="Times New Roman" w:hAnsi="Times New Roman" w:cs="Times New Roman"/>
          <w:sz w:val="28"/>
          <w:szCs w:val="28"/>
        </w:rPr>
        <w:t xml:space="preserve"> 23.03.2021 года. Из предусмотренных 10,0 млн. рублей на 8,5 млн. рублей (аукцион), 1,5 млн.рублей (прямые договоры). Аукцион назначен на 02.04.2021 года. Подано 4 заявки на участие.</w:t>
      </w:r>
    </w:p>
    <w:p w:rsidR="00525741" w:rsidRPr="00DA6894" w:rsidRDefault="00525741" w:rsidP="005257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6894">
        <w:rPr>
          <w:rFonts w:ascii="Times New Roman" w:hAnsi="Times New Roman" w:cs="Times New Roman"/>
          <w:sz w:val="28"/>
          <w:szCs w:val="28"/>
        </w:rPr>
        <w:t xml:space="preserve">По созданию КДУ в п.Новая Чара и модернизации </w:t>
      </w:r>
      <w:proofErr w:type="spellStart"/>
      <w:r w:rsidRPr="00DA6894"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 w:rsidRPr="00DA6894">
        <w:rPr>
          <w:rFonts w:ascii="Times New Roman" w:hAnsi="Times New Roman" w:cs="Times New Roman"/>
          <w:sz w:val="28"/>
          <w:szCs w:val="28"/>
        </w:rPr>
        <w:t xml:space="preserve"> историко-краеведческого музея </w:t>
      </w:r>
      <w:r>
        <w:rPr>
          <w:rFonts w:ascii="Times New Roman" w:hAnsi="Times New Roman" w:cs="Times New Roman"/>
          <w:sz w:val="28"/>
          <w:szCs w:val="28"/>
        </w:rPr>
        <w:t xml:space="preserve">лимиты доведены. Соглашение будет подписано после принятия НПА о распределении (на согласовании у Ванчиковой А.Г.,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Цымпиловой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Т.В.)</w:t>
      </w:r>
    </w:p>
    <w:p w:rsidR="00494005" w:rsidRPr="00450726" w:rsidRDefault="00494005" w:rsidP="00525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94005" w:rsidRPr="00450726" w:rsidSect="0003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737A5"/>
    <w:multiLevelType w:val="hybridMultilevel"/>
    <w:tmpl w:val="0CE64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D61B1"/>
    <w:multiLevelType w:val="hybridMultilevel"/>
    <w:tmpl w:val="3DC65754"/>
    <w:lvl w:ilvl="0" w:tplc="732A74A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068C6"/>
    <w:multiLevelType w:val="hybridMultilevel"/>
    <w:tmpl w:val="9D78B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>
    <w:useFELayout/>
  </w:compat>
  <w:rsids>
    <w:rsidRoot w:val="00767F08"/>
    <w:rsid w:val="00006CC8"/>
    <w:rsid w:val="00021CC6"/>
    <w:rsid w:val="000302CB"/>
    <w:rsid w:val="00031063"/>
    <w:rsid w:val="00031B2F"/>
    <w:rsid w:val="00033723"/>
    <w:rsid w:val="00037940"/>
    <w:rsid w:val="0004631B"/>
    <w:rsid w:val="00074E9F"/>
    <w:rsid w:val="00085214"/>
    <w:rsid w:val="000906FE"/>
    <w:rsid w:val="000925B4"/>
    <w:rsid w:val="000A4854"/>
    <w:rsid w:val="000A647F"/>
    <w:rsid w:val="000B33DB"/>
    <w:rsid w:val="000B5AFF"/>
    <w:rsid w:val="000C3ECA"/>
    <w:rsid w:val="000D514D"/>
    <w:rsid w:val="000D5813"/>
    <w:rsid w:val="000E5AC9"/>
    <w:rsid w:val="001068A4"/>
    <w:rsid w:val="00121798"/>
    <w:rsid w:val="001261F7"/>
    <w:rsid w:val="00134348"/>
    <w:rsid w:val="00134C54"/>
    <w:rsid w:val="00182AD0"/>
    <w:rsid w:val="0018314D"/>
    <w:rsid w:val="001936D8"/>
    <w:rsid w:val="00193952"/>
    <w:rsid w:val="001B3A55"/>
    <w:rsid w:val="001B5873"/>
    <w:rsid w:val="001B60D0"/>
    <w:rsid w:val="001C1AD3"/>
    <w:rsid w:val="001D39F5"/>
    <w:rsid w:val="001D556B"/>
    <w:rsid w:val="001D7313"/>
    <w:rsid w:val="001F307F"/>
    <w:rsid w:val="00222CE3"/>
    <w:rsid w:val="00231126"/>
    <w:rsid w:val="00232DE2"/>
    <w:rsid w:val="00266941"/>
    <w:rsid w:val="00296347"/>
    <w:rsid w:val="002B1917"/>
    <w:rsid w:val="002C5A8E"/>
    <w:rsid w:val="002C5FE7"/>
    <w:rsid w:val="002D6AC0"/>
    <w:rsid w:val="002F0541"/>
    <w:rsid w:val="00304BC6"/>
    <w:rsid w:val="00304C1B"/>
    <w:rsid w:val="0032164E"/>
    <w:rsid w:val="00333F91"/>
    <w:rsid w:val="00337FDB"/>
    <w:rsid w:val="003515B7"/>
    <w:rsid w:val="00352CD5"/>
    <w:rsid w:val="00357583"/>
    <w:rsid w:val="0037459D"/>
    <w:rsid w:val="00377461"/>
    <w:rsid w:val="00380ED8"/>
    <w:rsid w:val="003A0295"/>
    <w:rsid w:val="003B786B"/>
    <w:rsid w:val="003C54A4"/>
    <w:rsid w:val="003C6D5A"/>
    <w:rsid w:val="003D2FC7"/>
    <w:rsid w:val="003E53E0"/>
    <w:rsid w:val="0040288F"/>
    <w:rsid w:val="00405D62"/>
    <w:rsid w:val="00415E66"/>
    <w:rsid w:val="00430DE9"/>
    <w:rsid w:val="00432BDD"/>
    <w:rsid w:val="00433FE0"/>
    <w:rsid w:val="00444217"/>
    <w:rsid w:val="00450726"/>
    <w:rsid w:val="004576F5"/>
    <w:rsid w:val="004708A6"/>
    <w:rsid w:val="00474F3F"/>
    <w:rsid w:val="00492670"/>
    <w:rsid w:val="00494005"/>
    <w:rsid w:val="00495721"/>
    <w:rsid w:val="004A1191"/>
    <w:rsid w:val="004D6804"/>
    <w:rsid w:val="004E534B"/>
    <w:rsid w:val="004F242E"/>
    <w:rsid w:val="005150B4"/>
    <w:rsid w:val="00517092"/>
    <w:rsid w:val="00525741"/>
    <w:rsid w:val="00536242"/>
    <w:rsid w:val="005A0322"/>
    <w:rsid w:val="005A5685"/>
    <w:rsid w:val="005B42D2"/>
    <w:rsid w:val="005D162A"/>
    <w:rsid w:val="00615B39"/>
    <w:rsid w:val="006179F5"/>
    <w:rsid w:val="00627566"/>
    <w:rsid w:val="00633E0E"/>
    <w:rsid w:val="006342E7"/>
    <w:rsid w:val="00645ECD"/>
    <w:rsid w:val="00646596"/>
    <w:rsid w:val="00647A56"/>
    <w:rsid w:val="00674CEB"/>
    <w:rsid w:val="00690D91"/>
    <w:rsid w:val="006917BC"/>
    <w:rsid w:val="006A7156"/>
    <w:rsid w:val="006C66FB"/>
    <w:rsid w:val="006D0DEF"/>
    <w:rsid w:val="006D1645"/>
    <w:rsid w:val="006D523E"/>
    <w:rsid w:val="006E587D"/>
    <w:rsid w:val="00714047"/>
    <w:rsid w:val="00741B4E"/>
    <w:rsid w:val="00743DFA"/>
    <w:rsid w:val="00767F08"/>
    <w:rsid w:val="00771821"/>
    <w:rsid w:val="00782E78"/>
    <w:rsid w:val="00791DE4"/>
    <w:rsid w:val="00792CAB"/>
    <w:rsid w:val="00792CE0"/>
    <w:rsid w:val="007A0E0C"/>
    <w:rsid w:val="007D6008"/>
    <w:rsid w:val="007F3B7C"/>
    <w:rsid w:val="0080274C"/>
    <w:rsid w:val="0080376D"/>
    <w:rsid w:val="00804362"/>
    <w:rsid w:val="008275CF"/>
    <w:rsid w:val="008403D4"/>
    <w:rsid w:val="00845B6A"/>
    <w:rsid w:val="00853B0D"/>
    <w:rsid w:val="00857749"/>
    <w:rsid w:val="008707B0"/>
    <w:rsid w:val="00873B74"/>
    <w:rsid w:val="008A0276"/>
    <w:rsid w:val="008A3C3B"/>
    <w:rsid w:val="008A6740"/>
    <w:rsid w:val="008E01D4"/>
    <w:rsid w:val="00921F56"/>
    <w:rsid w:val="00936861"/>
    <w:rsid w:val="00950F64"/>
    <w:rsid w:val="00992894"/>
    <w:rsid w:val="009A437F"/>
    <w:rsid w:val="009B2144"/>
    <w:rsid w:val="009B7E76"/>
    <w:rsid w:val="009C03A9"/>
    <w:rsid w:val="009D0768"/>
    <w:rsid w:val="009D0E48"/>
    <w:rsid w:val="009D4760"/>
    <w:rsid w:val="009D537A"/>
    <w:rsid w:val="009E0584"/>
    <w:rsid w:val="00A053E1"/>
    <w:rsid w:val="00A2757D"/>
    <w:rsid w:val="00A74349"/>
    <w:rsid w:val="00A839CD"/>
    <w:rsid w:val="00AA15E8"/>
    <w:rsid w:val="00AD67E4"/>
    <w:rsid w:val="00AE3DB2"/>
    <w:rsid w:val="00AE55CC"/>
    <w:rsid w:val="00AF1312"/>
    <w:rsid w:val="00B30645"/>
    <w:rsid w:val="00B31932"/>
    <w:rsid w:val="00B46545"/>
    <w:rsid w:val="00B50D23"/>
    <w:rsid w:val="00B60327"/>
    <w:rsid w:val="00B62069"/>
    <w:rsid w:val="00B72D6A"/>
    <w:rsid w:val="00B73176"/>
    <w:rsid w:val="00B736FC"/>
    <w:rsid w:val="00B939AE"/>
    <w:rsid w:val="00B94E4E"/>
    <w:rsid w:val="00BA4C2D"/>
    <w:rsid w:val="00BC6B6F"/>
    <w:rsid w:val="00BE4FF3"/>
    <w:rsid w:val="00BE610B"/>
    <w:rsid w:val="00BE6823"/>
    <w:rsid w:val="00BF09CB"/>
    <w:rsid w:val="00C011A2"/>
    <w:rsid w:val="00C22711"/>
    <w:rsid w:val="00C87861"/>
    <w:rsid w:val="00C9344D"/>
    <w:rsid w:val="00C93CA6"/>
    <w:rsid w:val="00CA30AE"/>
    <w:rsid w:val="00CB3AE2"/>
    <w:rsid w:val="00CB7E8A"/>
    <w:rsid w:val="00CC6843"/>
    <w:rsid w:val="00CD2CC6"/>
    <w:rsid w:val="00CE54FE"/>
    <w:rsid w:val="00CF34F8"/>
    <w:rsid w:val="00CF55D6"/>
    <w:rsid w:val="00D1554F"/>
    <w:rsid w:val="00D67A28"/>
    <w:rsid w:val="00D81744"/>
    <w:rsid w:val="00D86A02"/>
    <w:rsid w:val="00D96F4A"/>
    <w:rsid w:val="00DA1AE1"/>
    <w:rsid w:val="00DA2461"/>
    <w:rsid w:val="00DA68A9"/>
    <w:rsid w:val="00DB4203"/>
    <w:rsid w:val="00DC4CBB"/>
    <w:rsid w:val="00DC667F"/>
    <w:rsid w:val="00DC765E"/>
    <w:rsid w:val="00DF5CC6"/>
    <w:rsid w:val="00E06CD2"/>
    <w:rsid w:val="00E06D93"/>
    <w:rsid w:val="00E137E6"/>
    <w:rsid w:val="00E151A5"/>
    <w:rsid w:val="00E26F4C"/>
    <w:rsid w:val="00E311D7"/>
    <w:rsid w:val="00E35563"/>
    <w:rsid w:val="00E527E1"/>
    <w:rsid w:val="00E535BF"/>
    <w:rsid w:val="00E9324B"/>
    <w:rsid w:val="00EA188E"/>
    <w:rsid w:val="00EC08B0"/>
    <w:rsid w:val="00EE7364"/>
    <w:rsid w:val="00F03063"/>
    <w:rsid w:val="00F1329A"/>
    <w:rsid w:val="00F4426A"/>
    <w:rsid w:val="00F5655A"/>
    <w:rsid w:val="00F6730D"/>
    <w:rsid w:val="00F92406"/>
    <w:rsid w:val="00F94811"/>
    <w:rsid w:val="00FB3FE6"/>
    <w:rsid w:val="00FE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7F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840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736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7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2021-04-02T05:29:00Z</cp:lastPrinted>
  <dcterms:created xsi:type="dcterms:W3CDTF">2021-03-19T01:36:00Z</dcterms:created>
  <dcterms:modified xsi:type="dcterms:W3CDTF">2021-04-02T07:43:00Z</dcterms:modified>
</cp:coreProperties>
</file>