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A28" w:rsidRPr="00290144" w:rsidRDefault="00D67A28" w:rsidP="001F35AF">
      <w:pPr>
        <w:spacing w:afterLines="3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144">
        <w:rPr>
          <w:rFonts w:ascii="Times New Roman" w:hAnsi="Times New Roman" w:cs="Times New Roman"/>
          <w:b/>
          <w:sz w:val="28"/>
          <w:szCs w:val="28"/>
        </w:rPr>
        <w:t xml:space="preserve">Информация Министерства культуры (с </w:t>
      </w:r>
      <w:r w:rsidR="00BF1531">
        <w:rPr>
          <w:rFonts w:ascii="Times New Roman" w:hAnsi="Times New Roman" w:cs="Times New Roman"/>
          <w:b/>
          <w:sz w:val="28"/>
          <w:szCs w:val="28"/>
        </w:rPr>
        <w:t>31 мая</w:t>
      </w:r>
      <w:r w:rsidR="00D122CC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BF1531">
        <w:rPr>
          <w:rFonts w:ascii="Times New Roman" w:hAnsi="Times New Roman" w:cs="Times New Roman"/>
          <w:b/>
          <w:sz w:val="28"/>
          <w:szCs w:val="28"/>
        </w:rPr>
        <w:t>6 июня</w:t>
      </w:r>
      <w:r w:rsidR="004D6804" w:rsidRPr="002901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0144">
        <w:rPr>
          <w:rFonts w:ascii="Times New Roman" w:hAnsi="Times New Roman" w:cs="Times New Roman"/>
          <w:b/>
          <w:sz w:val="28"/>
          <w:szCs w:val="28"/>
        </w:rPr>
        <w:t>202</w:t>
      </w:r>
      <w:r w:rsidR="00DC765E" w:rsidRPr="00290144">
        <w:rPr>
          <w:rFonts w:ascii="Times New Roman" w:hAnsi="Times New Roman" w:cs="Times New Roman"/>
          <w:b/>
          <w:sz w:val="28"/>
          <w:szCs w:val="28"/>
        </w:rPr>
        <w:t>1</w:t>
      </w:r>
      <w:r w:rsidR="005A0322" w:rsidRPr="002901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0144">
        <w:rPr>
          <w:rFonts w:ascii="Times New Roman" w:hAnsi="Times New Roman" w:cs="Times New Roman"/>
          <w:b/>
          <w:sz w:val="28"/>
          <w:szCs w:val="28"/>
        </w:rPr>
        <w:t>г</w:t>
      </w:r>
      <w:r w:rsidR="005A0322" w:rsidRPr="00290144">
        <w:rPr>
          <w:rFonts w:ascii="Times New Roman" w:hAnsi="Times New Roman" w:cs="Times New Roman"/>
          <w:b/>
          <w:sz w:val="28"/>
          <w:szCs w:val="28"/>
        </w:rPr>
        <w:t>.</w:t>
      </w:r>
      <w:r w:rsidRPr="00290144">
        <w:rPr>
          <w:rFonts w:ascii="Times New Roman" w:hAnsi="Times New Roman" w:cs="Times New Roman"/>
          <w:b/>
          <w:sz w:val="28"/>
          <w:szCs w:val="28"/>
        </w:rPr>
        <w:t>)</w:t>
      </w:r>
    </w:p>
    <w:p w:rsidR="00377461" w:rsidRPr="00290144" w:rsidRDefault="00377461" w:rsidP="001F35AF">
      <w:pPr>
        <w:spacing w:afterLines="3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461" w:rsidRPr="00290144" w:rsidRDefault="00377461" w:rsidP="001F35AF">
      <w:pPr>
        <w:spacing w:afterLines="3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90144">
        <w:rPr>
          <w:rFonts w:ascii="Times New Roman" w:hAnsi="Times New Roman" w:cs="Times New Roman"/>
          <w:b/>
          <w:i/>
          <w:sz w:val="28"/>
          <w:szCs w:val="28"/>
        </w:rPr>
        <w:t>(слайд 1 Министерства культуры)</w:t>
      </w:r>
    </w:p>
    <w:tbl>
      <w:tblPr>
        <w:tblW w:w="0" w:type="auto"/>
        <w:tblInd w:w="-176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530"/>
      </w:tblGrid>
      <w:tr w:rsidR="00767F08" w:rsidRPr="00290144" w:rsidTr="00D67A28">
        <w:trPr>
          <w:trHeight w:val="3714"/>
        </w:trPr>
        <w:tc>
          <w:tcPr>
            <w:tcW w:w="9530" w:type="dxa"/>
          </w:tcPr>
          <w:p w:rsidR="00D47B39" w:rsidRDefault="00006CC8" w:rsidP="001F35AF">
            <w:pPr>
              <w:pStyle w:val="Default"/>
              <w:spacing w:afterLines="30"/>
              <w:jc w:val="both"/>
              <w:rPr>
                <w:color w:val="000000" w:themeColor="text1"/>
                <w:sz w:val="28"/>
                <w:szCs w:val="28"/>
              </w:rPr>
            </w:pPr>
            <w:r w:rsidRPr="00290144">
              <w:rPr>
                <w:b/>
                <w:sz w:val="28"/>
                <w:szCs w:val="28"/>
              </w:rPr>
              <w:t xml:space="preserve">1. </w:t>
            </w:r>
            <w:r w:rsidR="00D122CC" w:rsidRPr="00290144">
              <w:rPr>
                <w:sz w:val="28"/>
                <w:szCs w:val="28"/>
              </w:rPr>
              <w:t xml:space="preserve">Учреждениями культуры было проведено </w:t>
            </w:r>
            <w:r w:rsidR="00857988">
              <w:rPr>
                <w:b/>
                <w:bCs/>
                <w:sz w:val="28"/>
                <w:szCs w:val="28"/>
              </w:rPr>
              <w:t>57</w:t>
            </w:r>
            <w:r w:rsidR="00D122CC" w:rsidRPr="00290144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D122CC" w:rsidRPr="00290144">
              <w:rPr>
                <w:sz w:val="28"/>
                <w:szCs w:val="28"/>
              </w:rPr>
              <w:t>онлайн-мероприятия</w:t>
            </w:r>
            <w:proofErr w:type="spellEnd"/>
            <w:r w:rsidR="00D122CC" w:rsidRPr="00290144">
              <w:rPr>
                <w:sz w:val="28"/>
                <w:szCs w:val="28"/>
              </w:rPr>
              <w:t xml:space="preserve">, которые посмотрели </w:t>
            </w:r>
            <w:r w:rsidR="00857988">
              <w:rPr>
                <w:b/>
                <w:bCs/>
                <w:sz w:val="28"/>
                <w:szCs w:val="28"/>
              </w:rPr>
              <w:t>38 534</w:t>
            </w:r>
            <w:r w:rsidR="00D122CC" w:rsidRPr="00290144">
              <w:rPr>
                <w:sz w:val="28"/>
                <w:szCs w:val="28"/>
              </w:rPr>
              <w:t xml:space="preserve"> пользовател</w:t>
            </w:r>
            <w:r w:rsidR="00602D59">
              <w:rPr>
                <w:sz w:val="28"/>
                <w:szCs w:val="28"/>
              </w:rPr>
              <w:t>я</w:t>
            </w:r>
            <w:r w:rsidR="00D122CC" w:rsidRPr="00290144">
              <w:rPr>
                <w:sz w:val="28"/>
                <w:szCs w:val="28"/>
              </w:rPr>
              <w:t>. В очном формате прошл</w:t>
            </w:r>
            <w:r w:rsidR="00857988">
              <w:rPr>
                <w:sz w:val="28"/>
                <w:szCs w:val="28"/>
              </w:rPr>
              <w:t>о</w:t>
            </w:r>
            <w:r w:rsidR="00D122CC" w:rsidRPr="00290144">
              <w:rPr>
                <w:sz w:val="28"/>
                <w:szCs w:val="28"/>
              </w:rPr>
              <w:t xml:space="preserve"> </w:t>
            </w:r>
            <w:r w:rsidR="00857988">
              <w:rPr>
                <w:b/>
                <w:sz w:val="28"/>
                <w:szCs w:val="28"/>
              </w:rPr>
              <w:t>81</w:t>
            </w:r>
            <w:r w:rsidR="00D122CC" w:rsidRPr="00290144">
              <w:rPr>
                <w:sz w:val="28"/>
                <w:szCs w:val="28"/>
              </w:rPr>
              <w:t xml:space="preserve"> мероприят</w:t>
            </w:r>
            <w:r w:rsidR="00D122CC">
              <w:rPr>
                <w:sz w:val="28"/>
                <w:szCs w:val="28"/>
              </w:rPr>
              <w:t>ие</w:t>
            </w:r>
            <w:r w:rsidR="00D122CC" w:rsidRPr="00290144">
              <w:rPr>
                <w:sz w:val="28"/>
                <w:szCs w:val="28"/>
              </w:rPr>
              <w:t xml:space="preserve">, </w:t>
            </w:r>
            <w:proofErr w:type="gramStart"/>
            <w:r w:rsidR="00D122CC" w:rsidRPr="00290144">
              <w:rPr>
                <w:sz w:val="28"/>
                <w:szCs w:val="28"/>
              </w:rPr>
              <w:t>которые</w:t>
            </w:r>
            <w:proofErr w:type="gramEnd"/>
            <w:r w:rsidR="00D122CC" w:rsidRPr="00290144">
              <w:rPr>
                <w:sz w:val="28"/>
                <w:szCs w:val="28"/>
              </w:rPr>
              <w:t xml:space="preserve"> посетили </w:t>
            </w:r>
            <w:r w:rsidR="00857988">
              <w:rPr>
                <w:b/>
                <w:bCs/>
                <w:sz w:val="28"/>
                <w:szCs w:val="28"/>
              </w:rPr>
              <w:t xml:space="preserve"> 23 234 </w:t>
            </w:r>
            <w:r w:rsidR="00D122CC" w:rsidRPr="00290144">
              <w:rPr>
                <w:sz w:val="28"/>
                <w:szCs w:val="28"/>
              </w:rPr>
              <w:t xml:space="preserve"> зрител</w:t>
            </w:r>
            <w:r w:rsidR="00D122CC">
              <w:rPr>
                <w:sz w:val="28"/>
                <w:szCs w:val="28"/>
              </w:rPr>
              <w:t>ей.</w:t>
            </w:r>
          </w:p>
          <w:p w:rsidR="00D47B39" w:rsidRPr="00D47B39" w:rsidRDefault="00D47B39" w:rsidP="001F35AF">
            <w:pPr>
              <w:pStyle w:val="Default"/>
              <w:spacing w:afterLines="3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D122CC">
              <w:rPr>
                <w:b/>
                <w:color w:val="000000" w:themeColor="text1"/>
                <w:sz w:val="28"/>
                <w:szCs w:val="28"/>
              </w:rPr>
              <w:t>1.1</w:t>
            </w:r>
            <w:r>
              <w:rPr>
                <w:color w:val="000000" w:themeColor="text1"/>
                <w:sz w:val="28"/>
                <w:szCs w:val="28"/>
              </w:rPr>
              <w:t xml:space="preserve">. </w:t>
            </w:r>
            <w:r w:rsidRPr="00D47B39">
              <w:rPr>
                <w:b/>
                <w:color w:val="000000" w:themeColor="text1"/>
                <w:sz w:val="28"/>
                <w:szCs w:val="28"/>
              </w:rPr>
              <w:t>ОНЛАЙН Мероприятия</w:t>
            </w:r>
            <w:r w:rsidR="00D122CC">
              <w:rPr>
                <w:b/>
                <w:color w:val="000000" w:themeColor="text1"/>
                <w:sz w:val="28"/>
                <w:szCs w:val="28"/>
              </w:rPr>
              <w:t>:</w:t>
            </w:r>
          </w:p>
          <w:p w:rsidR="009947B8" w:rsidRDefault="00CF34F8" w:rsidP="001F35AF">
            <w:pPr>
              <w:pStyle w:val="Default"/>
              <w:spacing w:afterLines="30"/>
              <w:jc w:val="both"/>
              <w:rPr>
                <w:color w:val="000000" w:themeColor="text1"/>
                <w:sz w:val="28"/>
                <w:szCs w:val="28"/>
              </w:rPr>
            </w:pPr>
            <w:r w:rsidRPr="00290144">
              <w:rPr>
                <w:sz w:val="28"/>
                <w:szCs w:val="28"/>
              </w:rPr>
              <w:t xml:space="preserve">- </w:t>
            </w:r>
            <w:r w:rsidR="001374DB">
              <w:rPr>
                <w:sz w:val="28"/>
                <w:szCs w:val="28"/>
              </w:rPr>
              <w:t xml:space="preserve"> Военно-патриотический фестиваль </w:t>
            </w:r>
            <w:r w:rsidR="002E246D" w:rsidRPr="00290144">
              <w:rPr>
                <w:b/>
                <w:sz w:val="28"/>
                <w:szCs w:val="28"/>
              </w:rPr>
              <w:t>«Война глазами забайкальцев»</w:t>
            </w:r>
            <w:r w:rsidR="002E246D" w:rsidRPr="00290144">
              <w:rPr>
                <w:sz w:val="28"/>
                <w:szCs w:val="28"/>
              </w:rPr>
              <w:t>.</w:t>
            </w:r>
            <w:r w:rsidR="00944DF1" w:rsidRPr="00290144">
              <w:rPr>
                <w:sz w:val="28"/>
                <w:szCs w:val="28"/>
              </w:rPr>
              <w:t xml:space="preserve"> </w:t>
            </w:r>
            <w:r w:rsidR="005132B0" w:rsidRPr="00290144">
              <w:rPr>
                <w:b/>
                <w:sz w:val="28"/>
                <w:szCs w:val="28"/>
              </w:rPr>
              <w:t xml:space="preserve">Собрано </w:t>
            </w:r>
            <w:r w:rsidR="00857988">
              <w:rPr>
                <w:b/>
                <w:sz w:val="27"/>
                <w:szCs w:val="27"/>
              </w:rPr>
              <w:t xml:space="preserve">26 436 </w:t>
            </w:r>
            <w:r w:rsidR="005132B0" w:rsidRPr="00290144">
              <w:rPr>
                <w:b/>
                <w:sz w:val="28"/>
                <w:szCs w:val="28"/>
              </w:rPr>
              <w:t xml:space="preserve"> просмотр</w:t>
            </w:r>
            <w:r w:rsidR="00602D59">
              <w:rPr>
                <w:b/>
                <w:sz w:val="28"/>
                <w:szCs w:val="28"/>
              </w:rPr>
              <w:t>ов</w:t>
            </w:r>
            <w:r w:rsidR="002E246D" w:rsidRPr="00290144">
              <w:rPr>
                <w:b/>
                <w:sz w:val="28"/>
                <w:szCs w:val="28"/>
              </w:rPr>
              <w:t>;</w:t>
            </w:r>
          </w:p>
          <w:p w:rsidR="000F5825" w:rsidRPr="009947B8" w:rsidRDefault="009947B8" w:rsidP="001F35AF">
            <w:pPr>
              <w:pStyle w:val="Default"/>
              <w:spacing w:afterLines="3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softHyphen/>
              <w:t xml:space="preserve">- </w:t>
            </w:r>
            <w:r w:rsidR="00857988">
              <w:rPr>
                <w:color w:val="000000" w:themeColor="text1"/>
                <w:sz w:val="28"/>
                <w:szCs w:val="28"/>
              </w:rPr>
              <w:t xml:space="preserve">Серия </w:t>
            </w:r>
            <w:proofErr w:type="spellStart"/>
            <w:r w:rsidR="00857988">
              <w:rPr>
                <w:color w:val="000000" w:themeColor="text1"/>
                <w:sz w:val="28"/>
                <w:szCs w:val="28"/>
              </w:rPr>
              <w:t>онлайн-мероприятий</w:t>
            </w:r>
            <w:proofErr w:type="spellEnd"/>
            <w:r w:rsidR="00857988">
              <w:rPr>
                <w:color w:val="000000" w:themeColor="text1"/>
                <w:sz w:val="28"/>
                <w:szCs w:val="28"/>
              </w:rPr>
              <w:t>, приуроче</w:t>
            </w:r>
            <w:r w:rsidR="00857988" w:rsidRPr="00857988">
              <w:rPr>
                <w:color w:val="000000" w:themeColor="text1"/>
                <w:sz w:val="28"/>
                <w:szCs w:val="28"/>
              </w:rPr>
              <w:t xml:space="preserve">нных к празднованию  </w:t>
            </w:r>
            <w:r w:rsidR="00857988" w:rsidRPr="00857988">
              <w:rPr>
                <w:b/>
                <w:bCs/>
                <w:color w:val="000000" w:themeColor="text1"/>
                <w:sz w:val="28"/>
                <w:szCs w:val="28"/>
              </w:rPr>
              <w:t>Дня русского языка  (Пушкинского дня России)</w:t>
            </w:r>
            <w:r w:rsidR="00857988">
              <w:rPr>
                <w:b/>
                <w:bCs/>
                <w:color w:val="000000" w:themeColor="text1"/>
                <w:sz w:val="28"/>
                <w:szCs w:val="28"/>
              </w:rPr>
              <w:t xml:space="preserve">, </w:t>
            </w:r>
            <w:r w:rsidR="00857988" w:rsidRPr="00857988">
              <w:rPr>
                <w:bCs/>
                <w:color w:val="000000" w:themeColor="text1"/>
                <w:sz w:val="28"/>
                <w:szCs w:val="28"/>
              </w:rPr>
              <w:t>которые проводили государственные учреждения культуры</w:t>
            </w:r>
            <w:r w:rsidR="00857988">
              <w:rPr>
                <w:color w:val="000000" w:themeColor="text1"/>
                <w:sz w:val="28"/>
                <w:szCs w:val="28"/>
              </w:rPr>
              <w:t xml:space="preserve">. </w:t>
            </w:r>
            <w:r w:rsidR="008B110E">
              <w:rPr>
                <w:b/>
                <w:color w:val="000000" w:themeColor="text1"/>
                <w:sz w:val="28"/>
                <w:szCs w:val="28"/>
              </w:rPr>
              <w:t>2</w:t>
            </w:r>
            <w:r w:rsidR="00602D59">
              <w:rPr>
                <w:b/>
                <w:sz w:val="28"/>
                <w:szCs w:val="28"/>
              </w:rPr>
              <w:t>159</w:t>
            </w:r>
            <w:r w:rsidR="00611CE1" w:rsidRPr="00611CE1">
              <w:rPr>
                <w:b/>
                <w:sz w:val="28"/>
                <w:szCs w:val="28"/>
              </w:rPr>
              <w:t xml:space="preserve"> просмотр</w:t>
            </w:r>
            <w:r w:rsidR="00602D59">
              <w:rPr>
                <w:b/>
                <w:sz w:val="28"/>
                <w:szCs w:val="28"/>
              </w:rPr>
              <w:t>ов</w:t>
            </w:r>
            <w:r w:rsidR="003F22AB">
              <w:rPr>
                <w:b/>
                <w:sz w:val="28"/>
                <w:szCs w:val="28"/>
              </w:rPr>
              <w:t>;</w:t>
            </w:r>
          </w:p>
          <w:p w:rsidR="00857988" w:rsidRPr="00857988" w:rsidRDefault="00147B34" w:rsidP="001F35AF">
            <w:pPr>
              <w:pStyle w:val="Default"/>
              <w:spacing w:afterLines="30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57988" w:rsidRPr="00857988">
              <w:rPr>
                <w:bCs/>
                <w:sz w:val="28"/>
                <w:szCs w:val="28"/>
              </w:rPr>
              <w:t xml:space="preserve">Учебно-методический центр культуры и народного творчества </w:t>
            </w:r>
          </w:p>
          <w:p w:rsidR="006614A0" w:rsidRPr="009947B8" w:rsidRDefault="00857988" w:rsidP="001F35AF">
            <w:pPr>
              <w:pStyle w:val="Default"/>
              <w:spacing w:afterLines="30"/>
              <w:jc w:val="both"/>
              <w:rPr>
                <w:sz w:val="28"/>
                <w:szCs w:val="28"/>
              </w:rPr>
            </w:pPr>
            <w:r w:rsidRPr="009947B8">
              <w:rPr>
                <w:bCs/>
                <w:sz w:val="28"/>
                <w:szCs w:val="28"/>
              </w:rPr>
              <w:t>представи</w:t>
            </w:r>
            <w:r>
              <w:rPr>
                <w:bCs/>
                <w:sz w:val="28"/>
                <w:szCs w:val="28"/>
              </w:rPr>
              <w:t xml:space="preserve">л </w:t>
            </w:r>
            <w:r w:rsidR="008B110E">
              <w:rPr>
                <w:bCs/>
                <w:sz w:val="28"/>
                <w:szCs w:val="28"/>
              </w:rPr>
              <w:t xml:space="preserve">проект </w:t>
            </w:r>
            <w:r w:rsidR="009947B8">
              <w:rPr>
                <w:b/>
                <w:bCs/>
                <w:sz w:val="28"/>
                <w:szCs w:val="28"/>
              </w:rPr>
              <w:t xml:space="preserve"> </w:t>
            </w:r>
            <w:r w:rsidR="008B110E">
              <w:rPr>
                <w:b/>
                <w:bCs/>
                <w:sz w:val="28"/>
                <w:szCs w:val="28"/>
              </w:rPr>
              <w:t>«</w:t>
            </w:r>
            <w:proofErr w:type="spellStart"/>
            <w:r w:rsidR="008B110E">
              <w:rPr>
                <w:b/>
                <w:bCs/>
                <w:sz w:val="28"/>
                <w:szCs w:val="28"/>
              </w:rPr>
              <w:t>Гайд</w:t>
            </w:r>
            <w:proofErr w:type="spellEnd"/>
            <w:r w:rsidR="008B110E">
              <w:rPr>
                <w:b/>
                <w:bCs/>
                <w:sz w:val="28"/>
                <w:szCs w:val="28"/>
              </w:rPr>
              <w:t xml:space="preserve"> «Дорогами культуры</w:t>
            </w:r>
            <w:r w:rsidR="00602D59">
              <w:rPr>
                <w:b/>
                <w:bCs/>
                <w:sz w:val="28"/>
                <w:szCs w:val="28"/>
              </w:rPr>
              <w:t>»</w:t>
            </w:r>
            <w:r w:rsidR="009947B8">
              <w:rPr>
                <w:sz w:val="28"/>
                <w:szCs w:val="28"/>
              </w:rPr>
              <w:t xml:space="preserve">. </w:t>
            </w:r>
            <w:r w:rsidR="008B110E">
              <w:rPr>
                <w:b/>
                <w:sz w:val="28"/>
                <w:szCs w:val="28"/>
              </w:rPr>
              <w:t>37</w:t>
            </w:r>
            <w:r w:rsidR="00602D59">
              <w:rPr>
                <w:b/>
                <w:sz w:val="28"/>
                <w:szCs w:val="28"/>
              </w:rPr>
              <w:t>3</w:t>
            </w:r>
            <w:r w:rsidR="006614A0" w:rsidRPr="006614A0">
              <w:rPr>
                <w:b/>
                <w:sz w:val="28"/>
                <w:szCs w:val="28"/>
              </w:rPr>
              <w:t xml:space="preserve"> просмотра; </w:t>
            </w:r>
          </w:p>
          <w:p w:rsidR="001B3A55" w:rsidRPr="008B110E" w:rsidRDefault="006614A0" w:rsidP="001F35AF">
            <w:pPr>
              <w:pStyle w:val="Default"/>
              <w:spacing w:afterLines="30"/>
              <w:jc w:val="both"/>
              <w:rPr>
                <w:sz w:val="28"/>
                <w:szCs w:val="28"/>
              </w:rPr>
            </w:pPr>
            <w:r w:rsidRPr="006614A0">
              <w:rPr>
                <w:b/>
                <w:sz w:val="28"/>
                <w:szCs w:val="28"/>
              </w:rPr>
              <w:t xml:space="preserve"> </w:t>
            </w:r>
            <w:r w:rsidR="00AC5C26">
              <w:rPr>
                <w:b/>
                <w:sz w:val="28"/>
                <w:szCs w:val="28"/>
              </w:rPr>
              <w:t xml:space="preserve">- </w:t>
            </w:r>
            <w:r w:rsidR="008B110E" w:rsidRPr="008B110E">
              <w:rPr>
                <w:sz w:val="28"/>
                <w:szCs w:val="28"/>
              </w:rPr>
              <w:t xml:space="preserve">Забайкальская краевая детско-юношеская библиотека им. Г. Р. </w:t>
            </w:r>
            <w:proofErr w:type="spellStart"/>
            <w:r w:rsidR="008B110E" w:rsidRPr="008B110E">
              <w:rPr>
                <w:sz w:val="28"/>
                <w:szCs w:val="28"/>
              </w:rPr>
              <w:t>Граубина</w:t>
            </w:r>
            <w:proofErr w:type="spellEnd"/>
            <w:r w:rsidR="008B110E" w:rsidRPr="008B110E">
              <w:rPr>
                <w:sz w:val="28"/>
                <w:szCs w:val="28"/>
              </w:rPr>
              <w:t xml:space="preserve"> </w:t>
            </w:r>
            <w:r w:rsidR="008B110E">
              <w:rPr>
                <w:sz w:val="28"/>
                <w:szCs w:val="28"/>
              </w:rPr>
              <w:t xml:space="preserve">опубликовала </w:t>
            </w:r>
            <w:proofErr w:type="spellStart"/>
            <w:r w:rsidR="008B110E">
              <w:rPr>
                <w:sz w:val="28"/>
                <w:szCs w:val="28"/>
              </w:rPr>
              <w:t>о</w:t>
            </w:r>
            <w:r w:rsidR="008B110E" w:rsidRPr="008B110E">
              <w:rPr>
                <w:sz w:val="28"/>
                <w:szCs w:val="28"/>
              </w:rPr>
              <w:t>нлайн-обзор</w:t>
            </w:r>
            <w:proofErr w:type="spellEnd"/>
            <w:r w:rsidR="008B110E" w:rsidRPr="008B110E">
              <w:rPr>
                <w:sz w:val="28"/>
                <w:szCs w:val="28"/>
              </w:rPr>
              <w:t xml:space="preserve"> книги </w:t>
            </w:r>
            <w:r w:rsidR="008B110E" w:rsidRPr="008B110E">
              <w:rPr>
                <w:b/>
                <w:bCs/>
                <w:sz w:val="28"/>
                <w:szCs w:val="28"/>
              </w:rPr>
              <w:t xml:space="preserve">А. </w:t>
            </w:r>
            <w:proofErr w:type="gramStart"/>
            <w:r w:rsidR="008B110E" w:rsidRPr="008B110E">
              <w:rPr>
                <w:b/>
                <w:bCs/>
                <w:sz w:val="28"/>
                <w:szCs w:val="28"/>
              </w:rPr>
              <w:t>Полярного</w:t>
            </w:r>
            <w:proofErr w:type="gramEnd"/>
            <w:r w:rsidR="008B110E" w:rsidRPr="008B110E">
              <w:rPr>
                <w:b/>
                <w:bCs/>
                <w:sz w:val="28"/>
                <w:szCs w:val="28"/>
              </w:rPr>
              <w:t xml:space="preserve"> </w:t>
            </w:r>
            <w:r w:rsidR="008B110E">
              <w:rPr>
                <w:sz w:val="28"/>
                <w:szCs w:val="28"/>
              </w:rPr>
              <w:t xml:space="preserve"> </w:t>
            </w:r>
            <w:r w:rsidR="008B110E" w:rsidRPr="008B110E">
              <w:rPr>
                <w:b/>
                <w:bCs/>
                <w:sz w:val="28"/>
                <w:szCs w:val="28"/>
              </w:rPr>
              <w:t>«Снежная сказка»</w:t>
            </w:r>
            <w:r>
              <w:rPr>
                <w:bCs/>
                <w:sz w:val="28"/>
                <w:szCs w:val="28"/>
              </w:rPr>
              <w:t xml:space="preserve">. </w:t>
            </w:r>
            <w:r w:rsidR="008B110E">
              <w:rPr>
                <w:b/>
                <w:bCs/>
                <w:sz w:val="28"/>
                <w:szCs w:val="28"/>
              </w:rPr>
              <w:t>9</w:t>
            </w:r>
            <w:r w:rsidR="000D3D70" w:rsidRPr="000D3D70">
              <w:rPr>
                <w:b/>
                <w:bCs/>
                <w:sz w:val="28"/>
                <w:szCs w:val="28"/>
              </w:rPr>
              <w:t>8</w:t>
            </w:r>
            <w:r w:rsidR="00AC5C26">
              <w:rPr>
                <w:b/>
                <w:sz w:val="28"/>
                <w:szCs w:val="28"/>
              </w:rPr>
              <w:t xml:space="preserve"> просмотр</w:t>
            </w:r>
            <w:r w:rsidR="000D3D70">
              <w:rPr>
                <w:b/>
                <w:sz w:val="28"/>
                <w:szCs w:val="28"/>
              </w:rPr>
              <w:t>ов</w:t>
            </w:r>
            <w:r w:rsidR="003F22AB">
              <w:rPr>
                <w:b/>
                <w:sz w:val="28"/>
                <w:szCs w:val="28"/>
              </w:rPr>
              <w:t>.</w:t>
            </w:r>
          </w:p>
          <w:p w:rsidR="002F0541" w:rsidRDefault="00D47B39" w:rsidP="001F35AF">
            <w:pPr>
              <w:pStyle w:val="Default"/>
              <w:spacing w:afterLines="3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1.2. </w:t>
            </w:r>
            <w:r w:rsidR="00D122CC">
              <w:rPr>
                <w:b/>
                <w:sz w:val="28"/>
                <w:szCs w:val="28"/>
              </w:rPr>
              <w:t>ОФЛАЙН</w:t>
            </w:r>
            <w:r w:rsidR="002F0541" w:rsidRPr="00290144">
              <w:rPr>
                <w:b/>
                <w:sz w:val="28"/>
                <w:szCs w:val="28"/>
              </w:rPr>
              <w:t xml:space="preserve"> мероприятия:</w:t>
            </w:r>
          </w:p>
          <w:p w:rsidR="000D3D70" w:rsidRDefault="009E0E3A" w:rsidP="001F35AF">
            <w:pPr>
              <w:pStyle w:val="Default"/>
              <w:spacing w:afterLines="3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 w:rsidR="009947B8" w:rsidRPr="009947B8">
              <w:rPr>
                <w:sz w:val="28"/>
                <w:szCs w:val="28"/>
              </w:rPr>
              <w:t xml:space="preserve">Учреждения культуры </w:t>
            </w:r>
            <w:r w:rsidR="009947B8">
              <w:rPr>
                <w:sz w:val="28"/>
                <w:szCs w:val="28"/>
              </w:rPr>
              <w:t xml:space="preserve">города и края </w:t>
            </w:r>
            <w:r w:rsidR="000D3D70">
              <w:rPr>
                <w:sz w:val="28"/>
                <w:szCs w:val="28"/>
              </w:rPr>
              <w:t xml:space="preserve">провели мероприятия, посвященные </w:t>
            </w:r>
            <w:r w:rsidR="009947B8">
              <w:rPr>
                <w:sz w:val="28"/>
                <w:szCs w:val="28"/>
              </w:rPr>
              <w:t xml:space="preserve">празднованию </w:t>
            </w:r>
            <w:r w:rsidR="008B110E">
              <w:rPr>
                <w:sz w:val="28"/>
                <w:szCs w:val="28"/>
              </w:rPr>
              <w:t>Международного дня защиты детей</w:t>
            </w:r>
            <w:r w:rsidR="00941A19">
              <w:rPr>
                <w:sz w:val="28"/>
                <w:szCs w:val="28"/>
              </w:rPr>
              <w:t xml:space="preserve">. </w:t>
            </w:r>
          </w:p>
          <w:p w:rsidR="006614A0" w:rsidRPr="006614A0" w:rsidRDefault="00D47B39" w:rsidP="001F35AF">
            <w:pPr>
              <w:pStyle w:val="Default"/>
              <w:spacing w:afterLines="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A76458" w:rsidRPr="00A76458">
              <w:rPr>
                <w:sz w:val="28"/>
                <w:szCs w:val="28"/>
              </w:rPr>
              <w:t>Серия</w:t>
            </w:r>
            <w:r w:rsidR="00A76458" w:rsidRPr="00A76458">
              <w:rPr>
                <w:b/>
                <w:bCs/>
                <w:sz w:val="28"/>
                <w:szCs w:val="28"/>
              </w:rPr>
              <w:t xml:space="preserve"> </w:t>
            </w:r>
            <w:r w:rsidR="00A76458" w:rsidRPr="00A76458">
              <w:rPr>
                <w:sz w:val="28"/>
                <w:szCs w:val="28"/>
              </w:rPr>
              <w:t xml:space="preserve">мероприятий, приученных к празднованию  </w:t>
            </w:r>
            <w:r w:rsidR="00A76458" w:rsidRPr="00A76458">
              <w:rPr>
                <w:b/>
                <w:bCs/>
                <w:sz w:val="28"/>
                <w:szCs w:val="28"/>
              </w:rPr>
              <w:t>Дня русского языка  (Пушкинского дня России)</w:t>
            </w:r>
            <w:r w:rsidR="00A76458">
              <w:rPr>
                <w:b/>
                <w:bCs/>
                <w:sz w:val="28"/>
                <w:szCs w:val="28"/>
              </w:rPr>
              <w:t xml:space="preserve">, </w:t>
            </w:r>
            <w:r w:rsidR="00A76458">
              <w:rPr>
                <w:bCs/>
                <w:sz w:val="28"/>
                <w:szCs w:val="28"/>
              </w:rPr>
              <w:t>прошла в Забайкальской столице. Их участниками стали не только библиотеки города и края, а также музеи и Театр кукол «Тридевятое царство».</w:t>
            </w:r>
          </w:p>
          <w:p w:rsidR="00AC5C26" w:rsidRPr="00A76458" w:rsidRDefault="00AC5C26" w:rsidP="001F35AF">
            <w:pPr>
              <w:pStyle w:val="Default"/>
              <w:spacing w:afterLines="3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 w:rsidR="00A76458" w:rsidRPr="00A76458">
              <w:rPr>
                <w:sz w:val="28"/>
                <w:szCs w:val="28"/>
              </w:rPr>
              <w:t>С большим успехом в</w:t>
            </w:r>
            <w:r w:rsidR="00A76458">
              <w:rPr>
                <w:b/>
                <w:sz w:val="28"/>
                <w:szCs w:val="28"/>
              </w:rPr>
              <w:t xml:space="preserve"> </w:t>
            </w:r>
            <w:r w:rsidR="00A76458" w:rsidRPr="00A76458">
              <w:rPr>
                <w:sz w:val="28"/>
                <w:szCs w:val="28"/>
              </w:rPr>
              <w:t>Чите прошли гастроли</w:t>
            </w:r>
            <w:r w:rsidR="00A76458">
              <w:rPr>
                <w:sz w:val="28"/>
                <w:szCs w:val="28"/>
              </w:rPr>
              <w:t xml:space="preserve"> </w:t>
            </w:r>
            <w:r w:rsidR="00A76458" w:rsidRPr="00A76458">
              <w:rPr>
                <w:bCs/>
                <w:sz w:val="28"/>
                <w:szCs w:val="28"/>
              </w:rPr>
              <w:t xml:space="preserve">Бурятского государственного академического  театра оперы и балета им. </w:t>
            </w:r>
            <w:proofErr w:type="spellStart"/>
            <w:r w:rsidR="00A76458" w:rsidRPr="00A76458">
              <w:rPr>
                <w:bCs/>
                <w:sz w:val="28"/>
                <w:szCs w:val="28"/>
              </w:rPr>
              <w:t>Цыдынжапова</w:t>
            </w:r>
            <w:proofErr w:type="spellEnd"/>
            <w:r w:rsidR="00A76458">
              <w:rPr>
                <w:bCs/>
                <w:sz w:val="28"/>
                <w:szCs w:val="28"/>
              </w:rPr>
              <w:t xml:space="preserve">. Артисты из </w:t>
            </w:r>
            <w:proofErr w:type="gramStart"/>
            <w:r w:rsidR="00A76458">
              <w:rPr>
                <w:bCs/>
                <w:sz w:val="28"/>
                <w:szCs w:val="28"/>
              </w:rPr>
              <w:t>г</w:t>
            </w:r>
            <w:proofErr w:type="gramEnd"/>
            <w:r w:rsidR="00A76458">
              <w:rPr>
                <w:bCs/>
                <w:sz w:val="28"/>
                <w:szCs w:val="28"/>
              </w:rPr>
              <w:t xml:space="preserve">. Улан-Удэ представили на цене краевого Дома офицеров 6 полноценных спектаклей, отдельные </w:t>
            </w:r>
            <w:proofErr w:type="spellStart"/>
            <w:r w:rsidR="00A76458">
              <w:rPr>
                <w:bCs/>
                <w:sz w:val="28"/>
                <w:szCs w:val="28"/>
              </w:rPr>
              <w:t>концерные</w:t>
            </w:r>
            <w:proofErr w:type="spellEnd"/>
            <w:r w:rsidR="00A76458">
              <w:rPr>
                <w:bCs/>
                <w:sz w:val="28"/>
                <w:szCs w:val="28"/>
              </w:rPr>
              <w:t xml:space="preserve"> номера, а также </w:t>
            </w:r>
            <w:r w:rsidR="00313AD4">
              <w:rPr>
                <w:bCs/>
                <w:sz w:val="28"/>
                <w:szCs w:val="28"/>
              </w:rPr>
              <w:t>провели серию мастер-классов балетной тематики.</w:t>
            </w:r>
          </w:p>
          <w:p w:rsidR="002C5FE7" w:rsidRDefault="00AC5C26" w:rsidP="001F35AF">
            <w:pPr>
              <w:pStyle w:val="Default"/>
              <w:spacing w:afterLines="3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 w:rsidR="003E2AC9">
              <w:rPr>
                <w:sz w:val="28"/>
                <w:szCs w:val="28"/>
              </w:rPr>
              <w:t>Завершились гастроли труппы Братского драматического театра в  Чите, которые проходили в рамках межрегиональной программы «Большие гастроли», которая реализуется в рамках Национального проекта «Культура». Всего спектакли коллектива из иркутской области посетили почти 1</w:t>
            </w:r>
            <w:r w:rsidR="00A76458">
              <w:rPr>
                <w:sz w:val="28"/>
                <w:szCs w:val="28"/>
              </w:rPr>
              <w:t>,</w:t>
            </w:r>
            <w:r w:rsidR="003E2AC9">
              <w:rPr>
                <w:sz w:val="28"/>
                <w:szCs w:val="28"/>
              </w:rPr>
              <w:t>5 тысячи забайкальцев.</w:t>
            </w:r>
          </w:p>
          <w:p w:rsidR="003E2AC9" w:rsidRPr="00290144" w:rsidRDefault="003E2AC9" w:rsidP="001F35AF">
            <w:pPr>
              <w:pStyle w:val="Default"/>
              <w:spacing w:afterLines="30"/>
              <w:jc w:val="both"/>
              <w:rPr>
                <w:sz w:val="28"/>
                <w:szCs w:val="28"/>
              </w:rPr>
            </w:pPr>
          </w:p>
          <w:p w:rsidR="002C5FE7" w:rsidRPr="00290144" w:rsidRDefault="003C54A4" w:rsidP="001F35AF">
            <w:pPr>
              <w:pStyle w:val="Default"/>
              <w:spacing w:afterLines="30"/>
              <w:jc w:val="both"/>
              <w:rPr>
                <w:sz w:val="28"/>
                <w:szCs w:val="28"/>
              </w:rPr>
            </w:pPr>
            <w:r w:rsidRPr="00290144">
              <w:rPr>
                <w:b/>
                <w:sz w:val="28"/>
                <w:szCs w:val="28"/>
              </w:rPr>
              <w:t xml:space="preserve">2. </w:t>
            </w:r>
            <w:r w:rsidR="009C03A9" w:rsidRPr="00290144">
              <w:rPr>
                <w:sz w:val="28"/>
                <w:szCs w:val="28"/>
              </w:rPr>
              <w:t xml:space="preserve">Была подготовлена и в конце недели опубликована «Афиша выходного дня» на </w:t>
            </w:r>
            <w:r w:rsidR="00E85A51">
              <w:rPr>
                <w:sz w:val="28"/>
                <w:szCs w:val="28"/>
              </w:rPr>
              <w:t>5-6 июня</w:t>
            </w:r>
            <w:r w:rsidR="009C03A9" w:rsidRPr="00290144">
              <w:rPr>
                <w:sz w:val="28"/>
                <w:szCs w:val="28"/>
              </w:rPr>
              <w:t xml:space="preserve">, чтобы забайкальцы смогли </w:t>
            </w:r>
            <w:r w:rsidR="002C5FE7" w:rsidRPr="00290144">
              <w:rPr>
                <w:sz w:val="28"/>
                <w:szCs w:val="28"/>
              </w:rPr>
              <w:t>заранее спланировать свой досуг;</w:t>
            </w:r>
          </w:p>
          <w:p w:rsidR="006B2BCA" w:rsidRDefault="005C18E9" w:rsidP="001F35AF">
            <w:pPr>
              <w:pStyle w:val="Default"/>
              <w:spacing w:afterLines="30"/>
              <w:jc w:val="both"/>
              <w:rPr>
                <w:sz w:val="28"/>
                <w:szCs w:val="28"/>
              </w:rPr>
            </w:pPr>
            <w:r w:rsidRPr="00290144">
              <w:rPr>
                <w:b/>
                <w:sz w:val="28"/>
                <w:szCs w:val="28"/>
              </w:rPr>
              <w:t>3</w:t>
            </w:r>
            <w:r w:rsidR="00AB1276">
              <w:rPr>
                <w:sz w:val="28"/>
                <w:szCs w:val="28"/>
              </w:rPr>
              <w:t>. Продолжается</w:t>
            </w:r>
            <w:r w:rsidR="00A203EC">
              <w:rPr>
                <w:sz w:val="28"/>
                <w:szCs w:val="28"/>
              </w:rPr>
              <w:t xml:space="preserve"> подготовка к </w:t>
            </w:r>
            <w:r w:rsidR="00A019B2">
              <w:rPr>
                <w:sz w:val="28"/>
                <w:szCs w:val="28"/>
              </w:rPr>
              <w:t xml:space="preserve">празднованию краевого </w:t>
            </w:r>
            <w:r w:rsidR="00A203EC">
              <w:rPr>
                <w:sz w:val="28"/>
                <w:szCs w:val="28"/>
              </w:rPr>
              <w:t xml:space="preserve">фестиваля  «Люди и солнце». </w:t>
            </w:r>
            <w:r w:rsidR="003E2AC9">
              <w:rPr>
                <w:sz w:val="28"/>
                <w:szCs w:val="28"/>
              </w:rPr>
              <w:t xml:space="preserve">Ведется рекламная кампания фестиваля. </w:t>
            </w:r>
            <w:r w:rsidR="00A76458">
              <w:rPr>
                <w:sz w:val="28"/>
                <w:szCs w:val="28"/>
              </w:rPr>
              <w:t xml:space="preserve">Проведены дополнительные встречи с участниками фестиваля из районов </w:t>
            </w:r>
            <w:r w:rsidR="00A76458">
              <w:rPr>
                <w:sz w:val="28"/>
                <w:szCs w:val="28"/>
              </w:rPr>
              <w:lastRenderedPageBreak/>
              <w:t>Забайкальского края в  режиме конференцсвязи.</w:t>
            </w:r>
          </w:p>
          <w:p w:rsidR="00AB1276" w:rsidRDefault="00AB1276" w:rsidP="001F35AF">
            <w:pPr>
              <w:pStyle w:val="Default"/>
              <w:spacing w:afterLines="30"/>
              <w:jc w:val="both"/>
              <w:rPr>
                <w:sz w:val="28"/>
                <w:szCs w:val="28"/>
              </w:rPr>
            </w:pPr>
          </w:p>
          <w:p w:rsidR="00477879" w:rsidRPr="00477879" w:rsidRDefault="00477879" w:rsidP="001F35AF">
            <w:pPr>
              <w:pStyle w:val="Default"/>
              <w:spacing w:afterLines="30"/>
              <w:jc w:val="both"/>
              <w:rPr>
                <w:sz w:val="28"/>
                <w:szCs w:val="28"/>
              </w:rPr>
            </w:pPr>
            <w:r w:rsidRPr="00477879">
              <w:rPr>
                <w:sz w:val="28"/>
                <w:szCs w:val="28"/>
              </w:rPr>
              <w:t>И о ситуации  по заболеваемости  COVID-19. На данный момент в государственных учреждений культуры и отделах культуры администраций муниципальных районов работают 59</w:t>
            </w:r>
            <w:r w:rsidR="00BF1531">
              <w:rPr>
                <w:sz w:val="28"/>
                <w:szCs w:val="28"/>
              </w:rPr>
              <w:t>48</w:t>
            </w:r>
            <w:r w:rsidRPr="00477879">
              <w:rPr>
                <w:sz w:val="28"/>
                <w:szCs w:val="28"/>
              </w:rPr>
              <w:t xml:space="preserve"> человек. </w:t>
            </w:r>
            <w:r w:rsidR="00647499">
              <w:rPr>
                <w:sz w:val="28"/>
                <w:szCs w:val="28"/>
              </w:rPr>
              <w:t>П</w:t>
            </w:r>
            <w:r w:rsidR="00647499" w:rsidRPr="00477879">
              <w:rPr>
                <w:sz w:val="28"/>
                <w:szCs w:val="28"/>
              </w:rPr>
              <w:t xml:space="preserve">ервым компонентом </w:t>
            </w:r>
            <w:r w:rsidRPr="00477879">
              <w:rPr>
                <w:sz w:val="28"/>
                <w:szCs w:val="28"/>
              </w:rPr>
              <w:t>от общего числа сотрудников вакци</w:t>
            </w:r>
            <w:r>
              <w:rPr>
                <w:sz w:val="28"/>
                <w:szCs w:val="28"/>
              </w:rPr>
              <w:t>ни</w:t>
            </w:r>
            <w:r w:rsidRPr="00477879">
              <w:rPr>
                <w:sz w:val="28"/>
                <w:szCs w:val="28"/>
              </w:rPr>
              <w:t>рован</w:t>
            </w:r>
            <w:r>
              <w:rPr>
                <w:sz w:val="28"/>
                <w:szCs w:val="28"/>
              </w:rPr>
              <w:t>ы</w:t>
            </w:r>
            <w:r w:rsidR="0096521C">
              <w:rPr>
                <w:sz w:val="28"/>
                <w:szCs w:val="28"/>
              </w:rPr>
              <w:t xml:space="preserve"> </w:t>
            </w:r>
            <w:r w:rsidR="00BF1531">
              <w:rPr>
                <w:sz w:val="28"/>
                <w:szCs w:val="28"/>
              </w:rPr>
              <w:t>40.7</w:t>
            </w:r>
            <w:r w:rsidR="0096521C" w:rsidRPr="00477879">
              <w:rPr>
                <w:sz w:val="28"/>
                <w:szCs w:val="28"/>
              </w:rPr>
              <w:t xml:space="preserve">% </w:t>
            </w:r>
            <w:r w:rsidR="0096521C">
              <w:rPr>
                <w:sz w:val="28"/>
                <w:szCs w:val="28"/>
              </w:rPr>
              <w:t>(</w:t>
            </w:r>
            <w:r w:rsidRPr="00477879">
              <w:rPr>
                <w:sz w:val="28"/>
                <w:szCs w:val="28"/>
              </w:rPr>
              <w:t>14</w:t>
            </w:r>
            <w:r w:rsidR="00BF1531">
              <w:rPr>
                <w:sz w:val="28"/>
                <w:szCs w:val="28"/>
              </w:rPr>
              <w:t>52</w:t>
            </w:r>
            <w:r w:rsidR="0096521C">
              <w:rPr>
                <w:sz w:val="28"/>
                <w:szCs w:val="28"/>
              </w:rPr>
              <w:t xml:space="preserve"> сотрудников)</w:t>
            </w:r>
            <w:r w:rsidRPr="00477879">
              <w:rPr>
                <w:sz w:val="28"/>
                <w:szCs w:val="28"/>
              </w:rPr>
              <w:t>,</w:t>
            </w:r>
            <w:r w:rsidR="0096521C">
              <w:rPr>
                <w:sz w:val="28"/>
                <w:szCs w:val="28"/>
              </w:rPr>
              <w:t xml:space="preserve"> еще </w:t>
            </w:r>
            <w:r w:rsidR="00BF1531">
              <w:rPr>
                <w:sz w:val="28"/>
                <w:szCs w:val="28"/>
              </w:rPr>
              <w:t>31.8</w:t>
            </w:r>
            <w:r w:rsidR="0096521C">
              <w:rPr>
                <w:sz w:val="28"/>
                <w:szCs w:val="28"/>
              </w:rPr>
              <w:t>% (</w:t>
            </w:r>
            <w:r w:rsidR="0096521C" w:rsidRPr="00477879">
              <w:rPr>
                <w:sz w:val="28"/>
                <w:szCs w:val="28"/>
              </w:rPr>
              <w:t>1</w:t>
            </w:r>
            <w:r w:rsidR="00BF1531">
              <w:rPr>
                <w:sz w:val="28"/>
                <w:szCs w:val="28"/>
              </w:rPr>
              <w:t>134</w:t>
            </w:r>
            <w:r w:rsidR="0096521C" w:rsidRPr="00477879">
              <w:rPr>
                <w:sz w:val="28"/>
                <w:szCs w:val="28"/>
              </w:rPr>
              <w:t xml:space="preserve"> </w:t>
            </w:r>
            <w:r w:rsidR="0096521C">
              <w:rPr>
                <w:sz w:val="28"/>
                <w:szCs w:val="28"/>
              </w:rPr>
              <w:t>сотрудников) от общей численности вакцинированы вто</w:t>
            </w:r>
            <w:r w:rsidRPr="00477879">
              <w:rPr>
                <w:sz w:val="28"/>
                <w:szCs w:val="28"/>
              </w:rPr>
              <w:t xml:space="preserve">рым </w:t>
            </w:r>
            <w:r w:rsidR="0096521C">
              <w:rPr>
                <w:sz w:val="28"/>
                <w:szCs w:val="28"/>
              </w:rPr>
              <w:t>компонентом.</w:t>
            </w:r>
          </w:p>
          <w:p w:rsidR="00477879" w:rsidRDefault="00477879" w:rsidP="001F35AF">
            <w:pPr>
              <w:pStyle w:val="Default"/>
              <w:spacing w:afterLines="30"/>
              <w:jc w:val="both"/>
              <w:rPr>
                <w:sz w:val="28"/>
                <w:szCs w:val="28"/>
              </w:rPr>
            </w:pPr>
            <w:r w:rsidRPr="00477879">
              <w:rPr>
                <w:sz w:val="28"/>
                <w:szCs w:val="28"/>
              </w:rPr>
              <w:t xml:space="preserve">Среди работников государственных учреждений культуры к возрастной группе 65 + относятся </w:t>
            </w:r>
            <w:r>
              <w:rPr>
                <w:sz w:val="28"/>
                <w:szCs w:val="28"/>
              </w:rPr>
              <w:t>10</w:t>
            </w:r>
            <w:r w:rsidR="00913379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 Н</w:t>
            </w:r>
            <w:r w:rsidRPr="00477879">
              <w:rPr>
                <w:sz w:val="28"/>
                <w:szCs w:val="28"/>
              </w:rPr>
              <w:t>а больнично</w:t>
            </w:r>
            <w:r>
              <w:rPr>
                <w:sz w:val="28"/>
                <w:szCs w:val="28"/>
              </w:rPr>
              <w:t>м</w:t>
            </w:r>
            <w:r w:rsidRPr="0047787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- </w:t>
            </w:r>
            <w:r w:rsidR="00913379">
              <w:rPr>
                <w:sz w:val="28"/>
                <w:szCs w:val="28"/>
              </w:rPr>
              <w:t>2</w:t>
            </w:r>
            <w:r w:rsidR="00E85A51">
              <w:rPr>
                <w:sz w:val="28"/>
                <w:szCs w:val="28"/>
              </w:rPr>
              <w:t>3</w:t>
            </w:r>
            <w:r w:rsidRPr="00477879">
              <w:rPr>
                <w:sz w:val="28"/>
                <w:szCs w:val="28"/>
              </w:rPr>
              <w:t xml:space="preserve">, диагноз COVID-19 подтвержден у </w:t>
            </w:r>
            <w:r>
              <w:rPr>
                <w:sz w:val="28"/>
                <w:szCs w:val="28"/>
              </w:rPr>
              <w:t xml:space="preserve">– </w:t>
            </w:r>
            <w:r w:rsidR="00913379">
              <w:rPr>
                <w:sz w:val="28"/>
                <w:szCs w:val="28"/>
              </w:rPr>
              <w:t xml:space="preserve">9 сотрудников и </w:t>
            </w:r>
            <w:r w:rsidR="00B4691E">
              <w:rPr>
                <w:sz w:val="28"/>
                <w:szCs w:val="28"/>
              </w:rPr>
              <w:t>8</w:t>
            </w:r>
            <w:r w:rsidR="00913379">
              <w:rPr>
                <w:sz w:val="28"/>
                <w:szCs w:val="28"/>
              </w:rPr>
              <w:t xml:space="preserve"> студентов</w:t>
            </w:r>
            <w:r w:rsidRPr="00477879">
              <w:rPr>
                <w:sz w:val="28"/>
                <w:szCs w:val="28"/>
              </w:rPr>
              <w:t>.</w:t>
            </w:r>
            <w:r w:rsidR="00913379">
              <w:rPr>
                <w:sz w:val="28"/>
                <w:szCs w:val="28"/>
              </w:rPr>
              <w:t xml:space="preserve"> В Забайкальском краевом училище </w:t>
            </w:r>
            <w:r w:rsidR="00A72371">
              <w:rPr>
                <w:sz w:val="28"/>
                <w:szCs w:val="28"/>
              </w:rPr>
              <w:t>иску</w:t>
            </w:r>
            <w:proofErr w:type="gramStart"/>
            <w:r w:rsidR="00A72371">
              <w:rPr>
                <w:sz w:val="28"/>
                <w:szCs w:val="28"/>
              </w:rPr>
              <w:t>сств</w:t>
            </w:r>
            <w:r w:rsidR="00913379">
              <w:rPr>
                <w:sz w:val="28"/>
                <w:szCs w:val="28"/>
              </w:rPr>
              <w:t xml:space="preserve"> вв</w:t>
            </w:r>
            <w:proofErr w:type="gramEnd"/>
            <w:r w:rsidR="00913379">
              <w:rPr>
                <w:sz w:val="28"/>
                <w:szCs w:val="28"/>
              </w:rPr>
              <w:t xml:space="preserve">еден смешанный режим обучения. В общежитии </w:t>
            </w:r>
            <w:r w:rsidR="007E11B3">
              <w:rPr>
                <w:sz w:val="28"/>
                <w:szCs w:val="28"/>
              </w:rPr>
              <w:t xml:space="preserve">училища </w:t>
            </w:r>
            <w:r w:rsidR="00913379">
              <w:rPr>
                <w:sz w:val="28"/>
                <w:szCs w:val="28"/>
              </w:rPr>
              <w:t>введен карантин.</w:t>
            </w:r>
          </w:p>
          <w:p w:rsidR="001F35AF" w:rsidRDefault="001F35AF" w:rsidP="001F35AF">
            <w:pPr>
              <w:pStyle w:val="Default"/>
              <w:spacing w:afterLines="30"/>
              <w:jc w:val="both"/>
              <w:rPr>
                <w:sz w:val="28"/>
                <w:szCs w:val="28"/>
              </w:rPr>
            </w:pPr>
          </w:p>
          <w:p w:rsidR="001F35AF" w:rsidRPr="001F35AF" w:rsidRDefault="001F35AF" w:rsidP="001F35AF">
            <w:pPr>
              <w:spacing w:afterLines="3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901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(слайд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  <w:r w:rsidRPr="002901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Министерства культуры)</w:t>
            </w:r>
          </w:p>
          <w:p w:rsidR="001F35AF" w:rsidRDefault="001F35AF" w:rsidP="001F35AF">
            <w:pPr>
              <w:pStyle w:val="Default"/>
              <w:spacing w:afterLines="30"/>
              <w:jc w:val="both"/>
              <w:rPr>
                <w:sz w:val="28"/>
                <w:szCs w:val="28"/>
              </w:rPr>
            </w:pPr>
          </w:p>
          <w:p w:rsidR="001F35AF" w:rsidRPr="00C81E64" w:rsidRDefault="001F35AF" w:rsidP="001F35AF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81E64">
              <w:rPr>
                <w:rFonts w:ascii="Times New Roman" w:hAnsi="Times New Roman" w:cs="Times New Roman"/>
                <w:b/>
                <w:sz w:val="27"/>
                <w:szCs w:val="27"/>
              </w:rPr>
              <w:t>В рамках национального проекта «Культура»</w:t>
            </w:r>
          </w:p>
          <w:p w:rsidR="001F35AF" w:rsidRPr="00C81E64" w:rsidRDefault="001F35AF" w:rsidP="001F35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F35AF" w:rsidRPr="00C81E64" w:rsidRDefault="001F35AF" w:rsidP="001F35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81E64">
              <w:rPr>
                <w:rFonts w:ascii="Times New Roman" w:hAnsi="Times New Roman" w:cs="Times New Roman"/>
                <w:sz w:val="27"/>
                <w:szCs w:val="27"/>
              </w:rPr>
              <w:tab/>
              <w:t>На проведение капитальных ремонтов зданий КДУ и детских школ искусств подписаны постановления Правительства Забайкальского края о распределении субсидий (11.03.2021 г)</w:t>
            </w:r>
          </w:p>
          <w:p w:rsidR="001F35AF" w:rsidRPr="00C81E64" w:rsidRDefault="001F35AF" w:rsidP="001F35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81E64">
              <w:rPr>
                <w:rFonts w:ascii="Times New Roman" w:hAnsi="Times New Roman" w:cs="Times New Roman"/>
                <w:sz w:val="27"/>
                <w:szCs w:val="27"/>
              </w:rPr>
              <w:tab/>
              <w:t>Соглашения с муниципальными образованиями подписаны (12.03.2021 года), лимиты доведены (12.03.2021).</w:t>
            </w:r>
          </w:p>
          <w:p w:rsidR="001F35AF" w:rsidRPr="00C81E64" w:rsidRDefault="001F35AF" w:rsidP="001F35AF">
            <w:pPr>
              <w:pStyle w:val="a3"/>
              <w:spacing w:before="0" w:beforeAutospacing="0" w:after="0" w:afterAutospacing="0"/>
              <w:ind w:left="130"/>
              <w:jc w:val="both"/>
              <w:textAlignment w:val="center"/>
              <w:rPr>
                <w:sz w:val="27"/>
                <w:szCs w:val="27"/>
              </w:rPr>
            </w:pPr>
            <w:r w:rsidRPr="00C81E64">
              <w:rPr>
                <w:sz w:val="27"/>
                <w:szCs w:val="27"/>
              </w:rPr>
              <w:tab/>
              <w:t>Закупки начаты с 17.03.2021 года.</w:t>
            </w:r>
          </w:p>
          <w:p w:rsidR="001F35AF" w:rsidRPr="00C81E64" w:rsidRDefault="001F35AF" w:rsidP="001F35AF">
            <w:pPr>
              <w:pStyle w:val="a3"/>
              <w:spacing w:before="0" w:beforeAutospacing="0" w:after="0" w:afterAutospacing="0"/>
              <w:ind w:left="130"/>
              <w:jc w:val="both"/>
              <w:textAlignment w:val="center"/>
              <w:rPr>
                <w:sz w:val="27"/>
                <w:szCs w:val="27"/>
              </w:rPr>
            </w:pPr>
          </w:p>
          <w:p w:rsidR="001F35AF" w:rsidRPr="00C81E64" w:rsidRDefault="001F35AF" w:rsidP="001F35AF">
            <w:pPr>
              <w:pStyle w:val="a3"/>
              <w:spacing w:before="0" w:beforeAutospacing="0" w:after="0" w:afterAutospacing="0"/>
              <w:ind w:left="130"/>
              <w:jc w:val="both"/>
              <w:textAlignment w:val="center"/>
              <w:rPr>
                <w:b/>
                <w:sz w:val="27"/>
                <w:szCs w:val="27"/>
              </w:rPr>
            </w:pPr>
            <w:r w:rsidRPr="00C81E64">
              <w:rPr>
                <w:sz w:val="27"/>
                <w:szCs w:val="27"/>
              </w:rPr>
              <w:tab/>
            </w:r>
            <w:r w:rsidRPr="00C81E64">
              <w:rPr>
                <w:b/>
                <w:sz w:val="27"/>
                <w:szCs w:val="27"/>
              </w:rPr>
              <w:t>Капитальный ремонт ДШИ:</w:t>
            </w:r>
          </w:p>
          <w:p w:rsidR="001F35AF" w:rsidRPr="00C81E64" w:rsidRDefault="001F35AF" w:rsidP="001F35AF">
            <w:pPr>
              <w:pStyle w:val="a3"/>
              <w:spacing w:before="0" w:beforeAutospacing="0" w:after="0" w:afterAutospacing="0"/>
              <w:ind w:left="130"/>
              <w:jc w:val="both"/>
              <w:textAlignment w:val="center"/>
              <w:rPr>
                <w:sz w:val="27"/>
                <w:szCs w:val="27"/>
              </w:rPr>
            </w:pPr>
            <w:r w:rsidRPr="00C81E64">
              <w:rPr>
                <w:sz w:val="27"/>
                <w:szCs w:val="27"/>
              </w:rPr>
              <w:t xml:space="preserve">конкурсных процедур объявлено 7/7 (4 аукциона, 3 конкурса), </w:t>
            </w:r>
          </w:p>
          <w:p w:rsidR="001F35AF" w:rsidRPr="00C81E64" w:rsidRDefault="001F35AF" w:rsidP="001F35AF">
            <w:pPr>
              <w:pStyle w:val="a3"/>
              <w:spacing w:before="0" w:beforeAutospacing="0" w:after="0" w:afterAutospacing="0"/>
              <w:ind w:left="130"/>
              <w:jc w:val="both"/>
              <w:textAlignment w:val="center"/>
              <w:rPr>
                <w:sz w:val="27"/>
                <w:szCs w:val="27"/>
              </w:rPr>
            </w:pPr>
            <w:r w:rsidRPr="00C81E64">
              <w:rPr>
                <w:sz w:val="27"/>
                <w:szCs w:val="27"/>
              </w:rPr>
              <w:t xml:space="preserve">конкурсных процедур проведено 7/7 (4 аукциона, </w:t>
            </w:r>
            <w:r>
              <w:rPr>
                <w:sz w:val="27"/>
                <w:szCs w:val="27"/>
              </w:rPr>
              <w:t>3</w:t>
            </w:r>
            <w:r w:rsidRPr="00C81E64">
              <w:rPr>
                <w:sz w:val="27"/>
                <w:szCs w:val="27"/>
              </w:rPr>
              <w:t xml:space="preserve"> конкурс),</w:t>
            </w:r>
          </w:p>
          <w:p w:rsidR="001F35AF" w:rsidRPr="00C81E64" w:rsidRDefault="001F35AF" w:rsidP="001F35AF">
            <w:pPr>
              <w:pStyle w:val="a3"/>
              <w:spacing w:before="0" w:beforeAutospacing="0" w:after="0" w:afterAutospacing="0"/>
              <w:ind w:left="130"/>
              <w:jc w:val="both"/>
              <w:textAlignment w:val="center"/>
              <w:rPr>
                <w:sz w:val="27"/>
                <w:szCs w:val="27"/>
              </w:rPr>
            </w:pPr>
            <w:r w:rsidRPr="00C81E64">
              <w:rPr>
                <w:sz w:val="27"/>
                <w:szCs w:val="27"/>
              </w:rPr>
              <w:t>контрактов заключено 7/4.</w:t>
            </w:r>
          </w:p>
          <w:p w:rsidR="001F35AF" w:rsidRPr="00C81E64" w:rsidRDefault="001F35AF" w:rsidP="001F35AF">
            <w:pPr>
              <w:pStyle w:val="a3"/>
              <w:spacing w:before="0" w:beforeAutospacing="0" w:after="0" w:afterAutospacing="0"/>
              <w:ind w:left="130"/>
              <w:jc w:val="both"/>
              <w:textAlignment w:val="center"/>
              <w:rPr>
                <w:sz w:val="27"/>
                <w:szCs w:val="27"/>
              </w:rPr>
            </w:pPr>
            <w:r w:rsidRPr="00C81E64">
              <w:rPr>
                <w:sz w:val="27"/>
                <w:szCs w:val="27"/>
              </w:rPr>
              <w:tab/>
              <w:t xml:space="preserve">Состоялись аукционы на </w:t>
            </w:r>
            <w:proofErr w:type="spellStart"/>
            <w:r w:rsidRPr="00C81E64">
              <w:rPr>
                <w:sz w:val="27"/>
                <w:szCs w:val="27"/>
              </w:rPr>
              <w:t>кап</w:t>
            </w:r>
            <w:proofErr w:type="gramStart"/>
            <w:r w:rsidRPr="00C81E64">
              <w:rPr>
                <w:sz w:val="27"/>
                <w:szCs w:val="27"/>
              </w:rPr>
              <w:t>.р</w:t>
            </w:r>
            <w:proofErr w:type="gramEnd"/>
            <w:r w:rsidRPr="00C81E64">
              <w:rPr>
                <w:sz w:val="27"/>
                <w:szCs w:val="27"/>
              </w:rPr>
              <w:t>емонт</w:t>
            </w:r>
            <w:proofErr w:type="spellEnd"/>
            <w:r w:rsidRPr="00C81E64">
              <w:rPr>
                <w:sz w:val="27"/>
                <w:szCs w:val="27"/>
              </w:rPr>
              <w:t xml:space="preserve"> ДШИ:</w:t>
            </w:r>
          </w:p>
          <w:p w:rsidR="001F35AF" w:rsidRPr="00C81E64" w:rsidRDefault="001F35AF" w:rsidP="001F35AF">
            <w:pPr>
              <w:pStyle w:val="a3"/>
              <w:spacing w:before="0" w:beforeAutospacing="0" w:after="0" w:afterAutospacing="0"/>
              <w:ind w:left="130"/>
              <w:jc w:val="both"/>
              <w:textAlignment w:val="center"/>
              <w:rPr>
                <w:sz w:val="27"/>
                <w:szCs w:val="27"/>
              </w:rPr>
            </w:pPr>
            <w:r w:rsidRPr="00C81E64">
              <w:rPr>
                <w:sz w:val="27"/>
                <w:szCs w:val="27"/>
              </w:rPr>
              <w:tab/>
              <w:t>п. Вершино-Дарасунский (победитель ООО «НАИРИ» (ИНН 7521003483) на сумму 3 550 689,09);</w:t>
            </w:r>
          </w:p>
          <w:p w:rsidR="001F35AF" w:rsidRPr="00C81E64" w:rsidRDefault="001F35AF" w:rsidP="001F35AF">
            <w:pPr>
              <w:pStyle w:val="a3"/>
              <w:spacing w:before="0" w:beforeAutospacing="0" w:after="0" w:afterAutospacing="0"/>
              <w:ind w:left="130"/>
              <w:jc w:val="both"/>
              <w:textAlignment w:val="center"/>
              <w:rPr>
                <w:sz w:val="27"/>
                <w:szCs w:val="27"/>
              </w:rPr>
            </w:pPr>
            <w:r w:rsidRPr="00C81E64">
              <w:rPr>
                <w:sz w:val="27"/>
                <w:szCs w:val="27"/>
              </w:rPr>
              <w:tab/>
            </w:r>
            <w:proofErr w:type="gramStart"/>
            <w:r w:rsidRPr="00C81E64">
              <w:rPr>
                <w:sz w:val="27"/>
                <w:szCs w:val="27"/>
              </w:rPr>
              <w:t>ЦДХШ ул. Бабушкина, д. 147 (победитель ООО «СПЕЦТЕХТРАНС» ИНН 7536171160) на сумму 5 875 263,95);</w:t>
            </w:r>
            <w:proofErr w:type="gramEnd"/>
          </w:p>
          <w:p w:rsidR="001F35AF" w:rsidRPr="00C81E64" w:rsidRDefault="001F35AF" w:rsidP="001F35AF">
            <w:pPr>
              <w:pStyle w:val="a3"/>
              <w:spacing w:before="0" w:beforeAutospacing="0" w:after="0" w:afterAutospacing="0"/>
              <w:ind w:left="130"/>
              <w:jc w:val="both"/>
              <w:textAlignment w:val="center"/>
              <w:rPr>
                <w:sz w:val="27"/>
                <w:szCs w:val="27"/>
              </w:rPr>
            </w:pPr>
            <w:r w:rsidRPr="00C81E64">
              <w:rPr>
                <w:sz w:val="27"/>
                <w:szCs w:val="27"/>
              </w:rPr>
              <w:tab/>
              <w:t>ДШИ №6, г</w:t>
            </w:r>
            <w:proofErr w:type="gramStart"/>
            <w:r w:rsidRPr="00C81E64">
              <w:rPr>
                <w:sz w:val="27"/>
                <w:szCs w:val="27"/>
              </w:rPr>
              <w:t>.Ч</w:t>
            </w:r>
            <w:proofErr w:type="gramEnd"/>
            <w:r w:rsidRPr="00C81E64">
              <w:rPr>
                <w:sz w:val="27"/>
                <w:szCs w:val="27"/>
              </w:rPr>
              <w:t>ита (победитель ООО «ГАРАНТ-СТРОЙ» ИНН 7536135059) на сумму 7 167 568,2);</w:t>
            </w:r>
          </w:p>
          <w:p w:rsidR="001F35AF" w:rsidRPr="00C81E64" w:rsidRDefault="001F35AF" w:rsidP="001F35AF">
            <w:pPr>
              <w:pStyle w:val="a3"/>
              <w:spacing w:before="0" w:beforeAutospacing="0" w:after="0" w:afterAutospacing="0"/>
              <w:ind w:left="130"/>
              <w:jc w:val="both"/>
              <w:textAlignment w:val="center"/>
              <w:rPr>
                <w:sz w:val="27"/>
                <w:szCs w:val="27"/>
              </w:rPr>
            </w:pPr>
            <w:r w:rsidRPr="00C81E64">
              <w:rPr>
                <w:sz w:val="27"/>
                <w:szCs w:val="27"/>
              </w:rPr>
              <w:tab/>
              <w:t>МБУ ДО «Детская школа искусств №5», г</w:t>
            </w:r>
            <w:proofErr w:type="gramStart"/>
            <w:r w:rsidRPr="00C81E64">
              <w:rPr>
                <w:sz w:val="27"/>
                <w:szCs w:val="27"/>
              </w:rPr>
              <w:t>.Ч</w:t>
            </w:r>
            <w:proofErr w:type="gramEnd"/>
            <w:r w:rsidRPr="00C81E64">
              <w:rPr>
                <w:sz w:val="27"/>
                <w:szCs w:val="27"/>
              </w:rPr>
              <w:t>ита (победитель ООО «АЛЮКОМ» ИНН 7536054160) на сумму 50 657 000,00);</w:t>
            </w:r>
          </w:p>
          <w:p w:rsidR="001F35AF" w:rsidRPr="00C81E64" w:rsidRDefault="001F35AF" w:rsidP="001F35AF">
            <w:pPr>
              <w:pStyle w:val="a3"/>
              <w:spacing w:before="0" w:beforeAutospacing="0" w:after="0" w:afterAutospacing="0"/>
              <w:ind w:left="130"/>
              <w:jc w:val="both"/>
              <w:textAlignment w:val="center"/>
              <w:rPr>
                <w:sz w:val="27"/>
                <w:szCs w:val="27"/>
              </w:rPr>
            </w:pPr>
            <w:r w:rsidRPr="00C81E64">
              <w:rPr>
                <w:sz w:val="27"/>
                <w:szCs w:val="27"/>
              </w:rPr>
              <w:tab/>
              <w:t xml:space="preserve">ДШИ </w:t>
            </w:r>
            <w:proofErr w:type="gramStart"/>
            <w:r w:rsidRPr="00C81E64">
              <w:rPr>
                <w:sz w:val="27"/>
                <w:szCs w:val="27"/>
              </w:rPr>
              <w:t>с</w:t>
            </w:r>
            <w:proofErr w:type="gramEnd"/>
            <w:r w:rsidRPr="00C81E64">
              <w:rPr>
                <w:sz w:val="27"/>
                <w:szCs w:val="27"/>
              </w:rPr>
              <w:t xml:space="preserve">. </w:t>
            </w:r>
            <w:proofErr w:type="gramStart"/>
            <w:r w:rsidRPr="00C81E64">
              <w:rPr>
                <w:sz w:val="27"/>
                <w:szCs w:val="27"/>
              </w:rPr>
              <w:t>Александровский</w:t>
            </w:r>
            <w:proofErr w:type="gramEnd"/>
            <w:r w:rsidRPr="00C81E64">
              <w:rPr>
                <w:sz w:val="27"/>
                <w:szCs w:val="27"/>
              </w:rPr>
              <w:t xml:space="preserve"> Завод (победитель ООО «ЭКСПРЕСС СЕРВИС» (ИНН 7536119579) на сумму 5 889 540,00). Планируемая дата заключения контракта 07.06.2021 г;</w:t>
            </w:r>
          </w:p>
          <w:p w:rsidR="001F35AF" w:rsidRPr="00C81E64" w:rsidRDefault="001F35AF" w:rsidP="001F35AF">
            <w:pPr>
              <w:pStyle w:val="a3"/>
              <w:spacing w:before="0" w:beforeAutospacing="0" w:after="0" w:afterAutospacing="0"/>
              <w:ind w:left="130"/>
              <w:jc w:val="both"/>
              <w:textAlignment w:val="center"/>
              <w:rPr>
                <w:sz w:val="27"/>
                <w:szCs w:val="27"/>
              </w:rPr>
            </w:pPr>
            <w:r w:rsidRPr="00C81E64">
              <w:rPr>
                <w:sz w:val="27"/>
                <w:szCs w:val="27"/>
              </w:rPr>
              <w:tab/>
              <w:t xml:space="preserve">МБУ </w:t>
            </w:r>
            <w:proofErr w:type="gramStart"/>
            <w:r w:rsidRPr="00C81E64">
              <w:rPr>
                <w:sz w:val="27"/>
                <w:szCs w:val="27"/>
              </w:rPr>
              <w:t>ДО</w:t>
            </w:r>
            <w:proofErr w:type="gramEnd"/>
            <w:r w:rsidRPr="00C81E64">
              <w:rPr>
                <w:sz w:val="27"/>
                <w:szCs w:val="27"/>
              </w:rPr>
              <w:t xml:space="preserve"> «</w:t>
            </w:r>
            <w:proofErr w:type="gramStart"/>
            <w:r w:rsidRPr="00C81E64">
              <w:rPr>
                <w:sz w:val="27"/>
                <w:szCs w:val="27"/>
              </w:rPr>
              <w:t>Детская</w:t>
            </w:r>
            <w:proofErr w:type="gramEnd"/>
            <w:r w:rsidRPr="00C81E64">
              <w:rPr>
                <w:sz w:val="27"/>
                <w:szCs w:val="27"/>
              </w:rPr>
              <w:t xml:space="preserve"> школа искусств №1» им. Н.П. </w:t>
            </w:r>
            <w:proofErr w:type="spellStart"/>
            <w:r w:rsidRPr="00C81E64">
              <w:rPr>
                <w:sz w:val="27"/>
                <w:szCs w:val="27"/>
              </w:rPr>
              <w:t>Будашкина</w:t>
            </w:r>
            <w:proofErr w:type="spellEnd"/>
            <w:r w:rsidRPr="00C81E64">
              <w:rPr>
                <w:sz w:val="27"/>
                <w:szCs w:val="27"/>
              </w:rPr>
              <w:t xml:space="preserve"> (победитель ООО «ПОДРЯДЧИК» (ИНН 3808169860) на сумму 39 600 000,0). Планируемая дата заключения контракта 11.06.2021 года;</w:t>
            </w:r>
          </w:p>
          <w:p w:rsidR="001F35AF" w:rsidRPr="00C81E64" w:rsidRDefault="001F35AF" w:rsidP="001F35AF">
            <w:pPr>
              <w:pStyle w:val="a3"/>
              <w:spacing w:before="0" w:beforeAutospacing="0" w:after="0" w:afterAutospacing="0"/>
              <w:ind w:left="130"/>
              <w:jc w:val="both"/>
              <w:textAlignment w:val="center"/>
              <w:rPr>
                <w:sz w:val="27"/>
                <w:szCs w:val="27"/>
              </w:rPr>
            </w:pPr>
            <w:r w:rsidRPr="00C81E64">
              <w:rPr>
                <w:sz w:val="27"/>
                <w:szCs w:val="27"/>
              </w:rPr>
              <w:lastRenderedPageBreak/>
              <w:tab/>
            </w:r>
            <w:proofErr w:type="gramStart"/>
            <w:r w:rsidRPr="00C81E64">
              <w:rPr>
                <w:sz w:val="27"/>
                <w:szCs w:val="27"/>
              </w:rPr>
              <w:t xml:space="preserve">МБУ ДО «Центральная детская музыкальная школа им. </w:t>
            </w:r>
            <w:proofErr w:type="spellStart"/>
            <w:r w:rsidRPr="00C81E64">
              <w:rPr>
                <w:sz w:val="27"/>
                <w:szCs w:val="27"/>
              </w:rPr>
              <w:t>Б.Г.Павликовской</w:t>
            </w:r>
            <w:proofErr w:type="spellEnd"/>
            <w:r w:rsidRPr="00C81E64">
              <w:rPr>
                <w:sz w:val="27"/>
                <w:szCs w:val="27"/>
              </w:rPr>
              <w:t>» (победитель ООО «АЛЮКОМ» ИНН 7536054160) на сумму 34 200 000,0).</w:t>
            </w:r>
            <w:proofErr w:type="gramEnd"/>
            <w:r w:rsidRPr="00C81E64">
              <w:rPr>
                <w:sz w:val="27"/>
                <w:szCs w:val="27"/>
              </w:rPr>
              <w:t xml:space="preserve"> Планируемая дата заключения контракта 14.06.2021 года</w:t>
            </w:r>
          </w:p>
          <w:p w:rsidR="001F35AF" w:rsidRPr="00C81E64" w:rsidRDefault="001F35AF" w:rsidP="001F35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F35AF" w:rsidRPr="00C81E64" w:rsidRDefault="001F35AF" w:rsidP="001F35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81E64">
              <w:rPr>
                <w:rFonts w:ascii="Times New Roman" w:hAnsi="Times New Roman" w:cs="Times New Roman"/>
                <w:sz w:val="27"/>
                <w:szCs w:val="27"/>
              </w:rPr>
              <w:tab/>
              <w:t xml:space="preserve">Для реализации мероприятий по созданию модельной библиотеки на базе сельской библиотеки </w:t>
            </w:r>
            <w:proofErr w:type="gramStart"/>
            <w:r w:rsidRPr="00C81E64">
              <w:rPr>
                <w:rFonts w:ascii="Times New Roman" w:hAnsi="Times New Roman" w:cs="Times New Roman"/>
                <w:sz w:val="27"/>
                <w:szCs w:val="27"/>
              </w:rPr>
              <w:t>в</w:t>
            </w:r>
            <w:proofErr w:type="gramEnd"/>
            <w:r w:rsidRPr="00C81E6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gramStart"/>
            <w:r w:rsidRPr="00C81E64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proofErr w:type="gramEnd"/>
            <w:r w:rsidRPr="00C81E64">
              <w:rPr>
                <w:rFonts w:ascii="Times New Roman" w:hAnsi="Times New Roman" w:cs="Times New Roman"/>
                <w:sz w:val="27"/>
                <w:szCs w:val="27"/>
              </w:rPr>
              <w:t xml:space="preserve">. Хада-Булак и </w:t>
            </w:r>
            <w:proofErr w:type="spellStart"/>
            <w:r w:rsidRPr="00C81E64">
              <w:rPr>
                <w:rFonts w:ascii="Times New Roman" w:hAnsi="Times New Roman" w:cs="Times New Roman"/>
                <w:sz w:val="27"/>
                <w:szCs w:val="27"/>
              </w:rPr>
              <w:t>Узонской</w:t>
            </w:r>
            <w:proofErr w:type="spellEnd"/>
            <w:r w:rsidRPr="00C81E64">
              <w:rPr>
                <w:rFonts w:ascii="Times New Roman" w:hAnsi="Times New Roman" w:cs="Times New Roman"/>
                <w:sz w:val="27"/>
                <w:szCs w:val="27"/>
              </w:rPr>
              <w:t xml:space="preserve"> сельской библиотеки договоры на поставку оборудования и проведению работ по текущему ремонту заключены. Работы в </w:t>
            </w:r>
            <w:proofErr w:type="spellStart"/>
            <w:r w:rsidRPr="00C81E64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proofErr w:type="gramStart"/>
            <w:r w:rsidRPr="00C81E64">
              <w:rPr>
                <w:rFonts w:ascii="Times New Roman" w:hAnsi="Times New Roman" w:cs="Times New Roman"/>
                <w:sz w:val="27"/>
                <w:szCs w:val="27"/>
              </w:rPr>
              <w:t>.У</w:t>
            </w:r>
            <w:proofErr w:type="gramEnd"/>
            <w:r w:rsidRPr="00C81E64">
              <w:rPr>
                <w:rFonts w:ascii="Times New Roman" w:hAnsi="Times New Roman" w:cs="Times New Roman"/>
                <w:sz w:val="27"/>
                <w:szCs w:val="27"/>
              </w:rPr>
              <w:t>зон</w:t>
            </w:r>
            <w:proofErr w:type="spellEnd"/>
            <w:r w:rsidRPr="00C81E64">
              <w:rPr>
                <w:rFonts w:ascii="Times New Roman" w:hAnsi="Times New Roman" w:cs="Times New Roman"/>
                <w:sz w:val="27"/>
                <w:szCs w:val="27"/>
              </w:rPr>
              <w:t xml:space="preserve"> и </w:t>
            </w:r>
            <w:proofErr w:type="spellStart"/>
            <w:r w:rsidRPr="00C81E64">
              <w:rPr>
                <w:rFonts w:ascii="Times New Roman" w:hAnsi="Times New Roman" w:cs="Times New Roman"/>
                <w:sz w:val="27"/>
                <w:szCs w:val="27"/>
              </w:rPr>
              <w:t>с.Хада</w:t>
            </w:r>
            <w:proofErr w:type="spellEnd"/>
            <w:r w:rsidRPr="00C81E6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C81E64">
              <w:rPr>
                <w:rFonts w:ascii="Times New Roman" w:hAnsi="Times New Roman" w:cs="Times New Roman"/>
                <w:sz w:val="27"/>
                <w:szCs w:val="27"/>
              </w:rPr>
              <w:t>Булак</w:t>
            </w:r>
            <w:proofErr w:type="spellEnd"/>
            <w:r w:rsidRPr="00C81E64">
              <w:rPr>
                <w:rFonts w:ascii="Times New Roman" w:hAnsi="Times New Roman" w:cs="Times New Roman"/>
                <w:sz w:val="27"/>
                <w:szCs w:val="27"/>
              </w:rPr>
              <w:t xml:space="preserve"> по </w:t>
            </w:r>
            <w:proofErr w:type="spellStart"/>
            <w:r w:rsidRPr="00C81E64">
              <w:rPr>
                <w:rFonts w:ascii="Times New Roman" w:hAnsi="Times New Roman" w:cs="Times New Roman"/>
                <w:sz w:val="27"/>
                <w:szCs w:val="27"/>
              </w:rPr>
              <w:t>тек.ремонту</w:t>
            </w:r>
            <w:proofErr w:type="spellEnd"/>
            <w:r w:rsidRPr="00C81E64">
              <w:rPr>
                <w:rFonts w:ascii="Times New Roman" w:hAnsi="Times New Roman" w:cs="Times New Roman"/>
                <w:sz w:val="27"/>
                <w:szCs w:val="27"/>
              </w:rPr>
              <w:t xml:space="preserve"> завершены.</w:t>
            </w:r>
          </w:p>
          <w:p w:rsidR="001F35AF" w:rsidRPr="00C81E64" w:rsidRDefault="001F35AF" w:rsidP="001F35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81E64">
              <w:rPr>
                <w:rFonts w:ascii="Times New Roman" w:hAnsi="Times New Roman" w:cs="Times New Roman"/>
                <w:sz w:val="27"/>
                <w:szCs w:val="27"/>
              </w:rPr>
              <w:tab/>
              <w:t xml:space="preserve">Библиотекой Агинского района закупки осуществлены частично через аукцион. Состоялись аукционы на текущий ремонт, который завершится 31.05.2021 г. Состоялись аукционы на поставку книжной продукции, поставку </w:t>
            </w:r>
            <w:proofErr w:type="spellStart"/>
            <w:r w:rsidRPr="00C81E64">
              <w:rPr>
                <w:rFonts w:ascii="Times New Roman" w:hAnsi="Times New Roman" w:cs="Times New Roman"/>
                <w:sz w:val="27"/>
                <w:szCs w:val="27"/>
              </w:rPr>
              <w:t>презентационно</w:t>
            </w:r>
            <w:proofErr w:type="spellEnd"/>
            <w:r w:rsidRPr="00C81E64">
              <w:rPr>
                <w:rFonts w:ascii="Times New Roman" w:hAnsi="Times New Roman" w:cs="Times New Roman"/>
                <w:sz w:val="27"/>
                <w:szCs w:val="27"/>
              </w:rPr>
              <w:t xml:space="preserve">–игрового комплекса, поставку компьютерного, периферийного и интерактивного оборудования.  </w:t>
            </w:r>
          </w:p>
          <w:p w:rsidR="001F35AF" w:rsidRPr="00C81E64" w:rsidRDefault="001F35AF" w:rsidP="001F35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81E64">
              <w:rPr>
                <w:rFonts w:ascii="Times New Roman" w:hAnsi="Times New Roman" w:cs="Times New Roman"/>
                <w:sz w:val="27"/>
                <w:szCs w:val="27"/>
              </w:rPr>
              <w:tab/>
            </w:r>
          </w:p>
          <w:p w:rsidR="001F35AF" w:rsidRPr="00C81E64" w:rsidRDefault="001F35AF" w:rsidP="001F35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81E64">
              <w:rPr>
                <w:rFonts w:ascii="Times New Roman" w:hAnsi="Times New Roman" w:cs="Times New Roman"/>
                <w:sz w:val="27"/>
                <w:szCs w:val="27"/>
              </w:rPr>
              <w:tab/>
              <w:t xml:space="preserve">По созданию виртуального концертного зала на базе «Районный дом культуры «Строитель» в </w:t>
            </w:r>
            <w:proofErr w:type="gramStart"/>
            <w:r w:rsidRPr="00C81E64">
              <w:rPr>
                <w:rFonts w:ascii="Times New Roman" w:hAnsi="Times New Roman" w:cs="Times New Roman"/>
                <w:sz w:val="27"/>
                <w:szCs w:val="27"/>
              </w:rPr>
              <w:t>г</w:t>
            </w:r>
            <w:proofErr w:type="gramEnd"/>
            <w:r w:rsidRPr="00C81E64">
              <w:rPr>
                <w:rFonts w:ascii="Times New Roman" w:hAnsi="Times New Roman" w:cs="Times New Roman"/>
                <w:sz w:val="27"/>
                <w:szCs w:val="27"/>
              </w:rPr>
              <w:t xml:space="preserve">. </w:t>
            </w:r>
            <w:proofErr w:type="spellStart"/>
            <w:r w:rsidRPr="00C81E64">
              <w:rPr>
                <w:rFonts w:ascii="Times New Roman" w:hAnsi="Times New Roman" w:cs="Times New Roman"/>
                <w:sz w:val="27"/>
                <w:szCs w:val="27"/>
              </w:rPr>
              <w:t>Краснокаменск</w:t>
            </w:r>
            <w:proofErr w:type="spellEnd"/>
            <w:r w:rsidRPr="00C81E64">
              <w:rPr>
                <w:rFonts w:ascii="Times New Roman" w:hAnsi="Times New Roman" w:cs="Times New Roman"/>
                <w:sz w:val="27"/>
                <w:szCs w:val="27"/>
              </w:rPr>
              <w:t xml:space="preserve"> закупки осуществляются путем проведения аукциона. </w:t>
            </w:r>
            <w:proofErr w:type="gramStart"/>
            <w:r w:rsidRPr="00C81E64">
              <w:rPr>
                <w:rFonts w:ascii="Times New Roman" w:hAnsi="Times New Roman" w:cs="Times New Roman"/>
                <w:sz w:val="27"/>
                <w:szCs w:val="27"/>
              </w:rPr>
              <w:t>Аукцион проведен 19.05.2021 года, победитель (ООО «МУЛЬТИМЕДИА ВИДЕОСИСТЕМЫ» (Свердловская обл.,                                 г. Екатеринбург) (ИНН 6658474265).</w:t>
            </w:r>
            <w:proofErr w:type="gramEnd"/>
            <w:r w:rsidRPr="00C81E64">
              <w:rPr>
                <w:rFonts w:ascii="Times New Roman" w:hAnsi="Times New Roman" w:cs="Times New Roman"/>
                <w:sz w:val="27"/>
                <w:szCs w:val="27"/>
              </w:rPr>
              <w:t xml:space="preserve"> Планируемая дата заключения контракта 04.06.2021</w:t>
            </w:r>
          </w:p>
          <w:p w:rsidR="001F35AF" w:rsidRPr="00C81E64" w:rsidRDefault="001F35AF" w:rsidP="001F35AF">
            <w:pPr>
              <w:pStyle w:val="a3"/>
              <w:spacing w:before="0" w:beforeAutospacing="0" w:after="0" w:afterAutospacing="0"/>
              <w:ind w:left="130"/>
              <w:jc w:val="both"/>
              <w:textAlignment w:val="center"/>
              <w:rPr>
                <w:sz w:val="27"/>
                <w:szCs w:val="27"/>
              </w:rPr>
            </w:pPr>
          </w:p>
          <w:p w:rsidR="001F35AF" w:rsidRPr="00C81E64" w:rsidRDefault="001F35AF" w:rsidP="001F35AF">
            <w:pPr>
              <w:pStyle w:val="a3"/>
              <w:spacing w:before="0" w:beforeAutospacing="0" w:after="0" w:afterAutospacing="0"/>
              <w:ind w:left="130"/>
              <w:jc w:val="both"/>
              <w:textAlignment w:val="center"/>
              <w:rPr>
                <w:b/>
                <w:sz w:val="27"/>
                <w:szCs w:val="27"/>
              </w:rPr>
            </w:pPr>
            <w:r w:rsidRPr="00C81E64">
              <w:rPr>
                <w:sz w:val="27"/>
                <w:szCs w:val="27"/>
              </w:rPr>
              <w:tab/>
            </w:r>
            <w:r w:rsidRPr="00C81E64">
              <w:rPr>
                <w:b/>
                <w:sz w:val="27"/>
                <w:szCs w:val="27"/>
              </w:rPr>
              <w:t>Капитальный ремонт КДУ:</w:t>
            </w:r>
          </w:p>
          <w:p w:rsidR="001F35AF" w:rsidRPr="00C81E64" w:rsidRDefault="001F35AF" w:rsidP="001F35AF">
            <w:pPr>
              <w:pStyle w:val="a3"/>
              <w:spacing w:before="0" w:beforeAutospacing="0" w:after="0" w:afterAutospacing="0"/>
              <w:ind w:left="130"/>
              <w:jc w:val="both"/>
              <w:textAlignment w:val="center"/>
              <w:rPr>
                <w:sz w:val="27"/>
                <w:szCs w:val="27"/>
              </w:rPr>
            </w:pPr>
            <w:r w:rsidRPr="00C81E64">
              <w:rPr>
                <w:sz w:val="27"/>
                <w:szCs w:val="27"/>
              </w:rPr>
              <w:t xml:space="preserve">аукционов объявлено 6/6, </w:t>
            </w:r>
          </w:p>
          <w:p w:rsidR="001F35AF" w:rsidRPr="00C81E64" w:rsidRDefault="001F35AF" w:rsidP="001F35AF">
            <w:pPr>
              <w:pStyle w:val="a3"/>
              <w:spacing w:before="0" w:beforeAutospacing="0" w:after="0" w:afterAutospacing="0"/>
              <w:ind w:left="130"/>
              <w:jc w:val="both"/>
              <w:textAlignment w:val="center"/>
              <w:rPr>
                <w:sz w:val="27"/>
                <w:szCs w:val="27"/>
              </w:rPr>
            </w:pPr>
            <w:r w:rsidRPr="00C81E64">
              <w:rPr>
                <w:sz w:val="27"/>
                <w:szCs w:val="27"/>
              </w:rPr>
              <w:t>аукционов проведено 6/6,</w:t>
            </w:r>
          </w:p>
          <w:p w:rsidR="001F35AF" w:rsidRPr="00C81E64" w:rsidRDefault="001F35AF" w:rsidP="001F35AF">
            <w:pPr>
              <w:pStyle w:val="a3"/>
              <w:spacing w:before="0" w:beforeAutospacing="0" w:after="0" w:afterAutospacing="0"/>
              <w:ind w:left="130"/>
              <w:jc w:val="both"/>
              <w:textAlignment w:val="center"/>
              <w:rPr>
                <w:sz w:val="27"/>
                <w:szCs w:val="27"/>
              </w:rPr>
            </w:pPr>
            <w:r w:rsidRPr="00C81E64">
              <w:rPr>
                <w:sz w:val="27"/>
                <w:szCs w:val="27"/>
              </w:rPr>
              <w:t>контрактов заключено 6/6.</w:t>
            </w:r>
          </w:p>
          <w:p w:rsidR="001F35AF" w:rsidRPr="00C81E64" w:rsidRDefault="001F35AF" w:rsidP="001F35AF">
            <w:pPr>
              <w:pStyle w:val="a3"/>
              <w:spacing w:before="0" w:beforeAutospacing="0" w:after="0" w:afterAutospacing="0"/>
              <w:ind w:left="130"/>
              <w:jc w:val="both"/>
              <w:textAlignment w:val="center"/>
              <w:rPr>
                <w:sz w:val="27"/>
                <w:szCs w:val="27"/>
              </w:rPr>
            </w:pPr>
            <w:r w:rsidRPr="00C81E64">
              <w:rPr>
                <w:sz w:val="27"/>
                <w:szCs w:val="27"/>
              </w:rPr>
              <w:tab/>
              <w:t xml:space="preserve">Состоялись аукционы на </w:t>
            </w:r>
            <w:proofErr w:type="spellStart"/>
            <w:r w:rsidRPr="00C81E64">
              <w:rPr>
                <w:sz w:val="27"/>
                <w:szCs w:val="27"/>
              </w:rPr>
              <w:t>кап</w:t>
            </w:r>
            <w:proofErr w:type="gramStart"/>
            <w:r w:rsidRPr="00C81E64">
              <w:rPr>
                <w:sz w:val="27"/>
                <w:szCs w:val="27"/>
              </w:rPr>
              <w:t>.р</w:t>
            </w:r>
            <w:proofErr w:type="gramEnd"/>
            <w:r w:rsidRPr="00C81E64">
              <w:rPr>
                <w:sz w:val="27"/>
                <w:szCs w:val="27"/>
              </w:rPr>
              <w:t>емонт</w:t>
            </w:r>
            <w:proofErr w:type="spellEnd"/>
            <w:r w:rsidRPr="00C81E64">
              <w:rPr>
                <w:sz w:val="27"/>
                <w:szCs w:val="27"/>
              </w:rPr>
              <w:t xml:space="preserve"> КДУ:</w:t>
            </w:r>
          </w:p>
          <w:p w:rsidR="001F35AF" w:rsidRPr="00C81E64" w:rsidRDefault="001F35AF" w:rsidP="001F35AF">
            <w:pPr>
              <w:pStyle w:val="a3"/>
              <w:spacing w:before="0" w:beforeAutospacing="0" w:after="0" w:afterAutospacing="0"/>
              <w:ind w:left="130"/>
              <w:jc w:val="both"/>
              <w:textAlignment w:val="center"/>
              <w:rPr>
                <w:sz w:val="27"/>
                <w:szCs w:val="27"/>
              </w:rPr>
            </w:pPr>
            <w:r w:rsidRPr="00C81E64">
              <w:rPr>
                <w:sz w:val="27"/>
                <w:szCs w:val="27"/>
              </w:rPr>
              <w:tab/>
              <w:t xml:space="preserve">с. </w:t>
            </w:r>
            <w:proofErr w:type="spellStart"/>
            <w:r w:rsidRPr="00C81E64">
              <w:rPr>
                <w:sz w:val="27"/>
                <w:szCs w:val="27"/>
              </w:rPr>
              <w:t>Адриановка</w:t>
            </w:r>
            <w:proofErr w:type="spellEnd"/>
            <w:r w:rsidRPr="00C81E64">
              <w:rPr>
                <w:sz w:val="27"/>
                <w:szCs w:val="27"/>
              </w:rPr>
              <w:t xml:space="preserve"> (победитель ООО «РУБИН» (ИНН 7512006079) на сумму 5 226 412,97);</w:t>
            </w:r>
          </w:p>
          <w:p w:rsidR="001F35AF" w:rsidRPr="00C81E64" w:rsidRDefault="001F35AF" w:rsidP="001F35AF">
            <w:pPr>
              <w:pStyle w:val="a3"/>
              <w:spacing w:before="0" w:beforeAutospacing="0" w:after="0" w:afterAutospacing="0"/>
              <w:jc w:val="both"/>
              <w:textAlignment w:val="center"/>
              <w:rPr>
                <w:sz w:val="27"/>
                <w:szCs w:val="27"/>
              </w:rPr>
            </w:pPr>
            <w:r w:rsidRPr="00C81E64">
              <w:rPr>
                <w:sz w:val="27"/>
                <w:szCs w:val="27"/>
              </w:rPr>
              <w:tab/>
              <w:t>с</w:t>
            </w:r>
            <w:proofErr w:type="gramStart"/>
            <w:r w:rsidRPr="00C81E64">
              <w:rPr>
                <w:sz w:val="27"/>
                <w:szCs w:val="27"/>
              </w:rPr>
              <w:t>.Х</w:t>
            </w:r>
            <w:proofErr w:type="gramEnd"/>
            <w:r w:rsidRPr="00C81E64">
              <w:rPr>
                <w:sz w:val="27"/>
                <w:szCs w:val="27"/>
              </w:rPr>
              <w:t>олбон (победитель ООО «ГАРАНТ» (ИНН 7527009065) на сумму 6 600 000,00);</w:t>
            </w:r>
          </w:p>
          <w:p w:rsidR="001F35AF" w:rsidRPr="00C81E64" w:rsidRDefault="001F35AF" w:rsidP="001F35AF">
            <w:pPr>
              <w:pStyle w:val="a3"/>
              <w:spacing w:before="0" w:beforeAutospacing="0" w:after="0" w:afterAutospacing="0"/>
              <w:jc w:val="both"/>
              <w:textAlignment w:val="center"/>
              <w:rPr>
                <w:sz w:val="27"/>
                <w:szCs w:val="27"/>
              </w:rPr>
            </w:pPr>
            <w:r w:rsidRPr="00C81E64">
              <w:rPr>
                <w:sz w:val="27"/>
                <w:szCs w:val="27"/>
              </w:rPr>
              <w:tab/>
              <w:t xml:space="preserve">с. </w:t>
            </w:r>
            <w:proofErr w:type="spellStart"/>
            <w:r w:rsidRPr="00C81E64">
              <w:rPr>
                <w:sz w:val="27"/>
                <w:szCs w:val="27"/>
              </w:rPr>
              <w:t>Кыкер</w:t>
            </w:r>
            <w:proofErr w:type="spellEnd"/>
            <w:r w:rsidRPr="00C81E64">
              <w:rPr>
                <w:sz w:val="27"/>
                <w:szCs w:val="27"/>
              </w:rPr>
              <w:t xml:space="preserve"> (победитель ООО «НАИРИ» (ИНН 7521003483) на сумму 8 650 220,08);</w:t>
            </w:r>
          </w:p>
          <w:p w:rsidR="001F35AF" w:rsidRPr="00C81E64" w:rsidRDefault="001F35AF" w:rsidP="001F35AF">
            <w:pPr>
              <w:pStyle w:val="a3"/>
              <w:spacing w:before="0" w:beforeAutospacing="0" w:after="0" w:afterAutospacing="0"/>
              <w:jc w:val="both"/>
              <w:textAlignment w:val="center"/>
              <w:rPr>
                <w:sz w:val="27"/>
                <w:szCs w:val="27"/>
              </w:rPr>
            </w:pPr>
            <w:r w:rsidRPr="00C81E64">
              <w:rPr>
                <w:sz w:val="27"/>
                <w:szCs w:val="27"/>
              </w:rPr>
              <w:tab/>
              <w:t xml:space="preserve">с. </w:t>
            </w:r>
            <w:proofErr w:type="spellStart"/>
            <w:r w:rsidRPr="00C81E64">
              <w:rPr>
                <w:sz w:val="27"/>
                <w:szCs w:val="27"/>
              </w:rPr>
              <w:t>Жипхеген</w:t>
            </w:r>
            <w:proofErr w:type="spellEnd"/>
            <w:r w:rsidRPr="00C81E64">
              <w:rPr>
                <w:sz w:val="27"/>
                <w:szCs w:val="27"/>
              </w:rPr>
              <w:t xml:space="preserve"> (победитель ООО «СПЕЦСТРОЙ» (ИНН 0326501517)) на сумму 5 969 344,00);</w:t>
            </w:r>
          </w:p>
          <w:p w:rsidR="001F35AF" w:rsidRPr="00C81E64" w:rsidRDefault="001F35AF" w:rsidP="001F35AF">
            <w:pPr>
              <w:pStyle w:val="a3"/>
              <w:spacing w:before="0" w:beforeAutospacing="0" w:after="0" w:afterAutospacing="0"/>
              <w:jc w:val="both"/>
              <w:textAlignment w:val="center"/>
              <w:rPr>
                <w:sz w:val="27"/>
                <w:szCs w:val="27"/>
              </w:rPr>
            </w:pPr>
            <w:r w:rsidRPr="00C81E64">
              <w:rPr>
                <w:sz w:val="27"/>
                <w:szCs w:val="27"/>
              </w:rPr>
              <w:tab/>
            </w:r>
            <w:proofErr w:type="gramStart"/>
            <w:r w:rsidRPr="00C81E64">
              <w:rPr>
                <w:sz w:val="27"/>
                <w:szCs w:val="27"/>
              </w:rPr>
              <w:t>с</w:t>
            </w:r>
            <w:proofErr w:type="gramEnd"/>
            <w:r w:rsidRPr="00C81E64">
              <w:rPr>
                <w:sz w:val="27"/>
                <w:szCs w:val="27"/>
              </w:rPr>
              <w:t xml:space="preserve">. </w:t>
            </w:r>
            <w:proofErr w:type="gramStart"/>
            <w:r w:rsidRPr="00C81E64">
              <w:rPr>
                <w:sz w:val="27"/>
                <w:szCs w:val="27"/>
              </w:rPr>
              <w:t>Богдановка</w:t>
            </w:r>
            <w:proofErr w:type="gramEnd"/>
            <w:r w:rsidRPr="00C81E64">
              <w:rPr>
                <w:sz w:val="27"/>
                <w:szCs w:val="27"/>
              </w:rPr>
              <w:t xml:space="preserve"> (победитель ООО «ХИНГОБ» (ИНН 7536064168) на сумму 4 341 055,97);</w:t>
            </w:r>
          </w:p>
          <w:p w:rsidR="001F35AF" w:rsidRPr="00C81E64" w:rsidRDefault="001F35AF" w:rsidP="001F35AF">
            <w:pPr>
              <w:pStyle w:val="a3"/>
              <w:spacing w:before="0" w:beforeAutospacing="0" w:after="0" w:afterAutospacing="0"/>
              <w:jc w:val="both"/>
              <w:textAlignment w:val="center"/>
              <w:rPr>
                <w:sz w:val="27"/>
                <w:szCs w:val="27"/>
              </w:rPr>
            </w:pPr>
            <w:r w:rsidRPr="00C81E64">
              <w:rPr>
                <w:sz w:val="27"/>
                <w:szCs w:val="27"/>
              </w:rPr>
              <w:tab/>
              <w:t xml:space="preserve">с. Кайластуй (победитель ООО «СК МНО» </w:t>
            </w:r>
            <w:r w:rsidRPr="00C81E64">
              <w:rPr>
                <w:rFonts w:ascii="Roboto" w:hAnsi="Roboto"/>
                <w:color w:val="000000"/>
                <w:sz w:val="27"/>
                <w:szCs w:val="27"/>
                <w:shd w:val="clear" w:color="auto" w:fill="FFFFFF"/>
              </w:rPr>
              <w:t>ИНН 7536118127</w:t>
            </w:r>
            <w:r w:rsidRPr="00C81E64">
              <w:rPr>
                <w:sz w:val="27"/>
                <w:szCs w:val="27"/>
              </w:rPr>
              <w:t>) на сумму 6 293 783,59).</w:t>
            </w:r>
          </w:p>
          <w:p w:rsidR="001F35AF" w:rsidRPr="00C81E64" w:rsidRDefault="001F35AF" w:rsidP="001F35AF">
            <w:pPr>
              <w:pStyle w:val="a3"/>
              <w:spacing w:before="0" w:beforeAutospacing="0" w:after="0" w:afterAutospacing="0"/>
              <w:ind w:left="130"/>
              <w:jc w:val="both"/>
              <w:textAlignment w:val="center"/>
              <w:rPr>
                <w:sz w:val="27"/>
                <w:szCs w:val="27"/>
              </w:rPr>
            </w:pPr>
          </w:p>
          <w:p w:rsidR="001F35AF" w:rsidRPr="00C81E64" w:rsidRDefault="001F35AF" w:rsidP="001F35AF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81E64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В рамках </w:t>
            </w:r>
            <w:proofErr w:type="gramStart"/>
            <w:r w:rsidRPr="00C81E64">
              <w:rPr>
                <w:rFonts w:ascii="Times New Roman" w:hAnsi="Times New Roman" w:cs="Times New Roman"/>
                <w:b/>
                <w:sz w:val="27"/>
                <w:szCs w:val="27"/>
              </w:rPr>
              <w:t>реализации Плана социального развития Центров экономического роста Забайкальского края</w:t>
            </w:r>
            <w:proofErr w:type="gramEnd"/>
          </w:p>
          <w:p w:rsidR="001F35AF" w:rsidRPr="00C81E64" w:rsidRDefault="001F35AF" w:rsidP="001F35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81E64">
              <w:rPr>
                <w:rFonts w:ascii="Times New Roman" w:hAnsi="Times New Roman" w:cs="Times New Roman"/>
                <w:sz w:val="27"/>
                <w:szCs w:val="27"/>
              </w:rPr>
              <w:tab/>
              <w:t xml:space="preserve">На приобретение модульной конструкции библиотеки </w:t>
            </w:r>
            <w:proofErr w:type="spellStart"/>
            <w:r w:rsidRPr="00C81E64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proofErr w:type="gramStart"/>
            <w:r w:rsidRPr="00C81E64">
              <w:rPr>
                <w:rFonts w:ascii="Times New Roman" w:hAnsi="Times New Roman" w:cs="Times New Roman"/>
                <w:sz w:val="27"/>
                <w:szCs w:val="27"/>
              </w:rPr>
              <w:t>.У</w:t>
            </w:r>
            <w:proofErr w:type="gramEnd"/>
            <w:r w:rsidRPr="00C81E64">
              <w:rPr>
                <w:rFonts w:ascii="Times New Roman" w:hAnsi="Times New Roman" w:cs="Times New Roman"/>
                <w:sz w:val="27"/>
                <w:szCs w:val="27"/>
              </w:rPr>
              <w:t>докан</w:t>
            </w:r>
            <w:proofErr w:type="spellEnd"/>
            <w:r w:rsidRPr="00C81E64">
              <w:rPr>
                <w:rFonts w:ascii="Times New Roman" w:hAnsi="Times New Roman" w:cs="Times New Roman"/>
                <w:sz w:val="27"/>
                <w:szCs w:val="27"/>
              </w:rPr>
              <w:t xml:space="preserve"> состоялся аукцион. Цена контракта 6 970 000,00, (победитель ООО «</w:t>
            </w:r>
            <w:proofErr w:type="spellStart"/>
            <w:r w:rsidRPr="00C81E64">
              <w:rPr>
                <w:rFonts w:ascii="Times New Roman" w:hAnsi="Times New Roman" w:cs="Times New Roman"/>
                <w:sz w:val="27"/>
                <w:szCs w:val="27"/>
              </w:rPr>
              <w:t>МодульСтрой</w:t>
            </w:r>
            <w:proofErr w:type="spellEnd"/>
            <w:r w:rsidRPr="00C81E64">
              <w:rPr>
                <w:rFonts w:ascii="Times New Roman" w:hAnsi="Times New Roman" w:cs="Times New Roman"/>
                <w:sz w:val="27"/>
                <w:szCs w:val="27"/>
              </w:rPr>
              <w:t>» г</w:t>
            </w:r>
            <w:proofErr w:type="gramStart"/>
            <w:r w:rsidRPr="00C81E64">
              <w:rPr>
                <w:rFonts w:ascii="Times New Roman" w:hAnsi="Times New Roman" w:cs="Times New Roman"/>
                <w:sz w:val="27"/>
                <w:szCs w:val="27"/>
              </w:rPr>
              <w:t>.Н</w:t>
            </w:r>
            <w:proofErr w:type="gramEnd"/>
            <w:r w:rsidRPr="00C81E64">
              <w:rPr>
                <w:rFonts w:ascii="Times New Roman" w:hAnsi="Times New Roman" w:cs="Times New Roman"/>
                <w:sz w:val="27"/>
                <w:szCs w:val="27"/>
              </w:rPr>
              <w:t>овосибирск (ИНН 5406998692) контракт заключен 17.04.2021 года, прямые договоры 1,5 млн.рублей на оснащение библиотеки (заключены).</w:t>
            </w:r>
          </w:p>
          <w:p w:rsidR="001F35AF" w:rsidRPr="00C81E64" w:rsidRDefault="001F35AF" w:rsidP="001F35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81E64">
              <w:rPr>
                <w:rFonts w:ascii="Times New Roman" w:hAnsi="Times New Roman" w:cs="Times New Roman"/>
                <w:sz w:val="27"/>
                <w:szCs w:val="27"/>
              </w:rPr>
              <w:tab/>
              <w:t xml:space="preserve">На оснащение детской школы искусств из предусмотренных 12,26 млн. </w:t>
            </w:r>
            <w:r w:rsidRPr="00C81E6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рублей на 5,72 млн. рублей (контракты заключен 20.04.2021 года), 6,54 млн</w:t>
            </w:r>
            <w:proofErr w:type="gramStart"/>
            <w:r w:rsidRPr="00C81E64">
              <w:rPr>
                <w:rFonts w:ascii="Times New Roman" w:hAnsi="Times New Roman" w:cs="Times New Roman"/>
                <w:sz w:val="27"/>
                <w:szCs w:val="27"/>
              </w:rPr>
              <w:t>.р</w:t>
            </w:r>
            <w:proofErr w:type="gramEnd"/>
            <w:r w:rsidRPr="00C81E64">
              <w:rPr>
                <w:rFonts w:ascii="Times New Roman" w:hAnsi="Times New Roman" w:cs="Times New Roman"/>
                <w:sz w:val="27"/>
                <w:szCs w:val="27"/>
              </w:rPr>
              <w:t>ублей (заключены прямые договоры). Кассовое освоение 100%.</w:t>
            </w:r>
          </w:p>
          <w:p w:rsidR="001F35AF" w:rsidRPr="00C81E64" w:rsidRDefault="001F35AF" w:rsidP="001F35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81E64">
              <w:rPr>
                <w:rFonts w:ascii="Times New Roman" w:hAnsi="Times New Roman" w:cs="Times New Roman"/>
                <w:sz w:val="27"/>
                <w:szCs w:val="27"/>
              </w:rPr>
              <w:tab/>
              <w:t>По созданию КДУ в п</w:t>
            </w:r>
            <w:proofErr w:type="gramStart"/>
            <w:r w:rsidRPr="00C81E64">
              <w:rPr>
                <w:rFonts w:ascii="Times New Roman" w:hAnsi="Times New Roman" w:cs="Times New Roman"/>
                <w:sz w:val="27"/>
                <w:szCs w:val="27"/>
              </w:rPr>
              <w:t>.Н</w:t>
            </w:r>
            <w:proofErr w:type="gramEnd"/>
            <w:r w:rsidRPr="00C81E64">
              <w:rPr>
                <w:rFonts w:ascii="Times New Roman" w:hAnsi="Times New Roman" w:cs="Times New Roman"/>
                <w:sz w:val="27"/>
                <w:szCs w:val="27"/>
              </w:rPr>
              <w:t>овая Чара соглашение с районом подписано 23.04.2021 года. Заявка на проведение аукциона размещена 20.05.2021 года. Аукцион проведен 01.06.2021 года победитель ООО «ЗАВОД МОДУЛЬНЫХ КОНСТРУКЦИЙ» (ИНН 5401972901) г</w:t>
            </w:r>
            <w:proofErr w:type="gramStart"/>
            <w:r w:rsidRPr="00C81E64">
              <w:rPr>
                <w:rFonts w:ascii="Times New Roman" w:hAnsi="Times New Roman" w:cs="Times New Roman"/>
                <w:sz w:val="27"/>
                <w:szCs w:val="27"/>
              </w:rPr>
              <w:t>.Н</w:t>
            </w:r>
            <w:proofErr w:type="gramEnd"/>
            <w:r w:rsidRPr="00C81E64">
              <w:rPr>
                <w:rFonts w:ascii="Times New Roman" w:hAnsi="Times New Roman" w:cs="Times New Roman"/>
                <w:sz w:val="27"/>
                <w:szCs w:val="27"/>
              </w:rPr>
              <w:t>овосибирск на сумму 46 323 418,0. Планируемая дата заключения контракта 14.06.2021 года.</w:t>
            </w:r>
          </w:p>
          <w:p w:rsidR="00477879" w:rsidRPr="001F35AF" w:rsidRDefault="001F35AF" w:rsidP="001F35AF">
            <w:pPr>
              <w:spacing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81E64">
              <w:rPr>
                <w:rFonts w:ascii="Times New Roman" w:hAnsi="Times New Roman" w:cs="Times New Roman"/>
                <w:sz w:val="27"/>
                <w:szCs w:val="27"/>
              </w:rPr>
              <w:tab/>
            </w:r>
            <w:proofErr w:type="spellStart"/>
            <w:r w:rsidRPr="00C81E64">
              <w:rPr>
                <w:rFonts w:ascii="Times New Roman" w:hAnsi="Times New Roman" w:cs="Times New Roman"/>
                <w:sz w:val="27"/>
                <w:szCs w:val="27"/>
              </w:rPr>
              <w:t>Каларский</w:t>
            </w:r>
            <w:proofErr w:type="spellEnd"/>
            <w:r w:rsidRPr="00C81E64">
              <w:rPr>
                <w:rFonts w:ascii="Times New Roman" w:hAnsi="Times New Roman" w:cs="Times New Roman"/>
                <w:sz w:val="27"/>
                <w:szCs w:val="27"/>
              </w:rPr>
              <w:t xml:space="preserve"> историко-краеведческий музей - внесены изменения в план-график 29.04.2021. Заявка на проведение аукциона размещена 24.05.2021 года. Аукцион назначен на 03.06.2021 года (НМЦК 3 826,4 тыс</w:t>
            </w:r>
            <w:proofErr w:type="gramStart"/>
            <w:r w:rsidRPr="00C81E64">
              <w:rPr>
                <w:rFonts w:ascii="Times New Roman" w:hAnsi="Times New Roman" w:cs="Times New Roman"/>
                <w:sz w:val="27"/>
                <w:szCs w:val="27"/>
              </w:rPr>
              <w:t>.р</w:t>
            </w:r>
            <w:proofErr w:type="gramEnd"/>
            <w:r w:rsidRPr="00C81E64">
              <w:rPr>
                <w:rFonts w:ascii="Times New Roman" w:hAnsi="Times New Roman" w:cs="Times New Roman"/>
                <w:sz w:val="27"/>
                <w:szCs w:val="27"/>
              </w:rPr>
              <w:t xml:space="preserve">ублей (ремонт крыльца, установка пандуса, </w:t>
            </w:r>
            <w:proofErr w:type="spellStart"/>
            <w:r w:rsidRPr="00C81E64">
              <w:rPr>
                <w:rFonts w:ascii="Times New Roman" w:hAnsi="Times New Roman" w:cs="Times New Roman"/>
                <w:sz w:val="27"/>
                <w:szCs w:val="27"/>
              </w:rPr>
              <w:t>отмостка</w:t>
            </w:r>
            <w:proofErr w:type="spellEnd"/>
            <w:r w:rsidRPr="00C81E64">
              <w:rPr>
                <w:rFonts w:ascii="Times New Roman" w:hAnsi="Times New Roman" w:cs="Times New Roman"/>
                <w:sz w:val="27"/>
                <w:szCs w:val="27"/>
              </w:rPr>
              <w:t xml:space="preserve"> модульного здания, видеонаблюдение, благоустройство территории, установка дополнительных регистров, ремонт входной группы). Аукцион проведен 03.06.2021 года, ожидается публикация протокола. Также планируется заключить прямые договоры на сумму 1 173,6 тыс</w:t>
            </w:r>
            <w:proofErr w:type="gramStart"/>
            <w:r w:rsidRPr="00C81E64">
              <w:rPr>
                <w:rFonts w:ascii="Times New Roman" w:hAnsi="Times New Roman" w:cs="Times New Roman"/>
                <w:sz w:val="27"/>
                <w:szCs w:val="27"/>
              </w:rPr>
              <w:t>.р</w:t>
            </w:r>
            <w:proofErr w:type="gramEnd"/>
            <w:r w:rsidRPr="00C81E64">
              <w:rPr>
                <w:rFonts w:ascii="Times New Roman" w:hAnsi="Times New Roman" w:cs="Times New Roman"/>
                <w:sz w:val="27"/>
                <w:szCs w:val="27"/>
              </w:rPr>
              <w:t xml:space="preserve">ублей. (огнезащитная пропитка фасада здания и приобретение и установка </w:t>
            </w:r>
            <w:proofErr w:type="spellStart"/>
            <w:r w:rsidRPr="00C81E64">
              <w:rPr>
                <w:rFonts w:ascii="Times New Roman" w:hAnsi="Times New Roman" w:cs="Times New Roman"/>
                <w:sz w:val="27"/>
                <w:szCs w:val="27"/>
              </w:rPr>
              <w:t>рольставней</w:t>
            </w:r>
            <w:proofErr w:type="spellEnd"/>
            <w:r w:rsidRPr="00C81E64">
              <w:rPr>
                <w:rFonts w:ascii="Times New Roman" w:hAnsi="Times New Roman" w:cs="Times New Roman"/>
                <w:sz w:val="27"/>
                <w:szCs w:val="27"/>
              </w:rPr>
              <w:t xml:space="preserve">). </w:t>
            </w:r>
          </w:p>
          <w:p w:rsidR="00554519" w:rsidRDefault="00554519" w:rsidP="00554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EAA" w:rsidRPr="00290144" w:rsidRDefault="00CF1A0D" w:rsidP="001F35AF">
            <w:pPr>
              <w:spacing w:afterLines="3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901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141EAA" w:rsidRPr="002901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(слайд </w:t>
            </w:r>
            <w:r w:rsidR="00141E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  <w:r w:rsidR="00141EAA" w:rsidRPr="002901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Министерства культуры)</w:t>
            </w:r>
          </w:p>
          <w:p w:rsidR="00141EAA" w:rsidRPr="00290144" w:rsidRDefault="00141EAA" w:rsidP="001F35AF">
            <w:pPr>
              <w:spacing w:afterLines="3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D556B" w:rsidRPr="00290144" w:rsidRDefault="001D556B" w:rsidP="001F35AF">
            <w:pPr>
              <w:pStyle w:val="Default"/>
              <w:spacing w:afterLines="30"/>
              <w:jc w:val="both"/>
              <w:rPr>
                <w:b/>
                <w:sz w:val="28"/>
                <w:szCs w:val="28"/>
              </w:rPr>
            </w:pPr>
            <w:r w:rsidRPr="00290144">
              <w:rPr>
                <w:b/>
                <w:sz w:val="28"/>
                <w:szCs w:val="28"/>
              </w:rPr>
              <w:t>Планы на неделю:</w:t>
            </w:r>
          </w:p>
          <w:p w:rsidR="000F2A55" w:rsidRPr="00313AD4" w:rsidRDefault="00645ECD" w:rsidP="001F35AF">
            <w:pPr>
              <w:spacing w:afterLines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0144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313A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13AD4" w:rsidRPr="00313AD4">
              <w:rPr>
                <w:rFonts w:ascii="Times New Roman" w:hAnsi="Times New Roman" w:cs="Times New Roman"/>
                <w:sz w:val="28"/>
                <w:szCs w:val="28"/>
              </w:rPr>
              <w:t>Наиболее важным мероприятием на следующей неделе должно стать проведение</w:t>
            </w:r>
            <w:r w:rsidR="00313A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F2A5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13AD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3F1E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июня </w:t>
            </w:r>
            <w:r w:rsidR="000F2A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 10 до </w:t>
            </w:r>
            <w:r w:rsidR="00313AD4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0F2A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 </w:t>
            </w:r>
            <w:r w:rsidR="00313AD4" w:rsidRPr="00313AD4">
              <w:rPr>
                <w:rFonts w:ascii="Times New Roman" w:hAnsi="Times New Roman" w:cs="Times New Roman"/>
                <w:sz w:val="28"/>
                <w:szCs w:val="28"/>
              </w:rPr>
              <w:t>Фестиваля музыкальной культуры и вкуса народов Забайкалья «Люди и солнце»</w:t>
            </w:r>
            <w:r w:rsidR="000F2A55" w:rsidRPr="00313AD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F2A55" w:rsidRPr="00313AD4" w:rsidRDefault="000F2A55" w:rsidP="001F35AF">
            <w:pPr>
              <w:spacing w:afterLines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AD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06983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="00313AD4" w:rsidRPr="00313AD4">
              <w:rPr>
                <w:rFonts w:ascii="Times New Roman" w:hAnsi="Times New Roman" w:cs="Times New Roman"/>
                <w:b/>
                <w:sz w:val="28"/>
                <w:szCs w:val="28"/>
              </w:rPr>
              <w:t>о 4 июля</w:t>
            </w:r>
            <w:r w:rsidRPr="00313A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3AD4" w:rsidRPr="00313AD4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</w:t>
            </w:r>
            <w:proofErr w:type="spellStart"/>
            <w:r w:rsidR="00313AD4" w:rsidRPr="00313AD4">
              <w:rPr>
                <w:rFonts w:ascii="Times New Roman" w:hAnsi="Times New Roman" w:cs="Times New Roman"/>
                <w:sz w:val="28"/>
                <w:szCs w:val="28"/>
              </w:rPr>
              <w:t>фотокартин</w:t>
            </w:r>
            <w:proofErr w:type="spellEnd"/>
            <w:r w:rsidR="00313AD4" w:rsidRPr="00313AD4">
              <w:rPr>
                <w:rFonts w:ascii="Times New Roman" w:hAnsi="Times New Roman" w:cs="Times New Roman"/>
                <w:sz w:val="28"/>
                <w:szCs w:val="28"/>
              </w:rPr>
              <w:t xml:space="preserve">  Александра Савченко  «Чарующий Север» в Музейно-выставочном центре Забайкальского края</w:t>
            </w:r>
            <w:r w:rsidRPr="00313AD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F2A55" w:rsidRPr="00313AD4" w:rsidRDefault="000F2A55" w:rsidP="001F35AF">
            <w:pPr>
              <w:spacing w:afterLines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AD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13AD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13AD4" w:rsidRPr="00313AD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313A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июня с 1</w:t>
            </w:r>
            <w:r w:rsidR="00313AD4" w:rsidRPr="00313AD4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313A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:00 до </w:t>
            </w:r>
            <w:r w:rsidR="00313AD4" w:rsidRPr="00313AD4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Pr="00313A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:00 </w:t>
            </w:r>
            <w:r w:rsidR="00313AD4" w:rsidRPr="00313A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</w:t>
            </w:r>
            <w:r w:rsidR="00313AD4" w:rsidRPr="00313AD4">
              <w:rPr>
                <w:rFonts w:ascii="Times New Roman" w:hAnsi="Times New Roman" w:cs="Times New Roman"/>
                <w:sz w:val="28"/>
                <w:szCs w:val="28"/>
              </w:rPr>
              <w:t>Забайкальском краевом краеведческом музее</w:t>
            </w:r>
            <w:r w:rsidR="00313AD4" w:rsidRPr="00313A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13AD4" w:rsidRPr="00313AD4"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  <w:r w:rsidR="00313AD4" w:rsidRPr="00313AD4">
              <w:rPr>
                <w:rFonts w:ascii="Times New Roman" w:eastAsia="+mn-ea" w:hAnsi="Times New Roman" w:cs="Times New Roman"/>
                <w:sz w:val="40"/>
                <w:szCs w:val="40"/>
              </w:rPr>
              <w:t xml:space="preserve"> </w:t>
            </w:r>
            <w:r w:rsidR="00313AD4" w:rsidRPr="00313AD4">
              <w:rPr>
                <w:rFonts w:ascii="Times New Roman" w:hAnsi="Times New Roman" w:cs="Times New Roman"/>
                <w:sz w:val="28"/>
                <w:szCs w:val="28"/>
              </w:rPr>
              <w:t>Ночь вакцинации  в музее «Я выбираю жизнь»</w:t>
            </w:r>
            <w:r w:rsidR="00E06983">
              <w:rPr>
                <w:rFonts w:ascii="Times New Roman" w:hAnsi="Times New Roman" w:cs="Times New Roman"/>
                <w:sz w:val="28"/>
                <w:szCs w:val="28"/>
              </w:rPr>
              <w:t>. В дальнейшем подобные акции пройдут и в районах края</w:t>
            </w:r>
            <w:r w:rsidR="00313AD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F2A55" w:rsidRPr="007D2D0F" w:rsidRDefault="000F2A55" w:rsidP="001F35AF">
            <w:pPr>
              <w:spacing w:afterLines="3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D2D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2D0F" w:rsidRPr="007D2D0F">
              <w:rPr>
                <w:rFonts w:ascii="Times New Roman" w:hAnsi="Times New Roman" w:cs="Times New Roman"/>
                <w:b/>
                <w:sz w:val="28"/>
                <w:szCs w:val="28"/>
              </w:rPr>
              <w:t>10-20 июня</w:t>
            </w:r>
            <w:r w:rsidR="007D2D0F" w:rsidRPr="007D2D0F">
              <w:rPr>
                <w:rFonts w:ascii="Times New Roman" w:hAnsi="Times New Roman" w:cs="Times New Roman"/>
                <w:sz w:val="28"/>
                <w:szCs w:val="28"/>
              </w:rPr>
              <w:t xml:space="preserve"> фотовыставка </w:t>
            </w:r>
            <w:proofErr w:type="spellStart"/>
            <w:r w:rsidR="007D2D0F" w:rsidRPr="007D2D0F">
              <w:rPr>
                <w:rFonts w:ascii="Times New Roman" w:hAnsi="Times New Roman" w:cs="Times New Roman"/>
                <w:sz w:val="28"/>
                <w:szCs w:val="28"/>
              </w:rPr>
              <w:t>Анжелики</w:t>
            </w:r>
            <w:proofErr w:type="spellEnd"/>
            <w:r w:rsidR="007D2D0F" w:rsidRPr="007D2D0F">
              <w:rPr>
                <w:rFonts w:ascii="Times New Roman" w:hAnsi="Times New Roman" w:cs="Times New Roman"/>
                <w:sz w:val="28"/>
                <w:szCs w:val="28"/>
              </w:rPr>
              <w:t xml:space="preserve"> Андреевой «Исцеление через творчество». Вырученные средства будут направлены в поддержку детей, страдающих от онкологических заболеваний. Музейно-выставочный центр Забайкальского края</w:t>
            </w:r>
            <w:r w:rsidR="00D1073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F2A55" w:rsidRPr="00461176" w:rsidRDefault="00D10737" w:rsidP="001F35AF">
            <w:pPr>
              <w:spacing w:afterLines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61176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D107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61176">
              <w:rPr>
                <w:rFonts w:ascii="Times New Roman" w:hAnsi="Times New Roman" w:cs="Times New Roman"/>
                <w:b/>
                <w:sz w:val="28"/>
                <w:szCs w:val="28"/>
              </w:rPr>
              <w:t>июня</w:t>
            </w:r>
            <w:r w:rsidR="004611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18:30</w:t>
            </w:r>
            <w:r w:rsidRPr="004611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2D0F" w:rsidRPr="00461176">
              <w:rPr>
                <w:rFonts w:ascii="Times New Roman" w:hAnsi="Times New Roman" w:cs="Times New Roman"/>
                <w:sz w:val="28"/>
                <w:szCs w:val="28"/>
              </w:rPr>
              <w:t>Творческий вечер Заслуженного работника культуры Забайкальского края Татьяны Ткач совместно с Театром песни и танца «Забайкалье»</w:t>
            </w:r>
            <w:r w:rsidR="00461176" w:rsidRPr="00461176">
              <w:rPr>
                <w:rFonts w:ascii="Times New Roman" w:hAnsi="Times New Roman" w:cs="Times New Roman"/>
                <w:sz w:val="28"/>
                <w:szCs w:val="28"/>
              </w:rPr>
              <w:t xml:space="preserve"> на сцене краевой филармонии им. О. Л. Лундстрема</w:t>
            </w:r>
            <w:r w:rsidRPr="0046117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61176" w:rsidRPr="00461176" w:rsidRDefault="00D10737" w:rsidP="001F35AF">
            <w:pPr>
              <w:spacing w:afterLines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17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61176" w:rsidRPr="00461176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Pr="004611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июня</w:t>
            </w:r>
            <w:r w:rsidRPr="004611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1176" w:rsidRPr="00461176">
              <w:rPr>
                <w:rFonts w:ascii="Times New Roman" w:hAnsi="Times New Roman" w:cs="Times New Roman"/>
                <w:b/>
                <w:sz w:val="28"/>
                <w:szCs w:val="28"/>
              </w:rPr>
              <w:t>в 11:00</w:t>
            </w:r>
            <w:r w:rsidR="00461176" w:rsidRPr="00461176">
              <w:rPr>
                <w:rFonts w:ascii="Times New Roman" w:hAnsi="Times New Roman" w:cs="Times New Roman"/>
                <w:sz w:val="28"/>
                <w:szCs w:val="28"/>
              </w:rPr>
              <w:t xml:space="preserve"> День рождения Г. Р. </w:t>
            </w:r>
            <w:proofErr w:type="spellStart"/>
            <w:r w:rsidR="00461176" w:rsidRPr="00461176">
              <w:rPr>
                <w:rFonts w:ascii="Times New Roman" w:hAnsi="Times New Roman" w:cs="Times New Roman"/>
                <w:sz w:val="28"/>
                <w:szCs w:val="28"/>
              </w:rPr>
              <w:t>Граубина</w:t>
            </w:r>
            <w:proofErr w:type="spellEnd"/>
            <w:r w:rsidR="00461176" w:rsidRPr="00461176">
              <w:rPr>
                <w:rFonts w:ascii="Times New Roman" w:hAnsi="Times New Roman" w:cs="Times New Roman"/>
                <w:sz w:val="28"/>
                <w:szCs w:val="28"/>
              </w:rPr>
              <w:t xml:space="preserve">. Праздничная программа «Весёлый талант Георгия </w:t>
            </w:r>
            <w:proofErr w:type="spellStart"/>
            <w:r w:rsidR="00461176" w:rsidRPr="00461176">
              <w:rPr>
                <w:rFonts w:ascii="Times New Roman" w:hAnsi="Times New Roman" w:cs="Times New Roman"/>
                <w:sz w:val="28"/>
                <w:szCs w:val="28"/>
              </w:rPr>
              <w:t>Граубина</w:t>
            </w:r>
            <w:proofErr w:type="spellEnd"/>
            <w:r w:rsidR="00461176" w:rsidRPr="00461176">
              <w:rPr>
                <w:rFonts w:ascii="Times New Roman" w:hAnsi="Times New Roman" w:cs="Times New Roman"/>
                <w:sz w:val="28"/>
                <w:szCs w:val="28"/>
              </w:rPr>
              <w:t xml:space="preserve">»; </w:t>
            </w:r>
          </w:p>
          <w:p w:rsidR="00461176" w:rsidRPr="00461176" w:rsidRDefault="00461176" w:rsidP="001F35AF">
            <w:pPr>
              <w:spacing w:afterLines="30"/>
              <w:jc w:val="both"/>
              <w:rPr>
                <w:sz w:val="28"/>
                <w:szCs w:val="28"/>
              </w:rPr>
            </w:pPr>
            <w:r w:rsidRPr="004611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073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="00D10737" w:rsidRPr="00D107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июня</w:t>
            </w:r>
            <w:r w:rsidR="00D107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12:</w:t>
            </w:r>
            <w:r w:rsidRPr="00461176">
              <w:rPr>
                <w:rFonts w:ascii="Times New Roman" w:hAnsi="Times New Roman" w:cs="Times New Roman"/>
                <w:sz w:val="28"/>
                <w:szCs w:val="28"/>
              </w:rPr>
              <w:t xml:space="preserve">00 Театр кукол «Тридевятое царство». Благотворительный показ спектакля «Гуси-лебеди». Сбор средств на лечение музыканта </w:t>
            </w:r>
            <w:r w:rsidRPr="004611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Владимира </w:t>
            </w:r>
            <w:proofErr w:type="spellStart"/>
            <w:r w:rsidRPr="00461176">
              <w:rPr>
                <w:rFonts w:ascii="Times New Roman" w:hAnsi="Times New Roman" w:cs="Times New Roman"/>
                <w:sz w:val="28"/>
                <w:szCs w:val="28"/>
              </w:rPr>
              <w:t>Казанджяна</w:t>
            </w:r>
            <w:proofErr w:type="spellEnd"/>
            <w:r w:rsidRPr="004611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61176">
              <w:rPr>
                <w:sz w:val="28"/>
                <w:szCs w:val="28"/>
              </w:rPr>
              <w:t xml:space="preserve"> </w:t>
            </w:r>
          </w:p>
          <w:p w:rsidR="005C7C16" w:rsidRPr="00290144" w:rsidRDefault="005C7C16" w:rsidP="001F35AF">
            <w:pPr>
              <w:spacing w:afterLines="3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A2E13" w:rsidRPr="00290144" w:rsidRDefault="001A2E13" w:rsidP="00793ACF">
      <w:pPr>
        <w:spacing w:afterLines="3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A2E13" w:rsidRPr="00290144" w:rsidSect="00033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737A5"/>
    <w:multiLevelType w:val="hybridMultilevel"/>
    <w:tmpl w:val="0CE64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BD61B1"/>
    <w:multiLevelType w:val="hybridMultilevel"/>
    <w:tmpl w:val="3DC65754"/>
    <w:lvl w:ilvl="0" w:tplc="732A74A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0068C6"/>
    <w:multiLevelType w:val="hybridMultilevel"/>
    <w:tmpl w:val="9D78B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767F08"/>
    <w:rsid w:val="00006CC8"/>
    <w:rsid w:val="00021CC6"/>
    <w:rsid w:val="00027446"/>
    <w:rsid w:val="000302CB"/>
    <w:rsid w:val="00031063"/>
    <w:rsid w:val="00031B2F"/>
    <w:rsid w:val="00033723"/>
    <w:rsid w:val="00037940"/>
    <w:rsid w:val="0004631B"/>
    <w:rsid w:val="00074E9F"/>
    <w:rsid w:val="00085214"/>
    <w:rsid w:val="000906FE"/>
    <w:rsid w:val="00090EF9"/>
    <w:rsid w:val="000925B4"/>
    <w:rsid w:val="000A4854"/>
    <w:rsid w:val="000A647F"/>
    <w:rsid w:val="000B33DB"/>
    <w:rsid w:val="000B5AFF"/>
    <w:rsid w:val="000C2BB1"/>
    <w:rsid w:val="000C3ECA"/>
    <w:rsid w:val="000D3D70"/>
    <w:rsid w:val="000D514D"/>
    <w:rsid w:val="000D5813"/>
    <w:rsid w:val="000E5AC9"/>
    <w:rsid w:val="000F2A55"/>
    <w:rsid w:val="000F5825"/>
    <w:rsid w:val="001068A4"/>
    <w:rsid w:val="00121798"/>
    <w:rsid w:val="001261F7"/>
    <w:rsid w:val="00134348"/>
    <w:rsid w:val="00134C54"/>
    <w:rsid w:val="00136141"/>
    <w:rsid w:val="001374DB"/>
    <w:rsid w:val="00141EAA"/>
    <w:rsid w:val="0014654B"/>
    <w:rsid w:val="00147B34"/>
    <w:rsid w:val="00177BDC"/>
    <w:rsid w:val="00182AD0"/>
    <w:rsid w:val="0018314D"/>
    <w:rsid w:val="001936D8"/>
    <w:rsid w:val="00193952"/>
    <w:rsid w:val="001A2E13"/>
    <w:rsid w:val="001B3A55"/>
    <w:rsid w:val="001B5873"/>
    <w:rsid w:val="001B60D0"/>
    <w:rsid w:val="001C1AD3"/>
    <w:rsid w:val="001D39F5"/>
    <w:rsid w:val="001D556B"/>
    <w:rsid w:val="001D7313"/>
    <w:rsid w:val="001E7CBE"/>
    <w:rsid w:val="001F307F"/>
    <w:rsid w:val="001F35AF"/>
    <w:rsid w:val="001F70E4"/>
    <w:rsid w:val="00222CE3"/>
    <w:rsid w:val="00231126"/>
    <w:rsid w:val="00232DE2"/>
    <w:rsid w:val="00266941"/>
    <w:rsid w:val="00273104"/>
    <w:rsid w:val="00290144"/>
    <w:rsid w:val="00296347"/>
    <w:rsid w:val="002B1917"/>
    <w:rsid w:val="002C5A8E"/>
    <w:rsid w:val="002C5FE7"/>
    <w:rsid w:val="002D6AC0"/>
    <w:rsid w:val="002E246D"/>
    <w:rsid w:val="002F0541"/>
    <w:rsid w:val="00304BC6"/>
    <w:rsid w:val="00304C1B"/>
    <w:rsid w:val="00313AD4"/>
    <w:rsid w:val="0032164E"/>
    <w:rsid w:val="00333F91"/>
    <w:rsid w:val="0033646D"/>
    <w:rsid w:val="00337FDB"/>
    <w:rsid w:val="003515B7"/>
    <w:rsid w:val="00352CD5"/>
    <w:rsid w:val="00355BF0"/>
    <w:rsid w:val="00356C3B"/>
    <w:rsid w:val="00357583"/>
    <w:rsid w:val="0037459D"/>
    <w:rsid w:val="00377461"/>
    <w:rsid w:val="00380ED8"/>
    <w:rsid w:val="003832B7"/>
    <w:rsid w:val="003A0295"/>
    <w:rsid w:val="003A3D51"/>
    <w:rsid w:val="003A6601"/>
    <w:rsid w:val="003B698C"/>
    <w:rsid w:val="003B786B"/>
    <w:rsid w:val="003C12FF"/>
    <w:rsid w:val="003C1463"/>
    <w:rsid w:val="003C28E9"/>
    <w:rsid w:val="003C54A4"/>
    <w:rsid w:val="003C6D5A"/>
    <w:rsid w:val="003D2FC7"/>
    <w:rsid w:val="003E125D"/>
    <w:rsid w:val="003E2AC9"/>
    <w:rsid w:val="003E3790"/>
    <w:rsid w:val="003E53E0"/>
    <w:rsid w:val="003F1E9E"/>
    <w:rsid w:val="003F22AB"/>
    <w:rsid w:val="0040288F"/>
    <w:rsid w:val="00405D62"/>
    <w:rsid w:val="00413DF5"/>
    <w:rsid w:val="00415E66"/>
    <w:rsid w:val="00430DE9"/>
    <w:rsid w:val="00432BDD"/>
    <w:rsid w:val="00433FE0"/>
    <w:rsid w:val="00444217"/>
    <w:rsid w:val="00450726"/>
    <w:rsid w:val="004576F5"/>
    <w:rsid w:val="00461176"/>
    <w:rsid w:val="004708A6"/>
    <w:rsid w:val="00474F3F"/>
    <w:rsid w:val="00477879"/>
    <w:rsid w:val="00492670"/>
    <w:rsid w:val="00494005"/>
    <w:rsid w:val="00495721"/>
    <w:rsid w:val="004A1191"/>
    <w:rsid w:val="004C22C9"/>
    <w:rsid w:val="004D6804"/>
    <w:rsid w:val="004E0C00"/>
    <w:rsid w:val="004E534B"/>
    <w:rsid w:val="004F242E"/>
    <w:rsid w:val="005132B0"/>
    <w:rsid w:val="005150B4"/>
    <w:rsid w:val="00517092"/>
    <w:rsid w:val="00525741"/>
    <w:rsid w:val="00536242"/>
    <w:rsid w:val="00554519"/>
    <w:rsid w:val="005A0322"/>
    <w:rsid w:val="005A5685"/>
    <w:rsid w:val="005B42D2"/>
    <w:rsid w:val="005C18E9"/>
    <w:rsid w:val="005C2443"/>
    <w:rsid w:val="005C7C16"/>
    <w:rsid w:val="005D162A"/>
    <w:rsid w:val="005E670E"/>
    <w:rsid w:val="005F7EEB"/>
    <w:rsid w:val="00602D59"/>
    <w:rsid w:val="00611CE1"/>
    <w:rsid w:val="00615B39"/>
    <w:rsid w:val="006179F5"/>
    <w:rsid w:val="00627566"/>
    <w:rsid w:val="00633E0E"/>
    <w:rsid w:val="006342E7"/>
    <w:rsid w:val="00645BD0"/>
    <w:rsid w:val="00645ECD"/>
    <w:rsid w:val="00646596"/>
    <w:rsid w:val="00647499"/>
    <w:rsid w:val="00647A56"/>
    <w:rsid w:val="00654BE1"/>
    <w:rsid w:val="006614A0"/>
    <w:rsid w:val="00674CEB"/>
    <w:rsid w:val="00690D91"/>
    <w:rsid w:val="006917BC"/>
    <w:rsid w:val="006A7156"/>
    <w:rsid w:val="006B2BCA"/>
    <w:rsid w:val="006C66FB"/>
    <w:rsid w:val="006D0DEF"/>
    <w:rsid w:val="006D1645"/>
    <w:rsid w:val="006D403B"/>
    <w:rsid w:val="006D523E"/>
    <w:rsid w:val="006E587D"/>
    <w:rsid w:val="006F17C1"/>
    <w:rsid w:val="00712036"/>
    <w:rsid w:val="00714047"/>
    <w:rsid w:val="00741B4E"/>
    <w:rsid w:val="00743DFA"/>
    <w:rsid w:val="00767F08"/>
    <w:rsid w:val="00771821"/>
    <w:rsid w:val="00782E78"/>
    <w:rsid w:val="00791DE4"/>
    <w:rsid w:val="00792CAB"/>
    <w:rsid w:val="00792CE0"/>
    <w:rsid w:val="00793ACF"/>
    <w:rsid w:val="007A0E0C"/>
    <w:rsid w:val="007B0C73"/>
    <w:rsid w:val="007B5A03"/>
    <w:rsid w:val="007C28B1"/>
    <w:rsid w:val="007D2D0F"/>
    <w:rsid w:val="007D6008"/>
    <w:rsid w:val="007E11B3"/>
    <w:rsid w:val="007F3B7C"/>
    <w:rsid w:val="0080274C"/>
    <w:rsid w:val="0080376D"/>
    <w:rsid w:val="00804362"/>
    <w:rsid w:val="008275CF"/>
    <w:rsid w:val="008403D4"/>
    <w:rsid w:val="00845B6A"/>
    <w:rsid w:val="0085075D"/>
    <w:rsid w:val="00853B0D"/>
    <w:rsid w:val="00857749"/>
    <w:rsid w:val="00857988"/>
    <w:rsid w:val="008707B0"/>
    <w:rsid w:val="00873B74"/>
    <w:rsid w:val="00890723"/>
    <w:rsid w:val="00892B41"/>
    <w:rsid w:val="008A0276"/>
    <w:rsid w:val="008A3C3B"/>
    <w:rsid w:val="008A6740"/>
    <w:rsid w:val="008B110E"/>
    <w:rsid w:val="008D4D37"/>
    <w:rsid w:val="008E01D4"/>
    <w:rsid w:val="008E3684"/>
    <w:rsid w:val="008F4742"/>
    <w:rsid w:val="00913379"/>
    <w:rsid w:val="00921F56"/>
    <w:rsid w:val="00926086"/>
    <w:rsid w:val="00936861"/>
    <w:rsid w:val="00937E13"/>
    <w:rsid w:val="00940F87"/>
    <w:rsid w:val="00941A19"/>
    <w:rsid w:val="00942284"/>
    <w:rsid w:val="00944DF1"/>
    <w:rsid w:val="00950F64"/>
    <w:rsid w:val="00952B35"/>
    <w:rsid w:val="0096521C"/>
    <w:rsid w:val="00992894"/>
    <w:rsid w:val="009947B8"/>
    <w:rsid w:val="009A437F"/>
    <w:rsid w:val="009B2144"/>
    <w:rsid w:val="009B3685"/>
    <w:rsid w:val="009B7E76"/>
    <w:rsid w:val="009C03A9"/>
    <w:rsid w:val="009C33E4"/>
    <w:rsid w:val="009D0768"/>
    <w:rsid w:val="009D0E48"/>
    <w:rsid w:val="009D4760"/>
    <w:rsid w:val="009D537A"/>
    <w:rsid w:val="009E0584"/>
    <w:rsid w:val="009E0E3A"/>
    <w:rsid w:val="009F3E12"/>
    <w:rsid w:val="00A019B2"/>
    <w:rsid w:val="00A053E1"/>
    <w:rsid w:val="00A203EC"/>
    <w:rsid w:val="00A2757D"/>
    <w:rsid w:val="00A43CF7"/>
    <w:rsid w:val="00A72371"/>
    <w:rsid w:val="00A74349"/>
    <w:rsid w:val="00A76458"/>
    <w:rsid w:val="00A82CA9"/>
    <w:rsid w:val="00A839CD"/>
    <w:rsid w:val="00AA15E8"/>
    <w:rsid w:val="00AB1276"/>
    <w:rsid w:val="00AC5C26"/>
    <w:rsid w:val="00AD67E4"/>
    <w:rsid w:val="00AE3DB2"/>
    <w:rsid w:val="00AE55CC"/>
    <w:rsid w:val="00AF1312"/>
    <w:rsid w:val="00B30645"/>
    <w:rsid w:val="00B31932"/>
    <w:rsid w:val="00B36E66"/>
    <w:rsid w:val="00B46545"/>
    <w:rsid w:val="00B4691E"/>
    <w:rsid w:val="00B50D23"/>
    <w:rsid w:val="00B60327"/>
    <w:rsid w:val="00B62069"/>
    <w:rsid w:val="00B655FF"/>
    <w:rsid w:val="00B72D6A"/>
    <w:rsid w:val="00B73176"/>
    <w:rsid w:val="00B736FC"/>
    <w:rsid w:val="00B939AE"/>
    <w:rsid w:val="00B94E4E"/>
    <w:rsid w:val="00BA4C2D"/>
    <w:rsid w:val="00BC19C9"/>
    <w:rsid w:val="00BC6B6F"/>
    <w:rsid w:val="00BD3213"/>
    <w:rsid w:val="00BE4FF3"/>
    <w:rsid w:val="00BE610B"/>
    <w:rsid w:val="00BE6823"/>
    <w:rsid w:val="00BF09CB"/>
    <w:rsid w:val="00BF1531"/>
    <w:rsid w:val="00C011A2"/>
    <w:rsid w:val="00C02ABA"/>
    <w:rsid w:val="00C06459"/>
    <w:rsid w:val="00C22711"/>
    <w:rsid w:val="00C87861"/>
    <w:rsid w:val="00C9344D"/>
    <w:rsid w:val="00C93CA6"/>
    <w:rsid w:val="00CA30AE"/>
    <w:rsid w:val="00CB3AE2"/>
    <w:rsid w:val="00CB5163"/>
    <w:rsid w:val="00CB7E8A"/>
    <w:rsid w:val="00CC6843"/>
    <w:rsid w:val="00CD2CC6"/>
    <w:rsid w:val="00CE54FE"/>
    <w:rsid w:val="00CE7C94"/>
    <w:rsid w:val="00CF1A0D"/>
    <w:rsid w:val="00CF34F8"/>
    <w:rsid w:val="00CF55D6"/>
    <w:rsid w:val="00D01DCA"/>
    <w:rsid w:val="00D10737"/>
    <w:rsid w:val="00D11B00"/>
    <w:rsid w:val="00D122CC"/>
    <w:rsid w:val="00D1554F"/>
    <w:rsid w:val="00D45C64"/>
    <w:rsid w:val="00D47B39"/>
    <w:rsid w:val="00D67172"/>
    <w:rsid w:val="00D67A28"/>
    <w:rsid w:val="00D81744"/>
    <w:rsid w:val="00D86A02"/>
    <w:rsid w:val="00D96F4A"/>
    <w:rsid w:val="00DA1AE1"/>
    <w:rsid w:val="00DA2461"/>
    <w:rsid w:val="00DA68A9"/>
    <w:rsid w:val="00DB4203"/>
    <w:rsid w:val="00DC4CBB"/>
    <w:rsid w:val="00DC667F"/>
    <w:rsid w:val="00DC6D09"/>
    <w:rsid w:val="00DC765E"/>
    <w:rsid w:val="00DE6A65"/>
    <w:rsid w:val="00DF5CC6"/>
    <w:rsid w:val="00DF6077"/>
    <w:rsid w:val="00E06983"/>
    <w:rsid w:val="00E06CD2"/>
    <w:rsid w:val="00E06D93"/>
    <w:rsid w:val="00E06F39"/>
    <w:rsid w:val="00E137E6"/>
    <w:rsid w:val="00E151A5"/>
    <w:rsid w:val="00E26F4C"/>
    <w:rsid w:val="00E311D7"/>
    <w:rsid w:val="00E35563"/>
    <w:rsid w:val="00E527E1"/>
    <w:rsid w:val="00E535BF"/>
    <w:rsid w:val="00E57FE9"/>
    <w:rsid w:val="00E85A51"/>
    <w:rsid w:val="00E9324B"/>
    <w:rsid w:val="00EA188E"/>
    <w:rsid w:val="00EA31F1"/>
    <w:rsid w:val="00EC08B0"/>
    <w:rsid w:val="00EE7364"/>
    <w:rsid w:val="00F03063"/>
    <w:rsid w:val="00F03AE7"/>
    <w:rsid w:val="00F0403F"/>
    <w:rsid w:val="00F1329A"/>
    <w:rsid w:val="00F4426A"/>
    <w:rsid w:val="00F519A1"/>
    <w:rsid w:val="00F5655A"/>
    <w:rsid w:val="00F6730D"/>
    <w:rsid w:val="00F674E1"/>
    <w:rsid w:val="00F86670"/>
    <w:rsid w:val="00F86FA6"/>
    <w:rsid w:val="00F92406"/>
    <w:rsid w:val="00F94811"/>
    <w:rsid w:val="00FB3FE6"/>
    <w:rsid w:val="00FE3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7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67F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840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B736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027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1203</TotalTime>
  <Pages>5</Pages>
  <Words>1282</Words>
  <Characters>7313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Anton</cp:lastModifiedBy>
  <cp:revision>52</cp:revision>
  <cp:lastPrinted>2021-04-02T05:29:00Z</cp:lastPrinted>
  <dcterms:created xsi:type="dcterms:W3CDTF">2021-03-19T01:36:00Z</dcterms:created>
  <dcterms:modified xsi:type="dcterms:W3CDTF">2021-06-04T02:42:00Z</dcterms:modified>
</cp:coreProperties>
</file>