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B" w:rsidRPr="00E50EFB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BF" w:rsidRPr="009F4ABF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и заседание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026317">
        <w:rPr>
          <w:rFonts w:ascii="Times New Roman" w:hAnsi="Times New Roman" w:cs="Times New Roman"/>
          <w:b/>
          <w:sz w:val="28"/>
          <w:szCs w:val="28"/>
        </w:rPr>
        <w:br/>
      </w:r>
      <w:r w:rsidR="00CA4F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F59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2C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07C8A">
        <w:rPr>
          <w:rFonts w:ascii="Times New Roman" w:hAnsi="Times New Roman" w:cs="Times New Roman"/>
          <w:b/>
          <w:sz w:val="28"/>
          <w:szCs w:val="28"/>
        </w:rPr>
        <w:t>8</w:t>
      </w:r>
      <w:r w:rsidR="00307C8A" w:rsidRPr="00307C8A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ч. – тестирование, 10</w:t>
      </w:r>
      <w:r w:rsidR="00026317" w:rsidRPr="00026317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vertAlign w:val="superscript"/>
        </w:rPr>
        <w:t>30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17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>– собеседование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60">
        <w:rPr>
          <w:rFonts w:ascii="Times New Roman" w:hAnsi="Times New Roman" w:cs="Times New Roman"/>
          <w:b/>
          <w:sz w:val="28"/>
          <w:szCs w:val="28"/>
        </w:rPr>
        <w:t xml:space="preserve">(время местное) </w:t>
      </w: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Чита, ул. Анохина, д. 73, </w:t>
      </w:r>
      <w:r w:rsidR="008F2C7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DA41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1B8">
        <w:rPr>
          <w:rFonts w:ascii="Times New Roman" w:hAnsi="Times New Roman" w:cs="Times New Roman"/>
          <w:b/>
          <w:sz w:val="28"/>
          <w:szCs w:val="28"/>
        </w:rPr>
        <w:t>.</w:t>
      </w:r>
    </w:p>
    <w:p w:rsidR="009F4ABF" w:rsidRPr="007E7CAC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C77" w:rsidRDefault="003861B8" w:rsidP="00925C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</w:t>
      </w:r>
      <w:r w:rsidR="00925C77">
        <w:rPr>
          <w:rFonts w:ascii="Times New Roman" w:hAnsi="Times New Roman" w:cs="Times New Roman"/>
          <w:b/>
          <w:sz w:val="28"/>
          <w:szCs w:val="28"/>
        </w:rPr>
        <w:t>тов допущенных ко второму этапу:</w:t>
      </w:r>
    </w:p>
    <w:p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F59" w:rsidRPr="0011151B" w:rsidRDefault="00CA4F59" w:rsidP="00CA4F5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51B">
        <w:rPr>
          <w:rFonts w:ascii="Times New Roman" w:hAnsi="Times New Roman" w:cs="Times New Roman"/>
          <w:b/>
          <w:i/>
          <w:sz w:val="28"/>
          <w:szCs w:val="28"/>
          <w:u w:val="single"/>
        </w:rPr>
        <w:t>На замещение вакантной должности</w:t>
      </w:r>
    </w:p>
    <w:p w:rsidR="00CA4F59" w:rsidRPr="00D95872" w:rsidRDefault="00CA4F59" w:rsidP="00CA4F59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011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Начальник отдела планово-экономической работы</w:t>
      </w:r>
    </w:p>
    <w:p w:rsidR="00CA4F59" w:rsidRPr="00D95872" w:rsidRDefault="00CA4F59" w:rsidP="00CA4F5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Кузнецова Екатерина Эдуардовна</w:t>
      </w:r>
    </w:p>
    <w:p w:rsidR="00CA4F59" w:rsidRPr="001154BF" w:rsidRDefault="00CA4F59" w:rsidP="00CA4F5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Газинская Марина Геннадьевна </w:t>
      </w:r>
    </w:p>
    <w:p w:rsidR="00CA4F59" w:rsidRPr="00D95872" w:rsidRDefault="00CA4F59" w:rsidP="00CA4F59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Консультант </w:t>
      </w: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отдела </w:t>
      </w:r>
      <w:r w:rsidRPr="000111A4">
        <w:rPr>
          <w:rFonts w:ascii="Times New Roman" w:hAnsi="Times New Roman" w:cs="Times New Roman"/>
          <w:b/>
          <w:spacing w:val="-6"/>
          <w:sz w:val="28"/>
          <w:szCs w:val="28"/>
        </w:rPr>
        <w:t>по реализации госу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дарственной культурной политики</w:t>
      </w:r>
    </w:p>
    <w:p w:rsidR="00CA4F59" w:rsidRPr="00D95872" w:rsidRDefault="00CA4F59" w:rsidP="00CA4F5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Артемьева Вероника Сергеева</w:t>
      </w:r>
    </w:p>
    <w:p w:rsidR="00CA4F59" w:rsidRPr="00D95872" w:rsidRDefault="00CA4F59" w:rsidP="00CA4F5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Колосов Михаил Владимирович</w:t>
      </w:r>
    </w:p>
    <w:p w:rsidR="00CA4F59" w:rsidRPr="0011151B" w:rsidRDefault="00CA4F59" w:rsidP="00CA4F5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Павленко Ольга Владимировна</w:t>
      </w:r>
    </w:p>
    <w:p w:rsidR="00CA4F59" w:rsidRPr="00D95872" w:rsidRDefault="00CA4F59" w:rsidP="00CA4F59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011D5">
        <w:rPr>
          <w:rFonts w:ascii="Times New Roman" w:hAnsi="Times New Roman" w:cs="Times New Roman"/>
          <w:b/>
          <w:spacing w:val="-6"/>
          <w:sz w:val="28"/>
          <w:szCs w:val="28"/>
        </w:rPr>
        <w:t>Главный специалист-эксперт отдела бухгалтерского учета и ревизий</w:t>
      </w:r>
    </w:p>
    <w:p w:rsidR="00CA4F59" w:rsidRPr="00D95872" w:rsidRDefault="00CA4F59" w:rsidP="00CA4F5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5872">
        <w:rPr>
          <w:rFonts w:ascii="Times New Roman" w:eastAsia="Times New Roman" w:hAnsi="Times New Roman" w:cs="Times New Roman"/>
          <w:color w:val="000000"/>
          <w:sz w:val="28"/>
          <w:szCs w:val="28"/>
        </w:rPr>
        <w:t>Танченко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5872">
        <w:rPr>
          <w:rFonts w:ascii="Times New Roman" w:eastAsia="Times New Roman" w:hAnsi="Times New Roman" w:cs="Times New Roman"/>
          <w:color w:val="000000"/>
          <w:sz w:val="28"/>
          <w:szCs w:val="28"/>
        </w:rPr>
        <w:t>ксей Валентинович</w:t>
      </w:r>
    </w:p>
    <w:p w:rsidR="00CA4F59" w:rsidRPr="00D95872" w:rsidRDefault="00CA4F59" w:rsidP="00CA4F5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Радченко Олеся Викторовна</w:t>
      </w:r>
    </w:p>
    <w:p w:rsidR="00CA4F59" w:rsidRPr="00D95872" w:rsidRDefault="00CA4F59" w:rsidP="00CA4F59">
      <w:pPr>
        <w:rPr>
          <w:rFonts w:ascii="Times New Roman" w:hAnsi="Times New Roman" w:cs="Times New Roman"/>
          <w:sz w:val="28"/>
          <w:szCs w:val="28"/>
        </w:rPr>
      </w:pPr>
    </w:p>
    <w:p w:rsidR="00CA4F59" w:rsidRPr="0011151B" w:rsidRDefault="00CA4F59" w:rsidP="00CA4F5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</w:t>
      </w:r>
      <w:r w:rsidRPr="002F36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включение в кадровый резерв для </w:t>
      </w:r>
      <w:r w:rsidRPr="002F36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замещени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я</w:t>
      </w:r>
      <w:r w:rsidRPr="002F36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должност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ей</w:t>
      </w:r>
    </w:p>
    <w:p w:rsidR="00CA4F59" w:rsidRPr="00D95872" w:rsidRDefault="00CA4F59" w:rsidP="00CA4F59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51B">
        <w:rPr>
          <w:rFonts w:ascii="Times New Roman" w:hAnsi="Times New Roman" w:cs="Times New Roman"/>
          <w:b/>
          <w:spacing w:val="-6"/>
          <w:sz w:val="28"/>
          <w:szCs w:val="28"/>
        </w:rPr>
        <w:t>Консультант отдела по реализации государственной культурной политики</w:t>
      </w:r>
    </w:p>
    <w:p w:rsidR="00CA4F59" w:rsidRPr="00D95872" w:rsidRDefault="00CA4F59" w:rsidP="00CA4F5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Седова Елизавета Александровна </w:t>
      </w:r>
    </w:p>
    <w:p w:rsidR="00CA4F59" w:rsidRPr="00D95872" w:rsidRDefault="00CA4F59" w:rsidP="00CA4F5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Цыремжитова Эржена Галазагдаевна</w:t>
      </w:r>
    </w:p>
    <w:p w:rsidR="00CA4F59" w:rsidRPr="00D95872" w:rsidRDefault="00CA4F59" w:rsidP="00CA4F5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Павленко Ольга Владимировна</w:t>
      </w:r>
    </w:p>
    <w:p w:rsidR="00E50EFB" w:rsidRPr="00251A2F" w:rsidRDefault="003861B8" w:rsidP="00D32761">
      <w:pPr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FF3E60"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должностны</w:t>
      </w:r>
      <w:r w:rsidR="00925C77" w:rsidRPr="00FF3E60">
        <w:rPr>
          <w:rFonts w:ascii="Times New Roman" w:hAnsi="Times New Roman" w:cs="Times New Roman"/>
          <w:b/>
          <w:sz w:val="28"/>
          <w:szCs w:val="28"/>
        </w:rPr>
        <w:t>м</w:t>
      </w:r>
      <w:r w:rsidR="00D13C1E" w:rsidRPr="00FF3E60">
        <w:rPr>
          <w:rFonts w:ascii="Times New Roman" w:hAnsi="Times New Roman" w:cs="Times New Roman"/>
          <w:b/>
          <w:sz w:val="28"/>
          <w:szCs w:val="28"/>
        </w:rPr>
        <w:t>и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D13C1E" w:rsidRPr="00FF3E60">
        <w:rPr>
          <w:rFonts w:ascii="Times New Roman" w:hAnsi="Times New Roman" w:cs="Times New Roman"/>
          <w:b/>
          <w:sz w:val="28"/>
          <w:szCs w:val="28"/>
        </w:rPr>
        <w:t>ами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D13C1E" w:rsidRPr="00FF3E60">
        <w:rPr>
          <w:rFonts w:ascii="Times New Roman" w:hAnsi="Times New Roman" w:cs="Times New Roman"/>
          <w:b/>
          <w:sz w:val="28"/>
          <w:szCs w:val="28"/>
        </w:rPr>
        <w:t>ым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13C1E" w:rsidRPr="00FF3E60">
        <w:rPr>
          <w:rFonts w:ascii="Times New Roman" w:hAnsi="Times New Roman" w:cs="Times New Roman"/>
          <w:b/>
          <w:sz w:val="28"/>
          <w:szCs w:val="28"/>
        </w:rPr>
        <w:t>ям</w:t>
      </w:r>
      <w:r w:rsidR="00E50EFB" w:rsidRPr="00FF3E60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E60">
        <w:rPr>
          <w:rStyle w:val="ad"/>
          <w:rFonts w:ascii="Times New Roman" w:hAnsi="Times New Roman" w:cs="Times New Roman"/>
          <w:b/>
          <w:bCs/>
          <w:sz w:val="28"/>
          <w:szCs w:val="28"/>
        </w:rPr>
        <w:t>(И</w:t>
      </w:r>
      <w:r w:rsidR="00E50EFB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нформационно</w:t>
      </w:r>
      <w:r w:rsidR="00925C77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сообщени</w:t>
      </w:r>
      <w:r w:rsidR="00925C77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от </w:t>
      </w:r>
      <w:r w:rsidR="005D73CF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1</w:t>
      </w:r>
      <w:r w:rsidR="00CA4F59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4</w:t>
      </w:r>
      <w:r w:rsidR="003467F7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CA4F59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июня</w:t>
      </w:r>
      <w:r w:rsidR="003467F7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202</w:t>
      </w:r>
      <w:r w:rsidR="00CA4F59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2</w:t>
      </w:r>
      <w:r w:rsidR="003467F7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32761" w:rsidRPr="00FF3E60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hyperlink r:id="rId8" w:history="1">
        <w:r w:rsidR="00DA4126" w:rsidRPr="00FF3E60">
          <w:rPr>
            <w:rStyle w:val="a5"/>
            <w:rFonts w:ascii="Times New Roman" w:hAnsi="Times New Roman" w:cs="Times New Roman"/>
            <w:sz w:val="28"/>
            <w:szCs w:val="28"/>
          </w:rPr>
          <w:t>https://mkzk.75.ru/o-ministerstve/informaciya-o-kadrovom-obespechenii/konkursy-na-zameschenie-vakantnyh-dolzhnostey-i-vklyuchenie-v-kadrovyy-rezerv</w:t>
        </w:r>
      </w:hyperlink>
      <w:r w:rsidR="00DA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FB" w:rsidRPr="00843A32" w:rsidRDefault="00843A32" w:rsidP="00D13C1E">
      <w:pPr>
        <w:tabs>
          <w:tab w:val="left" w:pos="1134"/>
        </w:tabs>
        <w:spacing w:after="0" w:line="240" w:lineRule="auto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>При себе иметь документ, удостоверяющий личность.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ab/>
      </w:r>
    </w:p>
    <w:p w:rsidR="00E50EFB" w:rsidRDefault="00E50EFB" w:rsidP="00CA4F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67" w:rsidRDefault="00C86567" w:rsidP="00D84A3E">
      <w:pPr>
        <w:spacing w:after="0" w:line="240" w:lineRule="auto"/>
      </w:pPr>
      <w:r>
        <w:separator/>
      </w:r>
    </w:p>
  </w:endnote>
  <w:endnote w:type="continuationSeparator" w:id="1">
    <w:p w:rsidR="00C86567" w:rsidRDefault="00C86567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67" w:rsidRDefault="00C86567" w:rsidP="00D84A3E">
      <w:pPr>
        <w:spacing w:after="0" w:line="240" w:lineRule="auto"/>
      </w:pPr>
      <w:r>
        <w:separator/>
      </w:r>
    </w:p>
  </w:footnote>
  <w:footnote w:type="continuationSeparator" w:id="1">
    <w:p w:rsidR="00C86567" w:rsidRDefault="00C86567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E432D"/>
    <w:multiLevelType w:val="hybridMultilevel"/>
    <w:tmpl w:val="7102DB36"/>
    <w:lvl w:ilvl="0" w:tplc="A316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C82"/>
    <w:multiLevelType w:val="hybridMultilevel"/>
    <w:tmpl w:val="A62ED91C"/>
    <w:lvl w:ilvl="0" w:tplc="115A2BC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0917A8"/>
    <w:multiLevelType w:val="hybridMultilevel"/>
    <w:tmpl w:val="F55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42AB5CDF"/>
    <w:multiLevelType w:val="hybridMultilevel"/>
    <w:tmpl w:val="C69E4886"/>
    <w:lvl w:ilvl="0" w:tplc="A0E646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E09C2"/>
    <w:multiLevelType w:val="hybridMultilevel"/>
    <w:tmpl w:val="D3A4F7EA"/>
    <w:lvl w:ilvl="0" w:tplc="33DE1C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84446"/>
    <w:multiLevelType w:val="hybridMultilevel"/>
    <w:tmpl w:val="9B08FF0A"/>
    <w:lvl w:ilvl="0" w:tplc="E706913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9C4425"/>
    <w:multiLevelType w:val="hybridMultilevel"/>
    <w:tmpl w:val="D3D65054"/>
    <w:lvl w:ilvl="0" w:tplc="244AA1E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84"/>
    <w:rsid w:val="00026317"/>
    <w:rsid w:val="000409FE"/>
    <w:rsid w:val="00062692"/>
    <w:rsid w:val="000A11B1"/>
    <w:rsid w:val="000B7FB1"/>
    <w:rsid w:val="001E3B2D"/>
    <w:rsid w:val="00251A2F"/>
    <w:rsid w:val="002A03E1"/>
    <w:rsid w:val="002E3BB5"/>
    <w:rsid w:val="00300642"/>
    <w:rsid w:val="00307C8A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C4CA4"/>
    <w:rsid w:val="005D4530"/>
    <w:rsid w:val="005D73CF"/>
    <w:rsid w:val="005E6218"/>
    <w:rsid w:val="00602168"/>
    <w:rsid w:val="00610E7A"/>
    <w:rsid w:val="006173A6"/>
    <w:rsid w:val="00662A90"/>
    <w:rsid w:val="0066602D"/>
    <w:rsid w:val="006860A4"/>
    <w:rsid w:val="006A02A9"/>
    <w:rsid w:val="006A661D"/>
    <w:rsid w:val="006B5F49"/>
    <w:rsid w:val="007416BE"/>
    <w:rsid w:val="007C2E11"/>
    <w:rsid w:val="00833822"/>
    <w:rsid w:val="0084140F"/>
    <w:rsid w:val="00843A32"/>
    <w:rsid w:val="008D6798"/>
    <w:rsid w:val="008F2C70"/>
    <w:rsid w:val="00903057"/>
    <w:rsid w:val="00925C77"/>
    <w:rsid w:val="00997226"/>
    <w:rsid w:val="009A6D8D"/>
    <w:rsid w:val="009A7D6E"/>
    <w:rsid w:val="009D78BB"/>
    <w:rsid w:val="009E2E7E"/>
    <w:rsid w:val="009F4ABF"/>
    <w:rsid w:val="00A37E52"/>
    <w:rsid w:val="00A72D60"/>
    <w:rsid w:val="00B125DF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E0113"/>
    <w:rsid w:val="00BF14CA"/>
    <w:rsid w:val="00C20F84"/>
    <w:rsid w:val="00C22233"/>
    <w:rsid w:val="00C86567"/>
    <w:rsid w:val="00CA4F59"/>
    <w:rsid w:val="00CC6825"/>
    <w:rsid w:val="00CD22DD"/>
    <w:rsid w:val="00CD7B3F"/>
    <w:rsid w:val="00D1213F"/>
    <w:rsid w:val="00D13C1E"/>
    <w:rsid w:val="00D32761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zk.75.ru/o-ministerstve/informaciya-o-kadrovom-obespechenii/konkursy-na-zameschenie-vakantnyh-dolzhnostey-i-vklyuchenie-v-kadrovyy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D6C-00BF-4E66-814B-9AC9526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Пользователь</cp:lastModifiedBy>
  <cp:revision>11</cp:revision>
  <cp:lastPrinted>2020-06-25T08:43:00Z</cp:lastPrinted>
  <dcterms:created xsi:type="dcterms:W3CDTF">2021-09-10T07:51:00Z</dcterms:created>
  <dcterms:modified xsi:type="dcterms:W3CDTF">2022-07-13T05:25:00Z</dcterms:modified>
</cp:coreProperties>
</file>