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64" w:rsidRDefault="00B92164" w:rsidP="00B9216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B92164">
        <w:rPr>
          <w:rStyle w:val="a4"/>
          <w:sz w:val="28"/>
          <w:szCs w:val="28"/>
        </w:rPr>
        <w:t xml:space="preserve">Объявление о начале конкурсного отбора муниципальных образований Забайкальского края для предоставления субсидий из бюджета Забайкальского края на </w:t>
      </w:r>
      <w:proofErr w:type="spellStart"/>
      <w:r w:rsidRPr="00B92164">
        <w:rPr>
          <w:rStyle w:val="a4"/>
          <w:sz w:val="28"/>
          <w:szCs w:val="28"/>
        </w:rPr>
        <w:t>софинансирование</w:t>
      </w:r>
      <w:proofErr w:type="spellEnd"/>
      <w:r w:rsidRPr="00B92164">
        <w:rPr>
          <w:rStyle w:val="a4"/>
          <w:sz w:val="28"/>
          <w:szCs w:val="28"/>
        </w:rPr>
        <w:t xml:space="preserve"> расходных обязательств муниципальных образований Забайкальского края на реализацию мероприятий государственной программы Забайкальского края «Развитие культуры в Забайкальском крае»</w:t>
      </w:r>
    </w:p>
    <w:p w:rsidR="00976EF9" w:rsidRDefault="00976EF9" w:rsidP="00B92164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B92164" w:rsidRPr="00392F85" w:rsidRDefault="00B92164" w:rsidP="00392F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 xml:space="preserve">С </w:t>
      </w:r>
      <w:r>
        <w:rPr>
          <w:rStyle w:val="a4"/>
          <w:sz w:val="28"/>
          <w:szCs w:val="28"/>
        </w:rPr>
        <w:t xml:space="preserve"> </w:t>
      </w:r>
      <w:r w:rsidR="0069702F">
        <w:rPr>
          <w:rStyle w:val="a4"/>
          <w:sz w:val="28"/>
          <w:szCs w:val="28"/>
        </w:rPr>
        <w:t>23</w:t>
      </w:r>
      <w:r>
        <w:rPr>
          <w:rStyle w:val="a4"/>
          <w:sz w:val="28"/>
          <w:szCs w:val="28"/>
        </w:rPr>
        <w:t xml:space="preserve"> </w:t>
      </w:r>
      <w:r w:rsidR="0069702F">
        <w:rPr>
          <w:rStyle w:val="a4"/>
          <w:sz w:val="28"/>
          <w:szCs w:val="28"/>
        </w:rPr>
        <w:t>сентября</w:t>
      </w:r>
      <w:r>
        <w:rPr>
          <w:rStyle w:val="a4"/>
          <w:sz w:val="28"/>
          <w:szCs w:val="28"/>
        </w:rPr>
        <w:t xml:space="preserve"> 2019</w:t>
      </w:r>
      <w:r w:rsidRPr="00B92164">
        <w:rPr>
          <w:rStyle w:val="a4"/>
          <w:sz w:val="28"/>
          <w:szCs w:val="28"/>
        </w:rPr>
        <w:t xml:space="preserve"> года</w:t>
      </w:r>
      <w:r w:rsidRPr="00B92164">
        <w:rPr>
          <w:sz w:val="28"/>
          <w:szCs w:val="28"/>
        </w:rPr>
        <w:t xml:space="preserve">  Министерство культуры Забайкальского края объявляет прием заявок от муниципальных районов и городских округов для участия в конкурсном отборе для предоставления следующих </w:t>
      </w:r>
      <w:r w:rsidRPr="00392F85">
        <w:rPr>
          <w:sz w:val="28"/>
          <w:szCs w:val="28"/>
        </w:rPr>
        <w:t>видов субсидий:</w:t>
      </w:r>
    </w:p>
    <w:p w:rsidR="00392F85" w:rsidRPr="00392F85" w:rsidRDefault="0069702F" w:rsidP="0039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85">
        <w:rPr>
          <w:rFonts w:ascii="Times New Roman" w:hAnsi="Times New Roman" w:cs="Times New Roman"/>
          <w:sz w:val="28"/>
          <w:szCs w:val="28"/>
        </w:rPr>
        <w:t xml:space="preserve">1) </w:t>
      </w:r>
      <w:r w:rsidR="00392F85" w:rsidRPr="00392F85">
        <w:rPr>
          <w:rFonts w:ascii="Times New Roman" w:hAnsi="Times New Roman" w:cs="Times New Roman"/>
          <w:sz w:val="28"/>
          <w:szCs w:val="28"/>
        </w:rPr>
        <w:t>на обеспечение развития и укрепления материально-технической базы муниципальных домов культуры, выполнение ремонтных работ в отношении объектов, находящиеся в муниципальной собственности дома культуры (и их филиалы), расположенных в населенных пунктах с числом жителей до 50 тысяч человек, включая следующие мероприятия:</w:t>
      </w:r>
    </w:p>
    <w:p w:rsidR="0069702F" w:rsidRPr="0069702F" w:rsidRDefault="0069702F" w:rsidP="0039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>- развитие и укрепление материально-технической базы муниципальных домов культуры (и их филиалов), расположенных в населенных пунктах с числом жителей до 50 тысяч человек;</w:t>
      </w:r>
    </w:p>
    <w:p w:rsidR="0069702F" w:rsidRPr="0069702F" w:rsidRDefault="0069702F" w:rsidP="0069702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>- ремонтные работы (текущий ремонт) в отношении зданий, муниципальных домов культуры (и их филиалов), расположенных в населенных пунктах с числом жителей до 50 тысяч человек;</w:t>
      </w:r>
    </w:p>
    <w:p w:rsidR="0069702F" w:rsidRPr="0069702F" w:rsidRDefault="0069702F" w:rsidP="0069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 xml:space="preserve">2) на государственную поддержку отрасли культуры, включая мероприятия:  </w:t>
      </w:r>
    </w:p>
    <w:p w:rsidR="0069702F" w:rsidRPr="0069702F" w:rsidRDefault="0069702F" w:rsidP="0069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 xml:space="preserve">- укрепление материально-технической базы и оснащение оборудованием детских школ искусств; </w:t>
      </w:r>
    </w:p>
    <w:p w:rsidR="0069702F" w:rsidRPr="0069702F" w:rsidRDefault="0069702F" w:rsidP="0069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 xml:space="preserve">- комплектование книжных фондов муниципальных общедоступных библиотек и государственных центральных библиотек субъектов Российской Федерации; </w:t>
      </w:r>
    </w:p>
    <w:p w:rsidR="0069702F" w:rsidRPr="0069702F" w:rsidRDefault="0069702F" w:rsidP="0069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>- 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69702F" w:rsidRPr="0069702F" w:rsidRDefault="0069702F" w:rsidP="0069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>- государственная поддержка лучших работников сельских учреждений культуры;</w:t>
      </w:r>
    </w:p>
    <w:p w:rsidR="0069702F" w:rsidRPr="0069702F" w:rsidRDefault="0069702F" w:rsidP="006970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ab/>
        <w:t>- государственная поддержка лучших сельских учреждений культуры;</w:t>
      </w:r>
    </w:p>
    <w:p w:rsidR="0069702F" w:rsidRPr="0069702F" w:rsidRDefault="0069702F" w:rsidP="00697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69702F">
        <w:rPr>
          <w:rFonts w:ascii="Times New Roman" w:eastAsia="Calibri" w:hAnsi="Times New Roman" w:cs="Times New Roman"/>
          <w:sz w:val="28"/>
          <w:szCs w:val="28"/>
        </w:rPr>
        <w:t xml:space="preserve">- 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реконструкцию и ремонт зданий), приобретение оборудования для оснащения учреждений и привлечение специалистов </w:t>
      </w:r>
      <w:proofErr w:type="spellStart"/>
      <w:r w:rsidRPr="0069702F">
        <w:rPr>
          <w:rFonts w:ascii="Times New Roman" w:eastAsia="Calibri" w:hAnsi="Times New Roman" w:cs="Times New Roman"/>
          <w:sz w:val="28"/>
          <w:szCs w:val="28"/>
        </w:rPr>
        <w:t>культурно-досуговой</w:t>
      </w:r>
      <w:proofErr w:type="spellEnd"/>
      <w:r w:rsidRPr="0069702F">
        <w:rPr>
          <w:rFonts w:ascii="Times New Roman" w:eastAsia="Calibri" w:hAnsi="Times New Roman" w:cs="Times New Roman"/>
          <w:sz w:val="28"/>
          <w:szCs w:val="28"/>
        </w:rPr>
        <w:t xml:space="preserve"> деятельности в целях обеспечения доступа к культурным ценностям и творческой самореализации жителей сельской местности - </w:t>
      </w:r>
      <w:r w:rsidRPr="0069702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части </w:t>
      </w:r>
      <w:r w:rsidRPr="0069702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проведения капитальных ремонтов зданий </w:t>
      </w:r>
      <w:proofErr w:type="spellStart"/>
      <w:r w:rsidRPr="0069702F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культурно-досуговых</w:t>
      </w:r>
      <w:proofErr w:type="spellEnd"/>
      <w:r w:rsidRPr="0069702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учреждений; </w:t>
      </w:r>
      <w:proofErr w:type="gramEnd"/>
    </w:p>
    <w:p w:rsidR="0069702F" w:rsidRDefault="0069702F" w:rsidP="006970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-мероприятия по </w:t>
      </w:r>
      <w:r w:rsidRPr="003E6DEB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3E6DEB">
        <w:rPr>
          <w:sz w:val="28"/>
          <w:szCs w:val="28"/>
        </w:rPr>
        <w:t xml:space="preserve"> учреждений культуры специализированным автотранспортом для обслуживания населения, </w:t>
      </w:r>
      <w:r>
        <w:rPr>
          <w:sz w:val="28"/>
          <w:szCs w:val="28"/>
        </w:rPr>
        <w:t>в том числе сельского населения;</w:t>
      </w:r>
    </w:p>
    <w:p w:rsidR="0069702F" w:rsidRPr="0069702F" w:rsidRDefault="0069702F" w:rsidP="006970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69702F">
        <w:rPr>
          <w:rFonts w:ascii="Times New Roman" w:hAnsi="Times New Roman" w:cs="Times New Roman"/>
          <w:sz w:val="28"/>
        </w:rPr>
        <w:t xml:space="preserve">3) </w:t>
      </w:r>
      <w:r w:rsidRPr="0069702F">
        <w:rPr>
          <w:rFonts w:ascii="Times New Roman" w:hAnsi="Times New Roman" w:cs="Times New Roman"/>
          <w:color w:val="000000"/>
          <w:sz w:val="28"/>
        </w:rPr>
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человек.</w:t>
      </w:r>
    </w:p>
    <w:p w:rsidR="00B92164" w:rsidRDefault="00B92164" w:rsidP="006970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039">
        <w:rPr>
          <w:sz w:val="28"/>
          <w:szCs w:val="28"/>
        </w:rPr>
        <w:t xml:space="preserve">Решение об объявлении конкурсного отбора принято </w:t>
      </w:r>
      <w:hyperlink r:id="rId5" w:history="1">
        <w:r w:rsidRPr="00262D5D">
          <w:rPr>
            <w:rStyle w:val="a5"/>
            <w:color w:val="auto"/>
            <w:sz w:val="28"/>
            <w:szCs w:val="28"/>
            <w:u w:val="none"/>
          </w:rPr>
          <w:t xml:space="preserve">приказом Министерства культуры Забайкальского края от </w:t>
        </w:r>
        <w:r w:rsidR="00262D5D" w:rsidRPr="00262D5D">
          <w:rPr>
            <w:rStyle w:val="a5"/>
            <w:color w:val="auto"/>
            <w:sz w:val="28"/>
            <w:szCs w:val="28"/>
            <w:u w:val="none"/>
          </w:rPr>
          <w:t>16</w:t>
        </w:r>
        <w:r w:rsidR="000B2561" w:rsidRPr="00262D5D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69702F" w:rsidRPr="00262D5D">
          <w:rPr>
            <w:rStyle w:val="a5"/>
            <w:color w:val="auto"/>
            <w:sz w:val="28"/>
            <w:szCs w:val="28"/>
            <w:u w:val="none"/>
          </w:rPr>
          <w:t>сентября</w:t>
        </w:r>
        <w:r w:rsidR="00616039" w:rsidRPr="00262D5D">
          <w:rPr>
            <w:rStyle w:val="a5"/>
            <w:color w:val="auto"/>
            <w:sz w:val="28"/>
            <w:szCs w:val="28"/>
            <w:u w:val="none"/>
          </w:rPr>
          <w:t xml:space="preserve"> 2019</w:t>
        </w:r>
        <w:r w:rsidRPr="00262D5D">
          <w:rPr>
            <w:rStyle w:val="a5"/>
            <w:color w:val="auto"/>
            <w:sz w:val="28"/>
            <w:szCs w:val="28"/>
            <w:u w:val="none"/>
          </w:rPr>
          <w:t xml:space="preserve"> года </w:t>
        </w:r>
        <w:r w:rsidR="004E616D" w:rsidRPr="00262D5D">
          <w:rPr>
            <w:rStyle w:val="a5"/>
            <w:color w:val="auto"/>
            <w:sz w:val="28"/>
            <w:szCs w:val="28"/>
            <w:u w:val="none"/>
          </w:rPr>
          <w:br/>
        </w:r>
        <w:r w:rsidRPr="00262D5D">
          <w:rPr>
            <w:rStyle w:val="a5"/>
            <w:color w:val="auto"/>
            <w:sz w:val="28"/>
            <w:szCs w:val="28"/>
            <w:u w:val="none"/>
          </w:rPr>
          <w:t xml:space="preserve">№ </w:t>
        </w:r>
        <w:r w:rsidR="00262D5D" w:rsidRPr="00262D5D">
          <w:rPr>
            <w:rStyle w:val="a5"/>
            <w:color w:val="auto"/>
            <w:sz w:val="28"/>
            <w:szCs w:val="28"/>
            <w:u w:val="none"/>
          </w:rPr>
          <w:t>108</w:t>
        </w:r>
        <w:r w:rsidRPr="00262D5D">
          <w:rPr>
            <w:rStyle w:val="a5"/>
            <w:color w:val="auto"/>
            <w:sz w:val="28"/>
            <w:szCs w:val="28"/>
            <w:u w:val="none"/>
          </w:rPr>
          <w:t>/ОД</w:t>
        </w:r>
      </w:hyperlink>
      <w:r w:rsidRPr="00262D5D">
        <w:rPr>
          <w:sz w:val="28"/>
          <w:szCs w:val="28"/>
        </w:rPr>
        <w:t>.</w:t>
      </w:r>
    </w:p>
    <w:p w:rsidR="0069702F" w:rsidRPr="0069702F" w:rsidRDefault="0069702F" w:rsidP="006970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color w:val="000000"/>
          <w:sz w:val="28"/>
          <w:szCs w:val="28"/>
        </w:rPr>
        <w:t>форма заявки на предоставление субсидий по мероприятию: ремонтные работы (текущий и капитальный ремонт) зданий муниципальных домов культуры;</w:t>
      </w:r>
    </w:p>
    <w:p w:rsidR="0069702F" w:rsidRPr="0069702F" w:rsidRDefault="0069702F" w:rsidP="006970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color w:val="000000"/>
          <w:sz w:val="28"/>
          <w:szCs w:val="28"/>
        </w:rPr>
        <w:t>форма заявки на</w:t>
      </w:r>
      <w:r w:rsidRPr="0069702F">
        <w:rPr>
          <w:rFonts w:ascii="Times New Roman" w:hAnsi="Times New Roman" w:cs="Times New Roman"/>
          <w:szCs w:val="28"/>
        </w:rPr>
        <w:t xml:space="preserve"> </w:t>
      </w:r>
      <w:r w:rsidRPr="0069702F">
        <w:rPr>
          <w:rFonts w:ascii="Times New Roman" w:hAnsi="Times New Roman" w:cs="Times New Roman"/>
          <w:sz w:val="28"/>
          <w:szCs w:val="28"/>
        </w:rPr>
        <w:t>предоставление субсидий на развитие и укрепление материально-технической базы муниципальных домов культуры;</w:t>
      </w:r>
    </w:p>
    <w:p w:rsidR="0069702F" w:rsidRPr="0069702F" w:rsidRDefault="0069702F" w:rsidP="006970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color w:val="000000"/>
          <w:sz w:val="28"/>
          <w:szCs w:val="28"/>
        </w:rPr>
        <w:t>форма заявки на</w:t>
      </w:r>
      <w:r w:rsidRPr="0069702F">
        <w:rPr>
          <w:rFonts w:ascii="Times New Roman" w:hAnsi="Times New Roman" w:cs="Times New Roman"/>
          <w:sz w:val="28"/>
          <w:szCs w:val="28"/>
        </w:rPr>
        <w:t xml:space="preserve"> предоставление субсидий</w:t>
      </w:r>
      <w:r w:rsidRPr="00697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702F">
        <w:rPr>
          <w:rFonts w:ascii="Times New Roman" w:hAnsi="Times New Roman" w:cs="Times New Roman"/>
          <w:bCs/>
          <w:sz w:val="28"/>
          <w:szCs w:val="28"/>
        </w:rPr>
        <w:t xml:space="preserve">для реализации мероприятий по </w:t>
      </w:r>
      <w:r w:rsidRPr="0069702F">
        <w:rPr>
          <w:rFonts w:ascii="Times New Roman" w:hAnsi="Times New Roman" w:cs="Times New Roman"/>
          <w:sz w:val="28"/>
          <w:szCs w:val="28"/>
        </w:rPr>
        <w:t>укреплению материально-технической базы и оснащение оборудованием детских школ искусств;</w:t>
      </w:r>
    </w:p>
    <w:p w:rsidR="0069702F" w:rsidRPr="0069702F" w:rsidRDefault="0069702F" w:rsidP="0069702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bCs/>
          <w:sz w:val="28"/>
          <w:szCs w:val="28"/>
        </w:rPr>
        <w:t xml:space="preserve">форма заявки </w:t>
      </w:r>
      <w:proofErr w:type="gramStart"/>
      <w:r w:rsidRPr="0069702F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отборе на выделение субсидий для реализации мероприятий </w:t>
      </w:r>
      <w:r w:rsidRPr="0069702F">
        <w:rPr>
          <w:rFonts w:ascii="Times New Roman" w:hAnsi="Times New Roman" w:cs="Times New Roman"/>
          <w:sz w:val="28"/>
          <w:szCs w:val="28"/>
        </w:rPr>
        <w:t>по подключению</w:t>
      </w:r>
      <w:proofErr w:type="gramEnd"/>
      <w:r w:rsidRPr="0069702F">
        <w:rPr>
          <w:rFonts w:ascii="Times New Roman" w:hAnsi="Times New Roman" w:cs="Times New Roman"/>
          <w:sz w:val="28"/>
          <w:szCs w:val="28"/>
        </w:rPr>
        <w:t xml:space="preserve"> муниципальных общедоступных библиотек и государственных центральных библиотек субъектов Российской Федерации к сети «Интернет» и развитию библиотечного дела с учетом расширения информационных технологий и оцифровки;</w:t>
      </w:r>
    </w:p>
    <w:p w:rsidR="0069702F" w:rsidRPr="0069702F" w:rsidRDefault="0069702F" w:rsidP="0069702F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bCs/>
          <w:sz w:val="28"/>
          <w:szCs w:val="28"/>
        </w:rPr>
        <w:t xml:space="preserve">форма заявки </w:t>
      </w:r>
      <w:proofErr w:type="gramStart"/>
      <w:r w:rsidRPr="0069702F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конкурсном отборе на выделение субсидий для реализации мероприятий </w:t>
      </w:r>
      <w:r w:rsidRPr="0069702F">
        <w:rPr>
          <w:rFonts w:ascii="Times New Roman" w:hAnsi="Times New Roman" w:cs="Times New Roman"/>
          <w:sz w:val="28"/>
          <w:szCs w:val="28"/>
        </w:rPr>
        <w:t>по комплектованию</w:t>
      </w:r>
      <w:proofErr w:type="gramEnd"/>
      <w:r w:rsidRPr="0069702F">
        <w:rPr>
          <w:rFonts w:ascii="Times New Roman" w:hAnsi="Times New Roman" w:cs="Times New Roman"/>
          <w:sz w:val="28"/>
          <w:szCs w:val="28"/>
        </w:rPr>
        <w:t xml:space="preserve"> книжных фондов муниципальных общедоступных библиотек;</w:t>
      </w:r>
    </w:p>
    <w:p w:rsidR="0069702F" w:rsidRPr="0069702F" w:rsidRDefault="0069702F" w:rsidP="0069702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702F">
        <w:rPr>
          <w:rFonts w:ascii="Times New Roman" w:eastAsia="Calibri" w:hAnsi="Times New Roman" w:cs="Times New Roman"/>
          <w:bCs/>
          <w:sz w:val="28"/>
          <w:szCs w:val="28"/>
        </w:rPr>
        <w:t xml:space="preserve">Заявка </w:t>
      </w:r>
      <w:proofErr w:type="gramStart"/>
      <w:r w:rsidRPr="0069702F">
        <w:rPr>
          <w:rFonts w:ascii="Times New Roman" w:eastAsia="Calibri" w:hAnsi="Times New Roman" w:cs="Times New Roman"/>
          <w:bCs/>
          <w:sz w:val="28"/>
          <w:szCs w:val="28"/>
        </w:rPr>
        <w:t xml:space="preserve">для участия в конкурсном отборе на выделение субсидий для реализации мероприятий </w:t>
      </w:r>
      <w:r w:rsidRPr="0069702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9702F">
        <w:rPr>
          <w:rFonts w:ascii="Times New Roman" w:hAnsi="Times New Roman" w:cs="Times New Roman"/>
          <w:sz w:val="28"/>
          <w:szCs w:val="28"/>
        </w:rPr>
        <w:t>обеспечению</w:t>
      </w:r>
      <w:proofErr w:type="gramEnd"/>
      <w:r w:rsidRPr="0069702F">
        <w:rPr>
          <w:rFonts w:ascii="Times New Roman" w:hAnsi="Times New Roman" w:cs="Times New Roman"/>
          <w:sz w:val="28"/>
          <w:szCs w:val="28"/>
        </w:rPr>
        <w:t xml:space="preserve"> учреждений культуры специализированным автотранспортом для обслуживания населения, в том числе сельского населения.</w:t>
      </w:r>
    </w:p>
    <w:p w:rsidR="00B92164" w:rsidRPr="00B92164" w:rsidRDefault="00B92164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 xml:space="preserve">Организатор конкурсного отбора: </w:t>
      </w:r>
      <w:r w:rsidRPr="00B92164">
        <w:rPr>
          <w:sz w:val="28"/>
          <w:szCs w:val="28"/>
        </w:rPr>
        <w:t>Министерство культуры Забайкальского края.</w:t>
      </w:r>
    </w:p>
    <w:p w:rsidR="00B92164" w:rsidRPr="00B92164" w:rsidRDefault="00B92164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 xml:space="preserve">Участники конкурса: </w:t>
      </w:r>
      <w:r w:rsidRPr="00B92164">
        <w:rPr>
          <w:sz w:val="28"/>
          <w:szCs w:val="28"/>
        </w:rPr>
        <w:t>установлены порядками для каждого вида субсидии</w:t>
      </w:r>
      <w:r w:rsidR="00616039">
        <w:rPr>
          <w:sz w:val="28"/>
          <w:szCs w:val="28"/>
        </w:rPr>
        <w:t>.</w:t>
      </w:r>
    </w:p>
    <w:p w:rsidR="004C0CA2" w:rsidRDefault="00B92164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164">
        <w:rPr>
          <w:rStyle w:val="a4"/>
          <w:sz w:val="28"/>
          <w:szCs w:val="28"/>
        </w:rPr>
        <w:t>Дата начала приема заявок на участие в конкурсе</w:t>
      </w:r>
      <w:r w:rsidRPr="00B92164">
        <w:rPr>
          <w:sz w:val="28"/>
          <w:szCs w:val="28"/>
        </w:rPr>
        <w:t xml:space="preserve">: </w:t>
      </w:r>
    </w:p>
    <w:p w:rsidR="00B92164" w:rsidRPr="004C0CA2" w:rsidRDefault="0069702F" w:rsidP="00B92164">
      <w:pPr>
        <w:pStyle w:val="a3"/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4C0CA2">
        <w:rPr>
          <w:b/>
          <w:i/>
          <w:sz w:val="28"/>
          <w:szCs w:val="28"/>
        </w:rPr>
        <w:t>23</w:t>
      </w:r>
      <w:r w:rsidR="00723D50" w:rsidRPr="004C0CA2">
        <w:rPr>
          <w:b/>
          <w:i/>
          <w:sz w:val="32"/>
          <w:szCs w:val="32"/>
        </w:rPr>
        <w:t xml:space="preserve"> </w:t>
      </w:r>
      <w:r w:rsidRPr="004C0CA2">
        <w:rPr>
          <w:b/>
          <w:i/>
          <w:sz w:val="32"/>
          <w:szCs w:val="32"/>
        </w:rPr>
        <w:t>сентября</w:t>
      </w:r>
      <w:r w:rsidR="00616039" w:rsidRPr="004C0CA2">
        <w:rPr>
          <w:b/>
          <w:i/>
          <w:sz w:val="32"/>
          <w:szCs w:val="32"/>
        </w:rPr>
        <w:t xml:space="preserve"> 2019</w:t>
      </w:r>
      <w:r w:rsidR="00B92164" w:rsidRPr="004C0CA2">
        <w:rPr>
          <w:b/>
          <w:i/>
          <w:sz w:val="32"/>
          <w:szCs w:val="32"/>
        </w:rPr>
        <w:t xml:space="preserve"> года</w:t>
      </w:r>
      <w:r w:rsidR="00B92164" w:rsidRPr="004C0CA2">
        <w:rPr>
          <w:rStyle w:val="a4"/>
          <w:i/>
          <w:sz w:val="32"/>
          <w:szCs w:val="32"/>
        </w:rPr>
        <w:t>.</w:t>
      </w:r>
    </w:p>
    <w:p w:rsidR="004C0CA2" w:rsidRPr="004C0CA2" w:rsidRDefault="00B92164" w:rsidP="00B9216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C0CA2">
        <w:rPr>
          <w:rStyle w:val="a4"/>
          <w:sz w:val="28"/>
          <w:szCs w:val="28"/>
        </w:rPr>
        <w:t>Дата окончания приема заявок на участие в конкурсе</w:t>
      </w:r>
      <w:r w:rsidRPr="004C0CA2">
        <w:rPr>
          <w:b/>
          <w:sz w:val="28"/>
          <w:szCs w:val="28"/>
        </w:rPr>
        <w:t xml:space="preserve">: </w:t>
      </w:r>
    </w:p>
    <w:p w:rsidR="00B92164" w:rsidRDefault="00E34F4E" w:rsidP="00B921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>15</w:t>
      </w:r>
      <w:r w:rsidR="00616039" w:rsidRPr="004C0CA2">
        <w:rPr>
          <w:b/>
          <w:i/>
          <w:sz w:val="32"/>
          <w:szCs w:val="32"/>
        </w:rPr>
        <w:t xml:space="preserve"> </w:t>
      </w:r>
      <w:r w:rsidR="0069702F" w:rsidRPr="004C0CA2">
        <w:rPr>
          <w:b/>
          <w:i/>
          <w:sz w:val="32"/>
          <w:szCs w:val="32"/>
        </w:rPr>
        <w:t>октября</w:t>
      </w:r>
      <w:r w:rsidR="00616039" w:rsidRPr="004E616D">
        <w:rPr>
          <w:b/>
          <w:i/>
          <w:sz w:val="32"/>
          <w:szCs w:val="32"/>
        </w:rPr>
        <w:t xml:space="preserve"> </w:t>
      </w:r>
      <w:r w:rsidR="00B92164" w:rsidRPr="004E616D">
        <w:rPr>
          <w:b/>
          <w:i/>
          <w:sz w:val="32"/>
          <w:szCs w:val="32"/>
        </w:rPr>
        <w:t xml:space="preserve"> 201</w:t>
      </w:r>
      <w:r w:rsidR="00616039" w:rsidRPr="004E616D">
        <w:rPr>
          <w:b/>
          <w:i/>
          <w:sz w:val="32"/>
          <w:szCs w:val="32"/>
        </w:rPr>
        <w:t>9</w:t>
      </w:r>
      <w:r w:rsidR="00B92164" w:rsidRPr="004E616D">
        <w:rPr>
          <w:b/>
          <w:i/>
          <w:sz w:val="32"/>
          <w:szCs w:val="32"/>
        </w:rPr>
        <w:t xml:space="preserve"> года</w:t>
      </w:r>
      <w:r w:rsidR="000400E0">
        <w:rPr>
          <w:sz w:val="28"/>
          <w:szCs w:val="28"/>
        </w:rPr>
        <w:t>;</w:t>
      </w:r>
    </w:p>
    <w:p w:rsidR="0069702F" w:rsidRPr="0069702F" w:rsidRDefault="0069702F" w:rsidP="006970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 xml:space="preserve">Конкурсную документацию пронумерованную и сшитую по каждому направлению субсидий на бумажном носителе направлять в срок </w:t>
      </w:r>
      <w:r w:rsidRPr="0069702F">
        <w:rPr>
          <w:rFonts w:ascii="Times New Roman" w:hAnsi="Times New Roman" w:cs="Times New Roman"/>
          <w:sz w:val="28"/>
          <w:szCs w:val="28"/>
        </w:rPr>
        <w:br/>
      </w:r>
      <w:r w:rsidRPr="0069702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262D5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34F4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97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2019 года</w:t>
      </w:r>
      <w:r w:rsidRPr="0069702F">
        <w:rPr>
          <w:rFonts w:ascii="Times New Roman" w:hAnsi="Times New Roman" w:cs="Times New Roman"/>
          <w:sz w:val="28"/>
          <w:szCs w:val="28"/>
        </w:rPr>
        <w:t xml:space="preserve"> в адрес Министерства: г</w:t>
      </w:r>
      <w:proofErr w:type="gramStart"/>
      <w:r w:rsidRPr="0069702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69702F">
        <w:rPr>
          <w:rFonts w:ascii="Times New Roman" w:hAnsi="Times New Roman" w:cs="Times New Roman"/>
          <w:sz w:val="28"/>
          <w:szCs w:val="28"/>
        </w:rPr>
        <w:t>ита, ул.Анохина, 73, каб.24. Кроме того, направ</w:t>
      </w:r>
      <w:r w:rsidR="00262D5D">
        <w:rPr>
          <w:rFonts w:ascii="Times New Roman" w:hAnsi="Times New Roman" w:cs="Times New Roman"/>
          <w:sz w:val="28"/>
          <w:szCs w:val="28"/>
        </w:rPr>
        <w:t>и</w:t>
      </w:r>
      <w:r w:rsidRPr="0069702F">
        <w:rPr>
          <w:rFonts w:ascii="Times New Roman" w:hAnsi="Times New Roman" w:cs="Times New Roman"/>
          <w:sz w:val="28"/>
          <w:szCs w:val="28"/>
        </w:rPr>
        <w:t xml:space="preserve">ть заявки в формате </w:t>
      </w:r>
      <w:r w:rsidRPr="0069702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9702F">
        <w:rPr>
          <w:rFonts w:ascii="Times New Roman" w:hAnsi="Times New Roman" w:cs="Times New Roman"/>
          <w:sz w:val="28"/>
          <w:szCs w:val="28"/>
        </w:rPr>
        <w:t xml:space="preserve"> (</w:t>
      </w:r>
      <w:r w:rsidRPr="0069702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9702F">
        <w:rPr>
          <w:rFonts w:ascii="Times New Roman" w:hAnsi="Times New Roman" w:cs="Times New Roman"/>
          <w:sz w:val="28"/>
          <w:szCs w:val="28"/>
        </w:rPr>
        <w:t>) на адрес электронной почты:</w:t>
      </w:r>
    </w:p>
    <w:p w:rsidR="0069702F" w:rsidRPr="0069702F" w:rsidRDefault="0069702F" w:rsidP="006970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lastRenderedPageBreak/>
        <w:t xml:space="preserve">-развитие и укрепление материально-технической базы муниципальных домов культуры (и их филиалов), проведение текущих и капитальных ремонтов - </w:t>
      </w:r>
      <w:hyperlink r:id="rId6" w:history="1">
        <w:r w:rsidRPr="0069702F">
          <w:rPr>
            <w:rStyle w:val="a5"/>
            <w:rFonts w:ascii="Times New Roman" w:hAnsi="Times New Roman" w:cs="Times New Roman"/>
            <w:sz w:val="28"/>
            <w:szCs w:val="28"/>
          </w:rPr>
          <w:t>culture-plan@mail.ru</w:t>
        </w:r>
      </w:hyperlink>
      <w:r w:rsidRPr="0069702F">
        <w:rPr>
          <w:rFonts w:ascii="Times New Roman" w:hAnsi="Times New Roman" w:cs="Times New Roman"/>
          <w:sz w:val="28"/>
          <w:szCs w:val="28"/>
        </w:rPr>
        <w:t xml:space="preserve"> с пометкой «Субсидии 2020»;</w:t>
      </w:r>
    </w:p>
    <w:p w:rsidR="0069702F" w:rsidRPr="0069702F" w:rsidRDefault="0069702F" w:rsidP="006970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 xml:space="preserve">-на поддержку отрасли культуры, включая все мероприятия, кроме капитального ремонта </w:t>
      </w:r>
      <w:hyperlink r:id="rId7" w:history="1">
        <w:r w:rsidRPr="0069702F">
          <w:rPr>
            <w:rStyle w:val="a5"/>
            <w:rFonts w:ascii="Times New Roman" w:hAnsi="Times New Roman" w:cs="Times New Roman"/>
            <w:sz w:val="28"/>
            <w:szCs w:val="28"/>
          </w:rPr>
          <w:t>upravmkzk@mail.ru</w:t>
        </w:r>
      </w:hyperlink>
      <w:r w:rsidRPr="0069702F">
        <w:rPr>
          <w:rFonts w:ascii="Times New Roman" w:hAnsi="Times New Roman" w:cs="Times New Roman"/>
          <w:sz w:val="28"/>
          <w:szCs w:val="28"/>
        </w:rPr>
        <w:t xml:space="preserve"> с пометкой «Субсидии 2020».</w:t>
      </w:r>
    </w:p>
    <w:p w:rsidR="0069702F" w:rsidRPr="0069702F" w:rsidRDefault="0069702F" w:rsidP="0069702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9702F">
        <w:rPr>
          <w:rFonts w:ascii="Times New Roman" w:hAnsi="Times New Roman" w:cs="Times New Roman"/>
          <w:sz w:val="28"/>
          <w:szCs w:val="28"/>
        </w:rPr>
        <w:t>Конкурсный отбор будет осуществляться по критериям оценки, установленным приказом Министерства культуры Забайкальского края от 13 января 2017 года № 08/ОД (с изменениями размещен на официальном сайте Министерства).</w:t>
      </w:r>
    </w:p>
    <w:p w:rsidR="0069702F" w:rsidRPr="004C0CA2" w:rsidRDefault="0069702F" w:rsidP="004C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0CA2">
        <w:rPr>
          <w:rFonts w:ascii="Times New Roman" w:hAnsi="Times New Roman" w:cs="Times New Roman"/>
          <w:bCs/>
          <w:sz w:val="28"/>
        </w:rPr>
        <w:t>Контактные телефоны</w:t>
      </w:r>
      <w:r w:rsidRPr="004C0CA2">
        <w:rPr>
          <w:rFonts w:ascii="Times New Roman" w:hAnsi="Times New Roman" w:cs="Times New Roman"/>
          <w:b/>
          <w:bCs/>
          <w:sz w:val="28"/>
        </w:rPr>
        <w:t xml:space="preserve"> </w:t>
      </w:r>
      <w:r w:rsidRPr="004C0CA2">
        <w:rPr>
          <w:rFonts w:ascii="Times New Roman" w:hAnsi="Times New Roman" w:cs="Times New Roman"/>
          <w:sz w:val="28"/>
        </w:rPr>
        <w:t xml:space="preserve">для получения консультаций по вопросам подготовки заявок на участие в конкурсе: </w:t>
      </w:r>
    </w:p>
    <w:p w:rsidR="0069702F" w:rsidRPr="004C0CA2" w:rsidRDefault="0069702F" w:rsidP="004C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0CA2">
        <w:rPr>
          <w:rFonts w:ascii="Times New Roman" w:hAnsi="Times New Roman" w:cs="Times New Roman"/>
          <w:sz w:val="28"/>
        </w:rPr>
        <w:t xml:space="preserve">21-99-59, Трошина Юлия Михайловна (по заявкам на </w:t>
      </w:r>
      <w:r w:rsidRPr="004C0CA2">
        <w:rPr>
          <w:rFonts w:ascii="Times New Roman" w:hAnsi="Times New Roman" w:cs="Times New Roman"/>
          <w:color w:val="000000"/>
          <w:sz w:val="28"/>
        </w:rPr>
        <w:t>ремонтные работы (текущий и капитальный ремонты) зданий муниципальных домов культуры</w:t>
      </w:r>
      <w:r w:rsidRPr="004C0CA2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4C0CA2">
        <w:rPr>
          <w:rFonts w:ascii="Times New Roman" w:hAnsi="Times New Roman" w:cs="Times New Roman"/>
          <w:sz w:val="28"/>
        </w:rPr>
        <w:t>развитие</w:t>
      </w:r>
      <w:proofErr w:type="gramEnd"/>
      <w:r w:rsidRPr="004C0CA2">
        <w:rPr>
          <w:rFonts w:ascii="Times New Roman" w:hAnsi="Times New Roman" w:cs="Times New Roman"/>
          <w:sz w:val="28"/>
        </w:rPr>
        <w:t xml:space="preserve"> и укрепление материально-технической базы муниципальных домов культуры, </w:t>
      </w:r>
      <w:r w:rsidRPr="004C0CA2">
        <w:rPr>
          <w:rFonts w:ascii="Times New Roman" w:hAnsi="Times New Roman" w:cs="Times New Roman"/>
          <w:sz w:val="28"/>
          <w:szCs w:val="28"/>
        </w:rPr>
        <w:t>по обеспечению учреждений культуры специализированным автотранспортом для обслуживания населения</w:t>
      </w:r>
      <w:r w:rsidRPr="004C0CA2">
        <w:rPr>
          <w:rFonts w:ascii="Times New Roman" w:hAnsi="Times New Roman" w:cs="Times New Roman"/>
          <w:sz w:val="28"/>
        </w:rPr>
        <w:t>);</w:t>
      </w:r>
    </w:p>
    <w:p w:rsidR="0069702F" w:rsidRPr="004C0CA2" w:rsidRDefault="0069702F" w:rsidP="004C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C0CA2">
        <w:rPr>
          <w:rFonts w:ascii="Times New Roman" w:hAnsi="Times New Roman" w:cs="Times New Roman"/>
          <w:sz w:val="28"/>
        </w:rPr>
        <w:t xml:space="preserve">35-34-74, Гладких Марина Михайловна (по заявкам на </w:t>
      </w:r>
      <w:r w:rsidRPr="004C0CA2">
        <w:rPr>
          <w:rFonts w:ascii="Times New Roman" w:hAnsi="Times New Roman" w:cs="Times New Roman"/>
          <w:bCs/>
          <w:sz w:val="28"/>
        </w:rPr>
        <w:t xml:space="preserve">реализацию мероприятий </w:t>
      </w:r>
      <w:r w:rsidRPr="004C0CA2">
        <w:rPr>
          <w:rFonts w:ascii="Times New Roman" w:hAnsi="Times New Roman" w:cs="Times New Roman"/>
          <w:sz w:val="28"/>
        </w:rPr>
        <w:t xml:space="preserve">по подключению муниципальных общедоступных библиотек и государственных центральных библиотек субъектов Российской Федерации к сети «Интернет» и развитию библиотечного дела с учетом расширения информационных технологий и оцифровки и </w:t>
      </w:r>
      <w:r w:rsidRPr="004C0CA2">
        <w:rPr>
          <w:rFonts w:ascii="Times New Roman" w:hAnsi="Times New Roman" w:cs="Times New Roman"/>
          <w:bCs/>
          <w:sz w:val="28"/>
        </w:rPr>
        <w:t xml:space="preserve">мероприятий </w:t>
      </w:r>
      <w:r w:rsidRPr="004C0CA2">
        <w:rPr>
          <w:rFonts w:ascii="Times New Roman" w:hAnsi="Times New Roman" w:cs="Times New Roman"/>
          <w:sz w:val="28"/>
        </w:rPr>
        <w:t xml:space="preserve">по комплектованию книжных фондов муниципальных общедоступных библиотек, </w:t>
      </w:r>
      <w:r w:rsidRPr="004C0CA2">
        <w:rPr>
          <w:rFonts w:ascii="Times New Roman" w:hAnsi="Times New Roman" w:cs="Times New Roman"/>
          <w:color w:val="000000"/>
          <w:sz w:val="28"/>
        </w:rPr>
        <w:t>на поддержку творческой деятельности и укрепление материально-технической базы муниципальных театров в населенных пунктах с численностью населения</w:t>
      </w:r>
      <w:proofErr w:type="gramEnd"/>
      <w:r w:rsidRPr="004C0CA2">
        <w:rPr>
          <w:rFonts w:ascii="Times New Roman" w:hAnsi="Times New Roman" w:cs="Times New Roman"/>
          <w:color w:val="000000"/>
          <w:sz w:val="28"/>
        </w:rPr>
        <w:t xml:space="preserve"> до 300 тысяч человек</w:t>
      </w:r>
      <w:r w:rsidRPr="004C0CA2">
        <w:rPr>
          <w:rFonts w:ascii="Times New Roman" w:hAnsi="Times New Roman" w:cs="Times New Roman"/>
          <w:sz w:val="28"/>
        </w:rPr>
        <w:t>);</w:t>
      </w:r>
    </w:p>
    <w:p w:rsidR="0069702F" w:rsidRPr="004C0CA2" w:rsidRDefault="0069702F" w:rsidP="004C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0CA2">
        <w:rPr>
          <w:rFonts w:ascii="Times New Roman" w:hAnsi="Times New Roman" w:cs="Times New Roman"/>
          <w:sz w:val="28"/>
        </w:rPr>
        <w:t xml:space="preserve">21-99-57, </w:t>
      </w:r>
      <w:proofErr w:type="spellStart"/>
      <w:r w:rsidRPr="004C0CA2">
        <w:rPr>
          <w:rFonts w:ascii="Times New Roman" w:hAnsi="Times New Roman" w:cs="Times New Roman"/>
          <w:sz w:val="28"/>
        </w:rPr>
        <w:t>Алекминская</w:t>
      </w:r>
      <w:proofErr w:type="spellEnd"/>
      <w:r w:rsidRPr="004C0CA2">
        <w:rPr>
          <w:rFonts w:ascii="Times New Roman" w:hAnsi="Times New Roman" w:cs="Times New Roman"/>
          <w:sz w:val="28"/>
        </w:rPr>
        <w:t xml:space="preserve"> Татьяна Эдуардовна (по заявке </w:t>
      </w:r>
      <w:r w:rsidRPr="004C0CA2">
        <w:rPr>
          <w:rFonts w:ascii="Times New Roman" w:hAnsi="Times New Roman" w:cs="Times New Roman"/>
          <w:bCs/>
          <w:sz w:val="28"/>
        </w:rPr>
        <w:t xml:space="preserve">для реализации мероприятий по </w:t>
      </w:r>
      <w:r w:rsidRPr="004C0CA2">
        <w:rPr>
          <w:rFonts w:ascii="Times New Roman" w:hAnsi="Times New Roman" w:cs="Times New Roman"/>
          <w:sz w:val="28"/>
        </w:rPr>
        <w:t>укреплению материально-технической базы и оснащение оборудованием детских школ искусств).</w:t>
      </w:r>
    </w:p>
    <w:p w:rsidR="0069702F" w:rsidRPr="004C0CA2" w:rsidRDefault="00B92164" w:rsidP="004C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A2">
        <w:rPr>
          <w:rStyle w:val="a4"/>
          <w:rFonts w:ascii="Times New Roman" w:hAnsi="Times New Roman" w:cs="Times New Roman"/>
          <w:sz w:val="28"/>
          <w:szCs w:val="28"/>
        </w:rPr>
        <w:t>Перечень документов</w:t>
      </w:r>
      <w:r w:rsidRPr="004C0CA2">
        <w:rPr>
          <w:rFonts w:ascii="Times New Roman" w:hAnsi="Times New Roman" w:cs="Times New Roman"/>
          <w:sz w:val="28"/>
          <w:szCs w:val="28"/>
        </w:rPr>
        <w:t xml:space="preserve"> </w:t>
      </w:r>
      <w:r w:rsidR="0069702F" w:rsidRPr="004C0CA2">
        <w:rPr>
          <w:rFonts w:ascii="Times New Roman" w:hAnsi="Times New Roman" w:cs="Times New Roman"/>
          <w:sz w:val="28"/>
          <w:szCs w:val="28"/>
        </w:rPr>
        <w:t>для участия в конкурсном отборе:</w:t>
      </w:r>
    </w:p>
    <w:p w:rsidR="00262D5D" w:rsidRPr="00262D5D" w:rsidRDefault="00262D5D" w:rsidP="00262D5D">
      <w:pPr>
        <w:pStyle w:val="a6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</w:rPr>
      </w:pPr>
      <w:r w:rsidRPr="00262D5D">
        <w:rPr>
          <w:rFonts w:ascii="Times New Roman" w:hAnsi="Times New Roman" w:cs="Times New Roman"/>
          <w:sz w:val="28"/>
        </w:rPr>
        <w:t xml:space="preserve">заявка для участия </w:t>
      </w:r>
      <w:r w:rsidRPr="00262D5D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Pr="00262D5D">
        <w:rPr>
          <w:rFonts w:ascii="Times New Roman" w:hAnsi="Times New Roman" w:cs="Times New Roman"/>
          <w:sz w:val="28"/>
        </w:rPr>
        <w:t xml:space="preserve"> по форме, утвержденной приказом Министерства культуры Забайкальского края от 13.01.2017 г.</w:t>
      </w:r>
      <w:r w:rsidRPr="00262D5D">
        <w:rPr>
          <w:rFonts w:ascii="Times New Roman" w:hAnsi="Times New Roman" w:cs="Times New Roman"/>
          <w:sz w:val="28"/>
        </w:rPr>
        <w:br/>
        <w:t>№ 08/ОД (с изменениями) (формы прилагаются);</w:t>
      </w:r>
    </w:p>
    <w:p w:rsidR="00262D5D" w:rsidRPr="00262D5D" w:rsidRDefault="00262D5D" w:rsidP="00262D5D">
      <w:pPr>
        <w:pStyle w:val="a6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t>сметная документация на проведение ремонтных работ (текущий ремонт) зданий муниципальных домов культуры, на проведение капитального ремонта зданий муниципальных домов культуры, смета прошедшая государственную экспертизу;</w:t>
      </w:r>
    </w:p>
    <w:p w:rsidR="00262D5D" w:rsidRPr="00262D5D" w:rsidRDefault="00262D5D" w:rsidP="00262D5D">
      <w:pPr>
        <w:pStyle w:val="a6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t>Фотографии не более 7 штук о состоянии здания, которое заявлено на ремонтные работы;</w:t>
      </w:r>
    </w:p>
    <w:p w:rsidR="00262D5D" w:rsidRPr="00262D5D" w:rsidRDefault="00262D5D" w:rsidP="00262D5D">
      <w:pPr>
        <w:pStyle w:val="a6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t>перечень оборудования с указанием количества и цены в тыс. рублей (</w:t>
      </w:r>
      <w:r w:rsidRPr="00262D5D">
        <w:rPr>
          <w:rFonts w:ascii="Times New Roman" w:hAnsi="Times New Roman" w:cs="Times New Roman"/>
          <w:bCs/>
          <w:iCs/>
          <w:sz w:val="28"/>
          <w:szCs w:val="28"/>
        </w:rPr>
        <w:t>приложить не менее 2-х коммерческих предложений</w:t>
      </w:r>
      <w:r w:rsidRPr="00262D5D">
        <w:rPr>
          <w:rFonts w:ascii="Times New Roman" w:hAnsi="Times New Roman" w:cs="Times New Roman"/>
          <w:sz w:val="28"/>
          <w:szCs w:val="28"/>
        </w:rPr>
        <w:t>) – в случае подачи заявки на развитие и укрепление материально-технической базы муниципальных домов культуры;</w:t>
      </w:r>
    </w:p>
    <w:p w:rsidR="00262D5D" w:rsidRPr="00262D5D" w:rsidRDefault="00262D5D" w:rsidP="00262D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t>5) пояснительную записку с описанием планируемых к реализации мероприятий в произвольной форме по каждому виду субсидий не более 1 листа;</w:t>
      </w:r>
    </w:p>
    <w:p w:rsidR="00262D5D" w:rsidRPr="00262D5D" w:rsidRDefault="00262D5D" w:rsidP="0026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lastRenderedPageBreak/>
        <w:t xml:space="preserve">6) заверенную в установленном порядке выписку из нормативного правового акта муниципального образования о бюджете муниципального образования в соответствующем году и плановом периоде о расходных обязательствах и бюджетных ассигнованиях на финансирование расходных обязательств муниципального образования, связанного с реализацией мероприятий, на которые подается заявка, с учетом установленного уровня </w:t>
      </w:r>
      <w:proofErr w:type="spellStart"/>
      <w:r w:rsidRPr="00262D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62D5D">
        <w:rPr>
          <w:rFonts w:ascii="Times New Roman" w:hAnsi="Times New Roman" w:cs="Times New Roman"/>
          <w:sz w:val="28"/>
          <w:szCs w:val="28"/>
        </w:rPr>
        <w:t>;</w:t>
      </w:r>
    </w:p>
    <w:p w:rsidR="00262D5D" w:rsidRPr="00262D5D" w:rsidRDefault="00262D5D" w:rsidP="0026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t>7)</w:t>
      </w:r>
      <w:r w:rsidR="00701AA8">
        <w:rPr>
          <w:rFonts w:ascii="Times New Roman" w:hAnsi="Times New Roman" w:cs="Times New Roman"/>
          <w:sz w:val="28"/>
          <w:szCs w:val="28"/>
        </w:rPr>
        <w:t xml:space="preserve"> </w:t>
      </w:r>
      <w:r w:rsidRPr="00262D5D">
        <w:rPr>
          <w:rFonts w:ascii="Times New Roman" w:hAnsi="Times New Roman" w:cs="Times New Roman"/>
          <w:sz w:val="28"/>
          <w:szCs w:val="28"/>
        </w:rPr>
        <w:t xml:space="preserve">заверенную в установленном порядке копию правового акта муниципального образования, утверждающего перечень мероприятий, в целях </w:t>
      </w:r>
      <w:proofErr w:type="spellStart"/>
      <w:r w:rsidRPr="00262D5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62D5D">
        <w:rPr>
          <w:rFonts w:ascii="Times New Roman" w:hAnsi="Times New Roman" w:cs="Times New Roman"/>
          <w:sz w:val="28"/>
          <w:szCs w:val="28"/>
        </w:rPr>
        <w:t xml:space="preserve"> которых осуществляется предоставление субсидий;</w:t>
      </w:r>
    </w:p>
    <w:p w:rsidR="00262D5D" w:rsidRPr="00262D5D" w:rsidRDefault="00262D5D" w:rsidP="00262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D5D">
        <w:rPr>
          <w:rFonts w:ascii="Times New Roman" w:hAnsi="Times New Roman" w:cs="Times New Roman"/>
          <w:sz w:val="28"/>
          <w:szCs w:val="28"/>
        </w:rPr>
        <w:t>8)</w:t>
      </w:r>
      <w:r w:rsidR="00701AA8">
        <w:rPr>
          <w:rFonts w:ascii="Times New Roman" w:hAnsi="Times New Roman" w:cs="Times New Roman"/>
          <w:sz w:val="28"/>
          <w:szCs w:val="28"/>
        </w:rPr>
        <w:t xml:space="preserve"> </w:t>
      </w:r>
      <w:r w:rsidRPr="00262D5D">
        <w:rPr>
          <w:rFonts w:ascii="Times New Roman" w:hAnsi="Times New Roman" w:cs="Times New Roman"/>
          <w:sz w:val="28"/>
          <w:szCs w:val="28"/>
        </w:rPr>
        <w:t>документы, подтверждающие муниципальную собственность, при подаче заявок на развитие и укрепление материально-технической базы домов культуры (и их филиалов), а также проведение ремонтных работ (текущий ремонт) зданий муниципальных домов культуры, расположенных в населенных пунктах с численностью населения до 50 тыс. человек, выполнение ремонтных работ.</w:t>
      </w:r>
    </w:p>
    <w:p w:rsidR="00E2636E" w:rsidRPr="00103D6B" w:rsidRDefault="00E2636E" w:rsidP="00262D5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2636E" w:rsidRPr="00103D6B" w:rsidSect="004C0C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98B"/>
    <w:multiLevelType w:val="hybridMultilevel"/>
    <w:tmpl w:val="2E0E4E68"/>
    <w:lvl w:ilvl="0" w:tplc="CDEEA5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563E1F"/>
    <w:multiLevelType w:val="hybridMultilevel"/>
    <w:tmpl w:val="7E9EF91C"/>
    <w:lvl w:ilvl="0" w:tplc="06BA8FAE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2B0A60"/>
    <w:multiLevelType w:val="hybridMultilevel"/>
    <w:tmpl w:val="C10681BC"/>
    <w:lvl w:ilvl="0" w:tplc="CF185A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164"/>
    <w:rsid w:val="000400E0"/>
    <w:rsid w:val="000978F7"/>
    <w:rsid w:val="000B2561"/>
    <w:rsid w:val="00103D6B"/>
    <w:rsid w:val="00262D5D"/>
    <w:rsid w:val="003651FF"/>
    <w:rsid w:val="00392F85"/>
    <w:rsid w:val="004678E6"/>
    <w:rsid w:val="004C0CA2"/>
    <w:rsid w:val="004E616D"/>
    <w:rsid w:val="005C13AD"/>
    <w:rsid w:val="00613591"/>
    <w:rsid w:val="00616039"/>
    <w:rsid w:val="00676EA9"/>
    <w:rsid w:val="0069702F"/>
    <w:rsid w:val="00701AA8"/>
    <w:rsid w:val="00723D50"/>
    <w:rsid w:val="008458E3"/>
    <w:rsid w:val="008C1DF2"/>
    <w:rsid w:val="00976EF9"/>
    <w:rsid w:val="00B92164"/>
    <w:rsid w:val="00BE7224"/>
    <w:rsid w:val="00C81C43"/>
    <w:rsid w:val="00C84578"/>
    <w:rsid w:val="00E2636E"/>
    <w:rsid w:val="00E34F4E"/>
    <w:rsid w:val="00F769D5"/>
    <w:rsid w:val="00F829DF"/>
    <w:rsid w:val="00F8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164"/>
    <w:rPr>
      <w:b/>
      <w:bCs/>
    </w:rPr>
  </w:style>
  <w:style w:type="character" w:styleId="a5">
    <w:name w:val="Hyperlink"/>
    <w:basedOn w:val="a0"/>
    <w:unhideWhenUsed/>
    <w:rsid w:val="00B921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mkz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-plan@mail.ru" TargetMode="External"/><Relationship Id="rId5" Type="http://schemas.openxmlformats.org/officeDocument/2006/relationships/hyperlink" Target="http://xn--80apgechxphc1h.xn--80aaaac8algcbgbck3fl0q.xn--p1ai/u/xn--80apgechxphc1h/files/document/3d635a528825097056f4046a8f76117b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2019-01-15T07:49:00Z</cp:lastPrinted>
  <dcterms:created xsi:type="dcterms:W3CDTF">2019-01-10T02:52:00Z</dcterms:created>
  <dcterms:modified xsi:type="dcterms:W3CDTF">2019-10-22T07:25:00Z</dcterms:modified>
</cp:coreProperties>
</file>