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1F" w:rsidRDefault="002F341F" w:rsidP="002F341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341F">
        <w:rPr>
          <w:rFonts w:ascii="Times New Roman" w:hAnsi="Times New Roman" w:cs="Times New Roman"/>
          <w:b/>
          <w:sz w:val="28"/>
          <w:szCs w:val="28"/>
        </w:rPr>
        <w:t xml:space="preserve">Информация о мемориалах «Вечный огонь», посвященных памяти павших в Великой Отечественной войне расположенных на территории </w:t>
      </w:r>
      <w:r w:rsidR="007F003E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tbl>
      <w:tblPr>
        <w:tblW w:w="15556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1"/>
        <w:gridCol w:w="1417"/>
        <w:gridCol w:w="1559"/>
        <w:gridCol w:w="1134"/>
        <w:gridCol w:w="2835"/>
        <w:gridCol w:w="1134"/>
        <w:gridCol w:w="1701"/>
        <w:gridCol w:w="1418"/>
        <w:gridCol w:w="1276"/>
        <w:gridCol w:w="1417"/>
        <w:gridCol w:w="1134"/>
      </w:tblGrid>
      <w:tr w:rsidR="00896165" w:rsidTr="00896165">
        <w:trPr>
          <w:trHeight w:val="482"/>
        </w:trPr>
        <w:tc>
          <w:tcPr>
            <w:tcW w:w="531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17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Название мемориала</w:t>
            </w:r>
          </w:p>
        </w:tc>
        <w:tc>
          <w:tcPr>
            <w:tcW w:w="1559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Адрес нахождения мемориала</w:t>
            </w:r>
          </w:p>
        </w:tc>
        <w:tc>
          <w:tcPr>
            <w:tcW w:w="1134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Состояние мемориала</w:t>
            </w:r>
          </w:p>
        </w:tc>
        <w:tc>
          <w:tcPr>
            <w:tcW w:w="2835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Балансодержатель</w:t>
            </w:r>
          </w:p>
        </w:tc>
        <w:tc>
          <w:tcPr>
            <w:tcW w:w="6946" w:type="dxa"/>
            <w:gridSpan w:val="5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Функционирование мемориалов «Вечный огонь»</w:t>
            </w:r>
          </w:p>
        </w:tc>
        <w:tc>
          <w:tcPr>
            <w:tcW w:w="1134" w:type="dxa"/>
            <w:vMerge w:val="restart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Примечание</w:t>
            </w:r>
          </w:p>
        </w:tc>
      </w:tr>
      <w:tr w:rsidR="00896165" w:rsidTr="00896165">
        <w:trPr>
          <w:trHeight w:val="617"/>
        </w:trPr>
        <w:tc>
          <w:tcPr>
            <w:tcW w:w="531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gridSpan w:val="2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Постоянно</w:t>
            </w:r>
          </w:p>
        </w:tc>
        <w:tc>
          <w:tcPr>
            <w:tcW w:w="2694" w:type="dxa"/>
            <w:gridSpan w:val="2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В период проведения памятных и торжественных мероприятий</w:t>
            </w:r>
          </w:p>
        </w:tc>
        <w:tc>
          <w:tcPr>
            <w:tcW w:w="1417" w:type="dxa"/>
            <w:vMerge w:val="restart"/>
          </w:tcPr>
          <w:p w:rsidR="00896165" w:rsidRPr="00C55EDE" w:rsidRDefault="00896165" w:rsidP="003B2F5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не функционирует </w:t>
            </w:r>
          </w:p>
        </w:tc>
        <w:tc>
          <w:tcPr>
            <w:tcW w:w="1134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1030"/>
        </w:trPr>
        <w:tc>
          <w:tcPr>
            <w:tcW w:w="531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835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От магистрального газопровода</w:t>
            </w: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газоболлонногооборудования</w:t>
            </w:r>
            <w:proofErr w:type="spellEnd"/>
          </w:p>
        </w:tc>
        <w:tc>
          <w:tcPr>
            <w:tcW w:w="1418" w:type="dxa"/>
          </w:tcPr>
          <w:p w:rsidR="00896165" w:rsidRPr="00C55EDE" w:rsidRDefault="00896165" w:rsidP="00795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C55EDE">
              <w:rPr>
                <w:rFonts w:ascii="Times New Roman" w:hAnsi="Times New Roman" w:cs="Times New Roman"/>
                <w:b/>
                <w:sz w:val="16"/>
                <w:szCs w:val="16"/>
              </w:rPr>
              <w:t>От магистрального газопровода</w:t>
            </w:r>
          </w:p>
        </w:tc>
        <w:tc>
          <w:tcPr>
            <w:tcW w:w="1276" w:type="dxa"/>
          </w:tcPr>
          <w:p w:rsidR="00896165" w:rsidRPr="00C55EDE" w:rsidRDefault="00896165" w:rsidP="00795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От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газоболлонногооборудования</w:t>
            </w:r>
            <w:proofErr w:type="spellEnd"/>
          </w:p>
        </w:tc>
        <w:tc>
          <w:tcPr>
            <w:tcW w:w="1417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Мемориальный комплекс «Боевая и трудовая слава забайкальцев»</w:t>
            </w:r>
          </w:p>
        </w:tc>
        <w:tc>
          <w:tcPr>
            <w:tcW w:w="1559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ита,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ул.Белика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Парк Победы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КДЦ «Спутник»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Функциони-рует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пост №1</w:t>
            </w: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896165" w:rsidRPr="00C55EDE" w:rsidRDefault="00896165" w:rsidP="00795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«Вечный огонь»</w:t>
            </w:r>
          </w:p>
        </w:tc>
        <w:tc>
          <w:tcPr>
            <w:tcW w:w="1559" w:type="dxa"/>
          </w:tcPr>
          <w:p w:rsidR="00896165" w:rsidRPr="00C55EDE" w:rsidRDefault="00896165" w:rsidP="00795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ретенск</w:t>
            </w:r>
          </w:p>
        </w:tc>
        <w:tc>
          <w:tcPr>
            <w:tcW w:w="1134" w:type="dxa"/>
          </w:tcPr>
          <w:p w:rsidR="00896165" w:rsidRPr="00C55EDE" w:rsidRDefault="00896165" w:rsidP="005F0AF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«Сретенское»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Славы</w:t>
            </w:r>
          </w:p>
        </w:tc>
        <w:tc>
          <w:tcPr>
            <w:tcW w:w="1559" w:type="dxa"/>
          </w:tcPr>
          <w:p w:rsidR="00896165" w:rsidRDefault="00896165" w:rsidP="00C7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илок,</w:t>
            </w:r>
          </w:p>
          <w:p w:rsidR="00896165" w:rsidRPr="00C55EDE" w:rsidRDefault="00896165" w:rsidP="00C70D03">
            <w:pPr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ервомайская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Хорошее</w:t>
            </w:r>
          </w:p>
        </w:tc>
        <w:tc>
          <w:tcPr>
            <w:tcW w:w="2835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Хилокское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279"/>
        </w:trPr>
        <w:tc>
          <w:tcPr>
            <w:tcW w:w="53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Мемориальный комплекс воинам, погибшим в годы Великой Отечественной войны 1941 – 1945 гг.</w:t>
            </w:r>
          </w:p>
        </w:tc>
        <w:tc>
          <w:tcPr>
            <w:tcW w:w="1559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ижний Цасучей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Нижне-цасучейское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Обелиск участникам Великой Отечественной войны 1941 – 1945 гг.</w:t>
            </w:r>
          </w:p>
        </w:tc>
        <w:tc>
          <w:tcPr>
            <w:tcW w:w="1559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Петровск-Забайкальский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аляга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, ул.Почтовая, 1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Балягинское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6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«Никто не забыт – ничто не забыто»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Газимуро-Заводский район, 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азимурский Завод, ул.Журавлева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Хорошее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Гизимуро-Заводский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«Слава»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гинское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 «Поселок Агинское»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«Родина – мать»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Шилкинский район,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илка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Шилкинское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«Воинам Великой Отечественной войны»</w:t>
            </w:r>
          </w:p>
        </w:tc>
        <w:tc>
          <w:tcPr>
            <w:tcW w:w="1559" w:type="dxa"/>
          </w:tcPr>
          <w:p w:rsidR="00896165" w:rsidRDefault="00896165" w:rsidP="009D3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Шилкинский район,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ервомайский, центральная площадь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«Первомайское»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Мемориальный комплекс воинам, погибшим в годы Великой Отечественной войны 1941 – 1945 гг.</w:t>
            </w:r>
          </w:p>
        </w:tc>
        <w:tc>
          <w:tcPr>
            <w:tcW w:w="1559" w:type="dxa"/>
          </w:tcPr>
          <w:p w:rsidR="00896165" w:rsidRDefault="00896165" w:rsidP="009D3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Шилкинский район,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олбон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9D369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Холбонское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Мемориал в честь воинов 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–з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емляков, павших в Великой Отечественной войне 1941 – 1945 гг.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етровск-Забайкальский, парк металлургов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округа «Город Петровск-Забайкальский»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12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«Боевая слава»</w:t>
            </w:r>
          </w:p>
        </w:tc>
        <w:tc>
          <w:tcPr>
            <w:tcW w:w="1559" w:type="dxa"/>
          </w:tcPr>
          <w:p w:rsidR="00896165" w:rsidRDefault="00896165" w:rsidP="00C9295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риаргунск, ул.Воинов Интернационалистов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Приаргунское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«Победа»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огойтуй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Могойтуйское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Боевой Славы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арымское</w:t>
            </w:r>
            <w:proofErr w:type="spellEnd"/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Хорошее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памяти воинов- земляков павших в Великой Отечественной войне 1941 – 1945 гг.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Карымский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адахта</w:t>
            </w:r>
            <w:proofErr w:type="spellEnd"/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896165" w:rsidRDefault="00896165" w:rsidP="004A4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Обелиск «Участникам Великой Отечественной войны 1941-1945 гг.»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огоча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Могочинское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Мемориал памяти воинов- земляков павших в Великой Отечественной войне 1941 – 1945 гг.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Калганский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алга</w:t>
            </w:r>
            <w:proofErr w:type="spellEnd"/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Калганское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Памятник воина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землякам павшим в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Великой Отечественной войне 1941 – 1945 гг.</w:t>
            </w:r>
          </w:p>
        </w:tc>
        <w:tc>
          <w:tcPr>
            <w:tcW w:w="1559" w:type="dxa"/>
          </w:tcPr>
          <w:p w:rsidR="00896165" w:rsidRDefault="00896165" w:rsidP="004A4BC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Забайкальский край, Тунгокоченский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 xml:space="preserve">район,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сугли</w:t>
            </w:r>
            <w:proofErr w:type="spellEnd"/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Усуглинское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lastRenderedPageBreak/>
              <w:t>19</w:t>
            </w:r>
          </w:p>
        </w:tc>
        <w:tc>
          <w:tcPr>
            <w:tcW w:w="1417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Памятник воина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м-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землякам павшим в Великой Отечественной войне 1941 – 1945 гг.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ернышевск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Чернышевское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896165" w:rsidRPr="00795599" w:rsidRDefault="00896165" w:rsidP="0079559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95599"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 xml:space="preserve">Памятник в честь односельчан, погибших в годы Гражданской и Великой Отечественной войны </w:t>
            </w:r>
          </w:p>
        </w:tc>
        <w:tc>
          <w:tcPr>
            <w:tcW w:w="1559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расный Чикой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Красночикойское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1417" w:type="dxa"/>
          </w:tcPr>
          <w:p w:rsidR="00896165" w:rsidRPr="00795599" w:rsidRDefault="00896165" w:rsidP="0079559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Памятник погибшим в годы Великой Отечественной войны</w:t>
            </w:r>
          </w:p>
        </w:tc>
        <w:tc>
          <w:tcPr>
            <w:tcW w:w="1559" w:type="dxa"/>
          </w:tcPr>
          <w:p w:rsidR="00896165" w:rsidRDefault="00896165" w:rsidP="00152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Сретенский район,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окуй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городского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Кокуйское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1417" w:type="dxa"/>
          </w:tcPr>
          <w:p w:rsidR="00896165" w:rsidRDefault="00896165" w:rsidP="0079559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Мемориал «Слава»</w:t>
            </w:r>
          </w:p>
        </w:tc>
        <w:tc>
          <w:tcPr>
            <w:tcW w:w="1559" w:type="dxa"/>
          </w:tcPr>
          <w:p w:rsidR="00896165" w:rsidRDefault="00896165" w:rsidP="00152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Забайкальский край, 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Дульргинский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район, с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ульдурга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МП «Дульдурга»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896165" w:rsidTr="00896165">
        <w:trPr>
          <w:trHeight w:val="683"/>
        </w:trPr>
        <w:tc>
          <w:tcPr>
            <w:tcW w:w="531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1417" w:type="dxa"/>
          </w:tcPr>
          <w:p w:rsidR="00896165" w:rsidRDefault="00896165" w:rsidP="00795599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Мемориальный комплекс</w:t>
            </w:r>
          </w:p>
        </w:tc>
        <w:tc>
          <w:tcPr>
            <w:tcW w:w="1559" w:type="dxa"/>
          </w:tcPr>
          <w:p w:rsidR="00896165" w:rsidRDefault="00896165" w:rsidP="00152E2B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Забайкальский край, г</w:t>
            </w:r>
            <w:proofErr w:type="gram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орзя, ул.Советская</w:t>
            </w:r>
          </w:p>
        </w:tc>
        <w:tc>
          <w:tcPr>
            <w:tcW w:w="1134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Удовл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2835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Администрация ГП «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Борзинское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701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276" w:type="dxa"/>
          </w:tcPr>
          <w:p w:rsidR="00896165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</w:t>
            </w:r>
          </w:p>
        </w:tc>
        <w:tc>
          <w:tcPr>
            <w:tcW w:w="1417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896165" w:rsidRPr="00C55EDE" w:rsidRDefault="00896165" w:rsidP="002F341F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F341F" w:rsidRDefault="002F341F" w:rsidP="00896165">
      <w:pPr>
        <w:jc w:val="right"/>
      </w:pPr>
    </w:p>
    <w:sectPr w:rsidR="002F341F" w:rsidSect="002F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F432E1"/>
    <w:multiLevelType w:val="hybridMultilevel"/>
    <w:tmpl w:val="3D7C0A82"/>
    <w:lvl w:ilvl="0" w:tplc="6186D41A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341F"/>
    <w:rsid w:val="0004745F"/>
    <w:rsid w:val="000970E6"/>
    <w:rsid w:val="00152E2B"/>
    <w:rsid w:val="00164286"/>
    <w:rsid w:val="00171043"/>
    <w:rsid w:val="001773DB"/>
    <w:rsid w:val="001974C1"/>
    <w:rsid w:val="001B443A"/>
    <w:rsid w:val="001D6FDF"/>
    <w:rsid w:val="001E347E"/>
    <w:rsid w:val="002417C2"/>
    <w:rsid w:val="00246F51"/>
    <w:rsid w:val="0028047C"/>
    <w:rsid w:val="002F341F"/>
    <w:rsid w:val="003019AD"/>
    <w:rsid w:val="00323BED"/>
    <w:rsid w:val="003B2F57"/>
    <w:rsid w:val="003F7E70"/>
    <w:rsid w:val="004751E7"/>
    <w:rsid w:val="004A4BC0"/>
    <w:rsid w:val="005547E6"/>
    <w:rsid w:val="00587CE5"/>
    <w:rsid w:val="005C2300"/>
    <w:rsid w:val="005E627F"/>
    <w:rsid w:val="005F0AFC"/>
    <w:rsid w:val="00610708"/>
    <w:rsid w:val="00673DB4"/>
    <w:rsid w:val="00694A14"/>
    <w:rsid w:val="006C2ED5"/>
    <w:rsid w:val="006E52DC"/>
    <w:rsid w:val="0071612B"/>
    <w:rsid w:val="00794E5A"/>
    <w:rsid w:val="00795599"/>
    <w:rsid w:val="007C13B9"/>
    <w:rsid w:val="007C7AC5"/>
    <w:rsid w:val="007F003E"/>
    <w:rsid w:val="00896165"/>
    <w:rsid w:val="008B3BD7"/>
    <w:rsid w:val="00927C0C"/>
    <w:rsid w:val="00943227"/>
    <w:rsid w:val="00983D77"/>
    <w:rsid w:val="009B0CC5"/>
    <w:rsid w:val="009D3694"/>
    <w:rsid w:val="00A56E61"/>
    <w:rsid w:val="00A8044F"/>
    <w:rsid w:val="00B06FC8"/>
    <w:rsid w:val="00B33023"/>
    <w:rsid w:val="00B40D0E"/>
    <w:rsid w:val="00BF0519"/>
    <w:rsid w:val="00C23847"/>
    <w:rsid w:val="00C51375"/>
    <w:rsid w:val="00C55EDE"/>
    <w:rsid w:val="00C70D03"/>
    <w:rsid w:val="00C9295B"/>
    <w:rsid w:val="00D21157"/>
    <w:rsid w:val="00D319EA"/>
    <w:rsid w:val="00E262CA"/>
    <w:rsid w:val="00E61E71"/>
    <w:rsid w:val="00E75A74"/>
    <w:rsid w:val="00E86BEF"/>
    <w:rsid w:val="00EA2C5E"/>
    <w:rsid w:val="00ED0E84"/>
    <w:rsid w:val="00ED5D86"/>
    <w:rsid w:val="00F26EFE"/>
    <w:rsid w:val="00F44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E5A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794E5A"/>
    <w:pPr>
      <w:numPr>
        <w:numId w:val="1"/>
      </w:numPr>
      <w:contextualSpacing/>
    </w:pPr>
    <w:rPr>
      <w:rFonts w:ascii="Georgia" w:hAnsi="Georgia"/>
      <w:i/>
      <w:iCs/>
      <w:sz w:val="23"/>
      <w:szCs w:val="23"/>
      <w:shd w:val="clear" w:color="auto" w:fill="60686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EB9BE1-D787-49C5-B5C5-3C7F3E8AFD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Lada</cp:lastModifiedBy>
  <cp:revision>39</cp:revision>
  <cp:lastPrinted>2015-05-05T06:26:00Z</cp:lastPrinted>
  <dcterms:created xsi:type="dcterms:W3CDTF">2015-03-26T01:45:00Z</dcterms:created>
  <dcterms:modified xsi:type="dcterms:W3CDTF">2015-05-14T04:32:00Z</dcterms:modified>
</cp:coreProperties>
</file>