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F8" w:rsidRPr="00F33514" w:rsidRDefault="00F958F8" w:rsidP="00F95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F958F8" w:rsidRDefault="00F958F8" w:rsidP="00F95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DF7231">
        <w:rPr>
          <w:rFonts w:ascii="Times New Roman" w:hAnsi="Times New Roman" w:cs="Times New Roman"/>
          <w:sz w:val="24"/>
          <w:szCs w:val="24"/>
        </w:rPr>
        <w:t>14 по 20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3351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F958F8" w:rsidRDefault="00F958F8" w:rsidP="00F958F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18"/>
        <w:gridCol w:w="527"/>
        <w:gridCol w:w="1276"/>
        <w:gridCol w:w="6379"/>
        <w:gridCol w:w="1595"/>
      </w:tblGrid>
      <w:tr w:rsidR="00F958F8" w:rsidRPr="00C427E3" w:rsidTr="00B863F6">
        <w:trPr>
          <w:trHeight w:val="303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F958F8" w:rsidRPr="00C427E3" w:rsidTr="00B863F6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958F8" w:rsidRPr="00C427E3" w:rsidTr="00B863F6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Оперативная планерка у и.о. Губернатора Забайкальского края МФ. </w:t>
            </w:r>
            <w:proofErr w:type="spellStart"/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Мирхайдарова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DF723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  <w:r w:rsidR="00F958F8"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spacing w:after="0" w:line="240" w:lineRule="auto"/>
              <w:jc w:val="center"/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58F8" w:rsidRPr="00C427E3" w:rsidTr="00B863F6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DF7231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C427E3">
              <w:t>Совещание по оплате труда работников бюджетной сферы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DF723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  <w:r w:rsidR="00F958F8"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замминистра культуры Забайкальского края Н.Ю.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58F8" w:rsidRPr="00C427E3" w:rsidTr="00B863F6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DF7231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C427E3">
              <w:t>Совещание по программе восстановления объектов социальной инфраструктуры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DF723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  <w:r w:rsidR="00F958F8"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замминистра культуры Забайкальского края Н.Ю.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58F8" w:rsidRPr="00C427E3" w:rsidTr="00B863F6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DF7231">
            <w:pPr>
              <w:pStyle w:val="a3"/>
              <w:spacing w:after="0" w:line="240" w:lineRule="atLeast"/>
              <w:jc w:val="center"/>
            </w:pPr>
            <w:r w:rsidRPr="00C427E3">
              <w:t>Пресс-конференция, посвященная открытию 80 театрального сезона драмтеатра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DF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F7231"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58F8" w:rsidRPr="00C427E3" w:rsidTr="00B863F6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C40116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C427E3">
              <w:t xml:space="preserve">Открытие ДК в с. </w:t>
            </w:r>
            <w:proofErr w:type="spellStart"/>
            <w:r w:rsidRPr="00C427E3">
              <w:t>Усть-Ималка</w:t>
            </w:r>
            <w:proofErr w:type="spellEnd"/>
            <w:r w:rsidRPr="00C427E3">
              <w:t xml:space="preserve"> после проведения капитального ремонта</w:t>
            </w:r>
            <w:r w:rsidR="00C40116" w:rsidRPr="00C427E3">
              <w:t xml:space="preserve"> </w:t>
            </w:r>
            <w:r w:rsidRPr="00C427E3">
              <w:t>в рамках нацпроекта «Культура»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DF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F7231"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58F8" w:rsidRPr="00C427E3" w:rsidTr="00DF7231">
        <w:trPr>
          <w:trHeight w:val="6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DF7231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C427E3">
              <w:t xml:space="preserve">Совещание под председательством </w:t>
            </w:r>
            <w:proofErr w:type="spellStart"/>
            <w:r w:rsidRPr="00C427E3">
              <w:t>М.Ф.Мирхайдарова</w:t>
            </w:r>
            <w:proofErr w:type="spellEnd"/>
            <w:r w:rsidRPr="00C427E3">
              <w:t xml:space="preserve"> по ремонту клуба в </w:t>
            </w:r>
            <w:proofErr w:type="spellStart"/>
            <w:r w:rsidRPr="00C427E3">
              <w:t>с</w:t>
            </w:r>
            <w:proofErr w:type="gramStart"/>
            <w:r w:rsidRPr="00C427E3">
              <w:t>.Ц</w:t>
            </w:r>
            <w:proofErr w:type="gramEnd"/>
            <w:r w:rsidRPr="00C427E3">
              <w:t>аган-Челутай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B8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8F8" w:rsidRPr="00C427E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замминистра культуры Забайкальского края Н.Ю.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58F8" w:rsidRPr="00C427E3" w:rsidTr="00B863F6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DF7231" w:rsidP="00DF7231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C427E3">
              <w:t>Совещание по вопросам реализации мероприятий плана социального развития ЦЭР</w:t>
            </w:r>
            <w:r w:rsidR="00C5104F">
              <w:t xml:space="preserve"> при советнике министра по развитию Дальнего Востока и Арктики Д.Д.Тетеник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DF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231" w:rsidRPr="00C42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замминистра культуры Забайкальского края Н.Ю.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231" w:rsidRPr="00C427E3" w:rsidTr="00B863F6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DF7231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DF7231" w:rsidP="00DF7231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C427E3">
              <w:t>Рабочая поездка в Забайкальский район с Губернатором ЗК А.М. Осиповым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DF7231" w:rsidP="00DF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DF7231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31" w:rsidRPr="00C427E3" w:rsidRDefault="00DF7231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231" w:rsidRPr="00C427E3" w:rsidTr="00B863F6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DF7231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DF7231" w:rsidP="00DF7231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C427E3">
              <w:t xml:space="preserve">Выездное заседание комитета по социальной политике Законодательного Собрания Забайкальского края в </w:t>
            </w:r>
            <w:proofErr w:type="spellStart"/>
            <w:r w:rsidRPr="00C427E3">
              <w:t>Оловяннинский</w:t>
            </w:r>
            <w:proofErr w:type="spellEnd"/>
            <w:r w:rsidRPr="00C427E3">
              <w:t xml:space="preserve"> район по вопросу: «Обеспечение качественно нового уровня развития инфраструктуры культуры»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DF7231" w:rsidP="00DF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DF7231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31" w:rsidRPr="00C427E3" w:rsidRDefault="00DF7231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231" w:rsidRPr="00C427E3" w:rsidTr="00B863F6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DF7231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DF7231" w:rsidP="00DF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вокалистов, посвященн</w:t>
            </w:r>
            <w:r w:rsidR="00C427E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 памяти народного артиста СССР И.Кобзона «Я люблю тебя жизнь»</w:t>
            </w:r>
          </w:p>
          <w:p w:rsidR="00DF7231" w:rsidRPr="00C427E3" w:rsidRDefault="00DF7231" w:rsidP="00DF7231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7E3" w:rsidRDefault="00C427E3" w:rsidP="00DF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DF7231" w:rsidRPr="00C427E3" w:rsidRDefault="00DF7231" w:rsidP="00DF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F36C62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приняли участие 10 человек, 1500 зрителей.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31" w:rsidRPr="00C427E3" w:rsidRDefault="00DF7231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231" w:rsidRPr="00C427E3" w:rsidTr="00B863F6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DF7231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DF7231" w:rsidP="00DF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Открытие Дома культуры села Комсомольское после капитального ремонта в рамках нацпроекта «Культура»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DF7231" w:rsidP="00DF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31" w:rsidRPr="00C427E3" w:rsidRDefault="00DF7231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31" w:rsidRPr="00C427E3" w:rsidRDefault="00DF7231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0116" w:rsidRPr="00C427E3" w:rsidTr="00C40116">
        <w:trPr>
          <w:trHeight w:val="11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16" w:rsidRPr="00C427E3" w:rsidRDefault="00C40116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16" w:rsidRPr="00C427E3" w:rsidRDefault="00C40116" w:rsidP="00C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вопросу финансирования участия Забайкальского края в мероприятии «Дни Дальнего Востока в Москве»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16" w:rsidRPr="00C427E3" w:rsidRDefault="00C40116" w:rsidP="00DF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16" w:rsidRPr="00C427E3" w:rsidRDefault="00C40116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замминистра культуры Забайкальского края Н.Ю.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16" w:rsidRPr="00C427E3" w:rsidRDefault="00C40116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0116" w:rsidRPr="00C427E3" w:rsidTr="00B863F6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16" w:rsidRPr="00C427E3" w:rsidRDefault="00C40116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16" w:rsidRPr="00C427E3" w:rsidRDefault="00C40116" w:rsidP="00C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Открытие 80-го сезона Забайкальского краевого драматического театра.</w:t>
            </w:r>
          </w:p>
          <w:p w:rsidR="00C40116" w:rsidRPr="00C427E3" w:rsidRDefault="00C40116" w:rsidP="00C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Спектакль «Зойкина квартира»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16" w:rsidRPr="00C427E3" w:rsidRDefault="00C40116" w:rsidP="00DF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16" w:rsidRPr="00C427E3" w:rsidRDefault="00C40116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замминистра культуры Забайкальского края Н.Ю.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16" w:rsidRPr="00C427E3" w:rsidRDefault="00C40116" w:rsidP="00B86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58F8" w:rsidRPr="00C427E3" w:rsidTr="00B863F6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C40116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8F8" w:rsidRPr="00C427E3" w:rsidRDefault="00F958F8" w:rsidP="00B863F6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C427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F958F8" w:rsidRPr="00C427E3" w:rsidRDefault="00F958F8" w:rsidP="00B863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праздник «День тигра». Экскурсия «Забайкалье». Акция «Доступная среда». Бесплатное посещение музея людьми с ограниченными возможностями. Тематическая экскурсия «Природа Забайкалья». Экскурсия «Декабристы в Сибири». Экскурсия «Край, в котором ты служишь». Акция «Музей и армия». Бесплатное посещение музея солдат срочной службы. Автобусная экскурсия «Чита –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Арахлей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 – Чита». Комплексное музейное занятие для дошкольников «Осенняя кладовая». Автобусная экскурсия «Чита –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Амодово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 – Чита». Экскурсия «Забайкалье». Экскурсия о природе и истории Забайкалья. Акция «Музей для людей, попавших в трудную жизненную ситуацию». Автобусная экскурсия «Мой город – Чита». Тематическая экскурсия «В гости к народам Забайкалья». Экскурсия «Забайкалье». Акция «Экскурсия выходного дня» Бесплатное экскурсионное обслуживание одиночных посетителей. Охват: </w:t>
            </w:r>
            <w:r w:rsidR="009C63B9" w:rsidRPr="00C42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33 человека. </w:t>
            </w:r>
          </w:p>
          <w:p w:rsidR="00F958F8" w:rsidRPr="00C427E3" w:rsidRDefault="00F958F8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F958F8" w:rsidRPr="00C427E3" w:rsidRDefault="00F958F8" w:rsidP="00B863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C42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C42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F958F8" w:rsidRPr="00C427E3" w:rsidRDefault="00F958F8" w:rsidP="00B863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Выездное мероприятие «К Вам приехал музей» ко Дню пожилого человека.</w:t>
            </w:r>
            <w:r w:rsidRPr="00C427E3">
              <w:t xml:space="preserve"> </w:t>
            </w: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выставка картин Ф.Ивановой «</w:t>
            </w:r>
            <w:proofErr w:type="gram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Небесный</w:t>
            </w:r>
            <w:proofErr w:type="gramEnd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Терафим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в рамках Дней якутской культуры. Охват: 5</w:t>
            </w:r>
            <w:r w:rsidR="009C63B9"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F958F8" w:rsidRPr="00C427E3" w:rsidRDefault="00F958F8" w:rsidP="00B863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58F8" w:rsidRPr="00C427E3" w:rsidRDefault="00F958F8" w:rsidP="00B863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музей»</w:t>
            </w:r>
          </w:p>
          <w:p w:rsidR="00F958F8" w:rsidRPr="00C427E3" w:rsidRDefault="00472623" w:rsidP="00C427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двоих. </w:t>
            </w:r>
            <w:r w:rsidR="00F958F8"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Охват – </w:t>
            </w: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58F8"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958F8" w:rsidRPr="00C427E3" w:rsidTr="00B863F6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C4011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C40116"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8F8" w:rsidRPr="00C427E3" w:rsidRDefault="00F958F8" w:rsidP="00B863F6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42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C427E3" w:rsidRDefault="00F958F8" w:rsidP="00C427E3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C427E3">
              <w:t xml:space="preserve">Персональная выставка Марины </w:t>
            </w:r>
            <w:proofErr w:type="spellStart"/>
            <w:r w:rsidRPr="00C427E3">
              <w:t>Скромовой</w:t>
            </w:r>
            <w:proofErr w:type="spellEnd"/>
            <w:r w:rsidRPr="00C427E3">
              <w:t xml:space="preserve">. Постоянная экспозиция «Буддийское искусство». Выставка </w:t>
            </w:r>
            <w:proofErr w:type="spellStart"/>
            <w:r w:rsidRPr="00C427E3">
              <w:t>арт-проекта</w:t>
            </w:r>
            <w:proofErr w:type="spellEnd"/>
            <w:r w:rsidRPr="00C427E3">
              <w:t xml:space="preserve"> «Мост через реальность – 7». Выставка из коллекции МВЦ «Краски осени». Выставка декоративно-прикладного искусства «Художники Дальнего Востока» из коллекции МВЦ (фарфор). Выставка «Сальвадор Дали. Тайнопись» </w:t>
            </w:r>
            <w:proofErr w:type="gramStart"/>
            <w:r w:rsidRPr="00C427E3">
              <w:t>г</w:t>
            </w:r>
            <w:proofErr w:type="gramEnd"/>
            <w:r w:rsidRPr="00C427E3">
              <w:t>. Санкт-Петербург. Выставка детского р</w:t>
            </w:r>
            <w:r w:rsidR="00C427E3">
              <w:t>и</w:t>
            </w:r>
            <w:r w:rsidRPr="00C427E3">
              <w:t>сунка «Силуэт – 2019». Межрегиональная (обменная) выставка забайкальских художников «Творчество как образ жизни» в Иркутске.</w:t>
            </w:r>
            <w:r w:rsidR="00C427E3">
              <w:t xml:space="preserve"> </w:t>
            </w:r>
            <w:r w:rsidRPr="00C427E3">
              <w:t>Лекция «Пётр Великий и первое серебро России».</w:t>
            </w:r>
            <w:r w:rsidR="00C427E3">
              <w:t xml:space="preserve"> </w:t>
            </w:r>
            <w:r w:rsidRPr="00C427E3">
              <w:t xml:space="preserve">Всего за неделю посетителей выставок: 485. </w:t>
            </w:r>
          </w:p>
          <w:p w:rsidR="00F958F8" w:rsidRPr="00C427E3" w:rsidRDefault="00F958F8" w:rsidP="00C427E3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C427E3">
              <w:t>Всего услуги ГАУК МВЦ за нед</w:t>
            </w:r>
            <w:r w:rsidR="00CC7185" w:rsidRPr="00C427E3">
              <w:t>елю предоставлены посетителям: 966</w:t>
            </w:r>
            <w:r w:rsidRPr="00C427E3"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958F8" w:rsidRPr="00C427E3" w:rsidTr="00B863F6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C4011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C40116"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8F8" w:rsidRPr="00C427E3" w:rsidRDefault="00F958F8" w:rsidP="00B863F6">
            <w:pPr>
              <w:pStyle w:val="a6"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C427E3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9C63B9" w:rsidRPr="00C427E3" w:rsidRDefault="00F36C62" w:rsidP="00B863F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C427E3">
              <w:rPr>
                <w:bCs/>
              </w:rPr>
              <w:t>Спектакль «Не Ёжик!». Репетиция спектакля «Сладкая История». Спектакль «Сюрприз» при поддержке Забайкальского регионального отделения «Союза женщин России». Мастер – класс по изготовлению театральной куклы.  Спектакль «</w:t>
            </w:r>
            <w:proofErr w:type="spellStart"/>
            <w:r w:rsidRPr="00C427E3">
              <w:rPr>
                <w:bCs/>
              </w:rPr>
              <w:t>Дюймовочка</w:t>
            </w:r>
            <w:proofErr w:type="spellEnd"/>
            <w:r w:rsidRPr="00C427E3">
              <w:rPr>
                <w:bCs/>
              </w:rPr>
              <w:t xml:space="preserve">». </w:t>
            </w:r>
            <w:r w:rsidRPr="00C427E3">
              <w:t>Охват: 200</w:t>
            </w:r>
            <w:r w:rsidR="00F958F8" w:rsidRPr="00C427E3">
              <w:t>0 человек</w:t>
            </w:r>
            <w:r w:rsidRPr="00C427E3">
              <w:t>.</w:t>
            </w:r>
          </w:p>
          <w:p w:rsidR="009C63B9" w:rsidRPr="00C427E3" w:rsidRDefault="009C63B9" w:rsidP="00B863F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</w:p>
          <w:p w:rsidR="009C63B9" w:rsidRPr="00C427E3" w:rsidRDefault="009C63B9" w:rsidP="009C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27E3">
              <w:rPr>
                <w:rFonts w:ascii="Times New Roman" w:hAnsi="Times New Roman" w:cs="Times New Roman"/>
                <w:b/>
                <w:sz w:val="24"/>
                <w:szCs w:val="28"/>
              </w:rPr>
              <w:t>ГАУК «Забайкальский краевой драматический театр»</w:t>
            </w:r>
          </w:p>
          <w:p w:rsidR="009C63B9" w:rsidRPr="00C427E3" w:rsidRDefault="009C63B9" w:rsidP="009C63B9">
            <w:pPr>
              <w:pStyle w:val="a6"/>
              <w:jc w:val="center"/>
              <w:rPr>
                <w:szCs w:val="28"/>
                <w:lang w:eastAsia="en-US"/>
              </w:rPr>
            </w:pPr>
            <w:r w:rsidRPr="00C427E3">
              <w:rPr>
                <w:szCs w:val="28"/>
                <w:lang w:eastAsia="en-US"/>
              </w:rPr>
              <w:t xml:space="preserve">Торжественное открытие 80-ого театрального сезона </w:t>
            </w:r>
            <w:r w:rsidRPr="00C427E3">
              <w:rPr>
                <w:szCs w:val="28"/>
                <w:lang w:eastAsia="en-US"/>
              </w:rPr>
              <w:lastRenderedPageBreak/>
              <w:t>Спектакль «Зойкина квартира».  Спектакли</w:t>
            </w:r>
          </w:p>
          <w:p w:rsidR="009C63B9" w:rsidRPr="00C427E3" w:rsidRDefault="009C63B9" w:rsidP="009C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27E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«Браво,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Лауренсия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!», </w:t>
            </w:r>
            <w:r w:rsidRPr="00C427E3">
              <w:rPr>
                <w:rFonts w:ascii="Times New Roman" w:hAnsi="Times New Roman" w:cs="Times New Roman"/>
                <w:sz w:val="24"/>
                <w:szCs w:val="28"/>
              </w:rPr>
              <w:t xml:space="preserve">«Старик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8"/>
              </w:rPr>
              <w:t>Хоттабыч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8"/>
              </w:rPr>
              <w:t>», «</w:t>
            </w:r>
            <w:r w:rsidRPr="00C427E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Авантюристки поневоле</w:t>
            </w:r>
            <w:r w:rsidRPr="00C427E3">
              <w:rPr>
                <w:rFonts w:ascii="Times New Roman" w:hAnsi="Times New Roman" w:cs="Times New Roman"/>
                <w:sz w:val="24"/>
                <w:szCs w:val="28"/>
              </w:rPr>
              <w:t>». Охват: 1600 человек.</w:t>
            </w:r>
          </w:p>
          <w:p w:rsidR="00F958F8" w:rsidRPr="00C427E3" w:rsidRDefault="00F958F8" w:rsidP="009C63B9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C427E3">
              <w:t xml:space="preserve"> </w:t>
            </w:r>
          </w:p>
          <w:p w:rsidR="00472623" w:rsidRPr="00C427E3" w:rsidRDefault="00472623" w:rsidP="00B863F6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7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«Национальный театра песни и танца «</w:t>
            </w:r>
            <w:proofErr w:type="spellStart"/>
            <w:r w:rsidRPr="00C427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Амар</w:t>
            </w:r>
            <w:proofErr w:type="spellEnd"/>
            <w:r w:rsidRPr="00C427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427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сайн</w:t>
            </w:r>
            <w:proofErr w:type="spellEnd"/>
            <w:r w:rsidRPr="00C427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472623" w:rsidRPr="00C427E3" w:rsidRDefault="00472623" w:rsidP="00B863F6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427E3">
              <w:rPr>
                <w:rFonts w:ascii="Times New Roman" w:hAnsi="Times New Roman"/>
                <w:sz w:val="24"/>
                <w:szCs w:val="28"/>
              </w:rPr>
              <w:t xml:space="preserve">Подготовка и репетиции к творческому вечеру артиста балета Ольги Доржиевой. Участие артиста вокала </w:t>
            </w:r>
            <w:proofErr w:type="spellStart"/>
            <w:r w:rsidRPr="00C427E3">
              <w:rPr>
                <w:rFonts w:ascii="Times New Roman" w:hAnsi="Times New Roman"/>
                <w:sz w:val="24"/>
                <w:szCs w:val="28"/>
              </w:rPr>
              <w:t>Дашимы</w:t>
            </w:r>
            <w:proofErr w:type="spellEnd"/>
            <w:r w:rsidRPr="00C427E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427E3">
              <w:rPr>
                <w:rFonts w:ascii="Times New Roman" w:hAnsi="Times New Roman"/>
                <w:sz w:val="24"/>
                <w:szCs w:val="28"/>
              </w:rPr>
              <w:t>Цынгуевой</w:t>
            </w:r>
            <w:proofErr w:type="spellEnd"/>
            <w:r w:rsidRPr="00C427E3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r w:rsidRPr="00C427E3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C427E3">
              <w:rPr>
                <w:rFonts w:ascii="Times New Roman" w:hAnsi="Times New Roman"/>
                <w:sz w:val="24"/>
                <w:szCs w:val="28"/>
              </w:rPr>
              <w:t xml:space="preserve"> Международном конкурсе вокалистов «Я люблю тебя жизнь», посвященный памяти народного артиста СССР И.Д.Кобзон.</w:t>
            </w:r>
          </w:p>
          <w:p w:rsidR="00472623" w:rsidRPr="00C427E3" w:rsidRDefault="00472623" w:rsidP="00B863F6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6C62" w:rsidRPr="00C427E3" w:rsidRDefault="00F36C62" w:rsidP="00F36C62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427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F36C62" w:rsidRPr="00C427E3" w:rsidRDefault="00F36C62" w:rsidP="00F36C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427E3">
              <w:rPr>
                <w:rFonts w:ascii="Times New Roman" w:hAnsi="Times New Roman"/>
                <w:sz w:val="24"/>
                <w:szCs w:val="28"/>
              </w:rPr>
              <w:t xml:space="preserve">Игровая театрализованная  программа «Бабуся </w:t>
            </w:r>
            <w:proofErr w:type="spellStart"/>
            <w:r w:rsidRPr="00C427E3">
              <w:rPr>
                <w:rFonts w:ascii="Times New Roman" w:hAnsi="Times New Roman"/>
                <w:sz w:val="24"/>
                <w:szCs w:val="28"/>
              </w:rPr>
              <w:t>Ягуся</w:t>
            </w:r>
            <w:proofErr w:type="spellEnd"/>
            <w:r w:rsidRPr="00C427E3">
              <w:rPr>
                <w:rFonts w:ascii="Times New Roman" w:hAnsi="Times New Roman"/>
                <w:sz w:val="24"/>
                <w:szCs w:val="28"/>
              </w:rPr>
              <w:t xml:space="preserve">». Игровая театрализованная  программа «Патруль времени». Охват: 270 человек. </w:t>
            </w:r>
          </w:p>
          <w:p w:rsidR="00F36C62" w:rsidRPr="00C427E3" w:rsidRDefault="00F36C62" w:rsidP="00F36C6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8F8" w:rsidRPr="00C427E3" w:rsidRDefault="00F958F8" w:rsidP="00B863F6">
            <w:pPr>
              <w:pStyle w:val="a7"/>
              <w:shd w:val="clear" w:color="auto" w:fill="FFFFFF" w:themeFill="background1"/>
              <w:spacing w:after="0"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7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C427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C63B9" w:rsidRPr="00C427E3" w:rsidRDefault="009C63B9" w:rsidP="009C63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E3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(вторая сессия) «Основные направления работы с вокальными коллективами. Теоретические и практические вопросы вокального исполнительства». </w:t>
            </w: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Своду годовых сведений по форме 1-ДШИ  о детских школах искусств местного ведения по районам крайнего Севера (Забайкальский край). Краевой обучающий семинар «Организация деятельности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культурного-досугового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клубного типа».</w:t>
            </w:r>
            <w:r w:rsidRPr="00C427E3">
              <w:rPr>
                <w:rFonts w:ascii="Times New Roman" w:hAnsi="Times New Roman"/>
                <w:sz w:val="24"/>
                <w:szCs w:val="24"/>
              </w:rPr>
              <w:t xml:space="preserve"> Организация краевого праздника коренных малочисленных народов Севера «</w:t>
            </w:r>
            <w:proofErr w:type="spellStart"/>
            <w:r w:rsidRPr="00C427E3">
              <w:rPr>
                <w:rFonts w:ascii="Times New Roman" w:hAnsi="Times New Roman"/>
                <w:sz w:val="24"/>
                <w:szCs w:val="24"/>
              </w:rPr>
              <w:t>Синилгэн</w:t>
            </w:r>
            <w:proofErr w:type="spellEnd"/>
            <w:r w:rsidRPr="00C427E3">
              <w:rPr>
                <w:rFonts w:ascii="Times New Roman" w:hAnsi="Times New Roman"/>
                <w:sz w:val="24"/>
                <w:szCs w:val="24"/>
              </w:rPr>
              <w:t xml:space="preserve">» (Праздник первого снега). </w:t>
            </w:r>
          </w:p>
          <w:p w:rsidR="00F958F8" w:rsidRPr="00C427E3" w:rsidRDefault="00F958F8" w:rsidP="00B863F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6C62" w:rsidRPr="00C427E3" w:rsidRDefault="00F36C62" w:rsidP="00F3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C427E3">
              <w:rPr>
                <w:rFonts w:ascii="Times New Roman" w:hAnsi="Times New Roman"/>
                <w:b/>
                <w:i/>
                <w:sz w:val="24"/>
                <w:szCs w:val="28"/>
              </w:rPr>
              <w:t>ГАУК  «Забайкальская краевая филармония</w:t>
            </w:r>
            <w:r w:rsidRPr="00C427E3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им О.Л.Лундстрема»</w:t>
            </w:r>
          </w:p>
          <w:p w:rsidR="00F958F8" w:rsidRPr="00C427E3" w:rsidRDefault="00F36C62" w:rsidP="00B863F6">
            <w:pPr>
              <w:pStyle w:val="a6"/>
              <w:jc w:val="center"/>
              <w:rPr>
                <w:szCs w:val="28"/>
              </w:rPr>
            </w:pPr>
            <w:r w:rsidRPr="00C427E3">
              <w:rPr>
                <w:szCs w:val="28"/>
              </w:rPr>
              <w:lastRenderedPageBreak/>
              <w:t>Театр Искушение Шоу под дождем «Между мной и тобой». Мастер – класс Яна Максина. Выездная программа «Сказка о Попе…». Выездная программа «Шапокляк». Выездная программа «</w:t>
            </w:r>
            <w:proofErr w:type="spellStart"/>
            <w:r w:rsidRPr="00C427E3">
              <w:rPr>
                <w:szCs w:val="28"/>
              </w:rPr>
              <w:t>Светофорово</w:t>
            </w:r>
            <w:proofErr w:type="spellEnd"/>
            <w:r w:rsidRPr="00C427E3">
              <w:rPr>
                <w:szCs w:val="28"/>
              </w:rPr>
              <w:t>». Конкурс</w:t>
            </w:r>
            <w:r w:rsidR="00C427E3">
              <w:rPr>
                <w:szCs w:val="28"/>
              </w:rPr>
              <w:t xml:space="preserve"> памяти им. Кобзона. Концерт </w:t>
            </w:r>
            <w:proofErr w:type="spellStart"/>
            <w:r w:rsidR="00C427E3">
              <w:rPr>
                <w:szCs w:val="28"/>
              </w:rPr>
              <w:t>Е.</w:t>
            </w:r>
            <w:r w:rsidRPr="00C427E3">
              <w:rPr>
                <w:szCs w:val="28"/>
              </w:rPr>
              <w:t>Кунгурова</w:t>
            </w:r>
            <w:proofErr w:type="spellEnd"/>
            <w:r w:rsidRPr="00C427E3">
              <w:rPr>
                <w:szCs w:val="28"/>
              </w:rPr>
              <w:t>.  Выездная программа «Отчизне посвятим… Души прекрасные порывы». Выездная программа «</w:t>
            </w:r>
            <w:proofErr w:type="spellStart"/>
            <w:r w:rsidRPr="00C427E3">
              <w:rPr>
                <w:szCs w:val="28"/>
              </w:rPr>
              <w:t>Чукоккола</w:t>
            </w:r>
            <w:proofErr w:type="spellEnd"/>
            <w:r w:rsidRPr="00C427E3">
              <w:rPr>
                <w:szCs w:val="28"/>
              </w:rPr>
              <w:t>». Спектакль «Вход только для женщин» Независимый театр. Спектакль «</w:t>
            </w:r>
            <w:r w:rsidR="00C427E3">
              <w:rPr>
                <w:szCs w:val="28"/>
                <w:shd w:val="clear" w:color="auto" w:fill="FFFFFF"/>
              </w:rPr>
              <w:t xml:space="preserve">Мёртвые Души» </w:t>
            </w:r>
            <w:proofErr w:type="spellStart"/>
            <w:r w:rsidR="00C427E3">
              <w:rPr>
                <w:szCs w:val="28"/>
                <w:shd w:val="clear" w:color="auto" w:fill="FFFFFF"/>
              </w:rPr>
              <w:t>Д.</w:t>
            </w:r>
            <w:r w:rsidRPr="00C427E3">
              <w:rPr>
                <w:szCs w:val="28"/>
                <w:shd w:val="clear" w:color="auto" w:fill="FFFFFF"/>
              </w:rPr>
              <w:t>Спиваковский</w:t>
            </w:r>
            <w:proofErr w:type="spellEnd"/>
            <w:r w:rsidRPr="00C427E3">
              <w:rPr>
                <w:szCs w:val="28"/>
                <w:shd w:val="clear" w:color="auto" w:fill="FFFFFF"/>
              </w:rPr>
              <w:t>.</w:t>
            </w:r>
            <w:r w:rsidRPr="00C427E3">
              <w:rPr>
                <w:szCs w:val="28"/>
              </w:rPr>
              <w:t xml:space="preserve"> Камерный оркестр ЗКФ «Миниатюры ХХ века». Охват: 4000 человек.</w:t>
            </w:r>
          </w:p>
          <w:p w:rsidR="00F36C62" w:rsidRPr="00C427E3" w:rsidRDefault="00F36C62" w:rsidP="00B863F6">
            <w:pPr>
              <w:pStyle w:val="a6"/>
              <w:jc w:val="center"/>
            </w:pPr>
          </w:p>
          <w:p w:rsidR="00F958F8" w:rsidRPr="00C427E3" w:rsidRDefault="00F958F8" w:rsidP="00B863F6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C427E3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F958F8" w:rsidRPr="00C427E3" w:rsidRDefault="00F36C62" w:rsidP="00F36C62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</w:pPr>
            <w:r w:rsidRPr="00C42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Фестиваль детского фольклора. </w:t>
            </w:r>
            <w:hyperlink r:id="rId8" w:history="1">
              <w:r w:rsidRPr="00C427E3">
                <w:rPr>
                  <w:rFonts w:ascii="Times New Roman" w:hAnsi="Times New Roman" w:cs="Times New Roman"/>
                  <w:sz w:val="24"/>
                  <w:szCs w:val="24"/>
                </w:rPr>
                <w:t xml:space="preserve">Традиционный окружной конкурс «Баян </w:t>
              </w:r>
              <w:proofErr w:type="spellStart"/>
              <w:r w:rsidRPr="00C427E3">
                <w:rPr>
                  <w:rFonts w:ascii="Times New Roman" w:hAnsi="Times New Roman" w:cs="Times New Roman"/>
                  <w:sz w:val="24"/>
                  <w:szCs w:val="24"/>
                </w:rPr>
                <w:t>даа</w:t>
              </w:r>
              <w:proofErr w:type="spellEnd"/>
              <w:r w:rsidRPr="00C427E3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C427E3">
                <w:rPr>
                  <w:rFonts w:ascii="Times New Roman" w:hAnsi="Times New Roman" w:cs="Times New Roman"/>
                  <w:sz w:val="24"/>
                  <w:szCs w:val="24"/>
                </w:rPr>
                <w:t>турэлхи</w:t>
              </w:r>
              <w:proofErr w:type="spellEnd"/>
              <w:r w:rsidRPr="00C427E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427E3">
                <w:rPr>
                  <w:rFonts w:ascii="Times New Roman" w:hAnsi="Times New Roman" w:cs="Times New Roman"/>
                  <w:sz w:val="24"/>
                  <w:szCs w:val="24"/>
                </w:rPr>
                <w:t>хэлэмнай</w:t>
              </w:r>
              <w:proofErr w:type="spellEnd"/>
              <w:r w:rsidRPr="00C427E3">
                <w:rPr>
                  <w:rFonts w:ascii="Times New Roman" w:hAnsi="Times New Roman" w:cs="Times New Roman"/>
                  <w:sz w:val="24"/>
                  <w:szCs w:val="24"/>
                </w:rPr>
                <w:t>!» (Богатство родного языка)</w:t>
              </w:r>
            </w:hyperlink>
            <w:r w:rsidRPr="00C427E3">
              <w:t xml:space="preserve">. </w:t>
            </w:r>
            <w:r w:rsidRPr="00C42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C427E3">
              <w:rPr>
                <w:rFonts w:ascii="Times New Roman" w:eastAsia="Calibri" w:hAnsi="Times New Roman" w:cs="Times New Roman"/>
                <w:sz w:val="24"/>
                <w:szCs w:val="24"/>
                <w:lang w:val="mn-MN" w:eastAsia="en-US"/>
              </w:rPr>
              <w:t>акрыти</w:t>
            </w:r>
            <w:r w:rsidRPr="00C42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C427E3">
              <w:rPr>
                <w:rFonts w:ascii="Times New Roman" w:eastAsia="Calibri" w:hAnsi="Times New Roman" w:cs="Times New Roman"/>
                <w:sz w:val="24"/>
                <w:szCs w:val="24"/>
                <w:lang w:val="mn-MN" w:eastAsia="en-US"/>
              </w:rPr>
              <w:t xml:space="preserve"> </w:t>
            </w:r>
            <w:r w:rsidRPr="00C42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C427E3">
              <w:rPr>
                <w:rFonts w:ascii="Times New Roman" w:eastAsia="Calibri" w:hAnsi="Times New Roman" w:cs="Times New Roman"/>
                <w:sz w:val="24"/>
                <w:szCs w:val="24"/>
                <w:lang w:val="mn-MN" w:eastAsia="en-US"/>
              </w:rPr>
              <w:t>естиваля</w:t>
            </w:r>
            <w:r w:rsidRPr="00C42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427E3">
              <w:rPr>
                <w:rFonts w:ascii="Times New Roman" w:eastAsia="Calibri" w:hAnsi="Times New Roman" w:cs="Times New Roman"/>
                <w:sz w:val="24"/>
                <w:szCs w:val="24"/>
                <w:lang w:val="mn-MN" w:eastAsia="en-US"/>
              </w:rPr>
              <w:t>бурятского языка</w:t>
            </w:r>
            <w:r w:rsidRPr="00C42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Агинском Бурятском округе.  Практическая помощь. Охват: 350 человек.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F958F8" w:rsidRPr="00C427E3" w:rsidRDefault="00F958F8" w:rsidP="00B863F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958F8" w:rsidRPr="00C427E3" w:rsidTr="00B863F6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C40116">
            <w:pPr>
              <w:pStyle w:val="a4"/>
              <w:rPr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C40116"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8F8" w:rsidRPr="00C427E3" w:rsidRDefault="00F958F8" w:rsidP="00B863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F958F8" w:rsidRPr="00C427E3" w:rsidRDefault="00F958F8" w:rsidP="00B863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Ретро-кинозал: демонстрация фильма «Отцы и деды». Книжно-иллюстративная выставка «Китай – нечто грандиозное». Книжно-иллюстративная выставка « Китайский чай - мифы, легенды, история, факты». Книжно-иллюстративная выставка «Юбилеи месяца»: октябрь. Документная выставка «Рождение союза с новым Китаем: «К 70-летию установления дипотношений с КНР и пребыванию в Чите Мао Цзэдуна и Чжоу Эньлая». Книжно-иллюстративная выставка «Драматургия и театр». Книжно-иллюстративная выставка «Романсы осени». Выставка-экспозиция «Творческий калейдоскоп». Виртуальная выставка «Герои Даниила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Гранина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экране». Виртуальная выставка «Новинки краевой Книжной палаты-2018 год». Виртуальная выставка </w:t>
            </w: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литературы «Его величество – Театр!». Выставка литературы «Связь времен и поколений». Книжно-иллюстративная выставка «К 70-летию образования КНР». Выставка литературы «Связь времен и поколений», к 125-летию со дня основания Забайкальского отделения Русского географического общества (ЗОРГО), в рамках XXI Межрегиональных географических чтений.</w:t>
            </w:r>
          </w:p>
          <w:p w:rsidR="00F958F8" w:rsidRPr="00C427E3" w:rsidRDefault="00F958F8" w:rsidP="00B863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1420 человек.</w:t>
            </w:r>
          </w:p>
          <w:p w:rsidR="00F958F8" w:rsidRPr="00C427E3" w:rsidRDefault="00F958F8" w:rsidP="00B863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58F8" w:rsidRPr="00C427E3" w:rsidRDefault="00F958F8" w:rsidP="00B863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</w:t>
            </w:r>
            <w:r w:rsidR="00C427E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ьская краевая библиотека им. </w:t>
            </w:r>
            <w:proofErr w:type="spellStart"/>
            <w:r w:rsidR="00C427E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</w:t>
            </w:r>
            <w:r w:rsidRPr="00C427E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Жамцарано</w:t>
            </w:r>
            <w:proofErr w:type="spellEnd"/>
            <w:r w:rsidRPr="00C427E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CC7185" w:rsidRPr="00C427E3" w:rsidRDefault="00CC7185" w:rsidP="00CC7185">
            <w:pPr>
              <w:pStyle w:val="a6"/>
              <w:jc w:val="center"/>
              <w:rPr>
                <w:bCs/>
              </w:rPr>
            </w:pPr>
            <w:r w:rsidRPr="00C427E3">
              <w:t>Книжная выставка «</w:t>
            </w:r>
            <w:proofErr w:type="spellStart"/>
            <w:r w:rsidRPr="00C427E3">
              <w:t>Эхэхэлэн</w:t>
            </w:r>
            <w:proofErr w:type="spellEnd"/>
            <w:r w:rsidRPr="00C427E3">
              <w:t>–</w:t>
            </w:r>
            <w:proofErr w:type="spellStart"/>
            <w:r w:rsidRPr="00C427E3">
              <w:t>манайбаялиг</w:t>
            </w:r>
            <w:proofErr w:type="spellEnd"/>
            <w:r w:rsidRPr="00C427E3">
              <w:t xml:space="preserve">!». </w:t>
            </w:r>
            <w:r w:rsidRPr="00C427E3">
              <w:rPr>
                <w:bCs/>
              </w:rPr>
              <w:t>Праздничная программа «</w:t>
            </w:r>
            <w:proofErr w:type="spellStart"/>
            <w:r w:rsidRPr="00C427E3">
              <w:rPr>
                <w:bCs/>
              </w:rPr>
              <w:t>Турэлхэлэеэмагтаяа</w:t>
            </w:r>
            <w:proofErr w:type="spellEnd"/>
            <w:r w:rsidRPr="00C427E3">
              <w:rPr>
                <w:bCs/>
              </w:rPr>
              <w:t>! (Воспевая родной язык)</w:t>
            </w:r>
          </w:p>
          <w:p w:rsidR="00CC7185" w:rsidRPr="00C427E3" w:rsidRDefault="00CC7185" w:rsidP="00CC7185">
            <w:pPr>
              <w:pStyle w:val="a6"/>
              <w:jc w:val="center"/>
            </w:pPr>
            <w:r w:rsidRPr="00C427E3">
              <w:rPr>
                <w:bCs/>
              </w:rPr>
              <w:t xml:space="preserve">Акция «Говорим на бурятском языке». Месячник </w:t>
            </w:r>
            <w:proofErr w:type="spellStart"/>
            <w:proofErr w:type="gramStart"/>
            <w:r w:rsidRPr="00C427E3">
              <w:rPr>
                <w:bCs/>
              </w:rPr>
              <w:t>библиотечно</w:t>
            </w:r>
            <w:proofErr w:type="spellEnd"/>
            <w:r w:rsidRPr="00C427E3">
              <w:rPr>
                <w:bCs/>
              </w:rPr>
              <w:t xml:space="preserve"> – библиографических</w:t>
            </w:r>
            <w:proofErr w:type="gramEnd"/>
            <w:r w:rsidRPr="00C427E3">
              <w:rPr>
                <w:bCs/>
              </w:rPr>
              <w:t xml:space="preserve"> знаний «Теплый дом – библиотека».</w:t>
            </w:r>
            <w:r w:rsidRPr="00C427E3">
              <w:t xml:space="preserve"> Традиционный окружной конкурс «Баян </w:t>
            </w:r>
            <w:proofErr w:type="spellStart"/>
            <w:r w:rsidRPr="00C427E3">
              <w:t>даа</w:t>
            </w:r>
            <w:proofErr w:type="spellEnd"/>
            <w:r w:rsidRPr="00C427E3">
              <w:t xml:space="preserve">, </w:t>
            </w:r>
            <w:proofErr w:type="spellStart"/>
            <w:r w:rsidRPr="00C427E3">
              <w:t>турэлхи</w:t>
            </w:r>
            <w:proofErr w:type="spellEnd"/>
            <w:r w:rsidRPr="00C427E3">
              <w:t xml:space="preserve"> </w:t>
            </w:r>
            <w:proofErr w:type="spellStart"/>
            <w:r w:rsidRPr="00C427E3">
              <w:t>хэлэмнай</w:t>
            </w:r>
            <w:proofErr w:type="spellEnd"/>
            <w:r w:rsidRPr="00C427E3">
              <w:t>!».</w:t>
            </w:r>
            <w:r w:rsidRPr="00C427E3">
              <w:tab/>
              <w:t>Литературный вечер «</w:t>
            </w:r>
            <w:proofErr w:type="spellStart"/>
            <w:r w:rsidRPr="00C427E3">
              <w:t>Сэдьхэлэймхугжэлтэ</w:t>
            </w:r>
            <w:proofErr w:type="spellEnd"/>
            <w:r w:rsidRPr="00C427E3">
              <w:t>».</w:t>
            </w:r>
          </w:p>
          <w:p w:rsidR="00F958F8" w:rsidRPr="00C427E3" w:rsidRDefault="00F958F8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58F8" w:rsidRPr="00C427E3" w:rsidRDefault="00F958F8" w:rsidP="00B863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C427E3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C427E3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F958F8" w:rsidRPr="00C427E3" w:rsidRDefault="00CC7185" w:rsidP="00B863F6">
            <w:pPr>
              <w:pStyle w:val="Default"/>
              <w:shd w:val="clear" w:color="auto" w:fill="FFFFFF" w:themeFill="background1"/>
              <w:jc w:val="center"/>
              <w:rPr>
                <w:bCs/>
                <w:szCs w:val="28"/>
                <w:lang w:eastAsia="ru-RU"/>
              </w:rPr>
            </w:pPr>
            <w:r w:rsidRPr="00C427E3">
              <w:rPr>
                <w:bCs/>
                <w:szCs w:val="28"/>
              </w:rPr>
              <w:t>Литературное путешествие по сказкам К.И. Чуковского</w:t>
            </w:r>
            <w:r w:rsidRPr="00C427E3">
              <w:rPr>
                <w:rFonts w:eastAsia="Calibri"/>
                <w:szCs w:val="28"/>
              </w:rPr>
              <w:t xml:space="preserve"> «Он веселый и серьезный добрый дедушка Корней». </w:t>
            </w:r>
            <w:r w:rsidRPr="00C427E3">
              <w:rPr>
                <w:szCs w:val="28"/>
              </w:rPr>
              <w:t xml:space="preserve">Презентация книги Н.В. Ярославцева «Кто из нас не любит праздник». </w:t>
            </w:r>
            <w:r w:rsidRPr="00C427E3">
              <w:rPr>
                <w:bCs/>
                <w:szCs w:val="28"/>
                <w:lang w:eastAsia="ru-RU"/>
              </w:rPr>
              <w:t xml:space="preserve">Познавательно-игровое мероприятие «Секреты бабушкиного сундука». </w:t>
            </w:r>
            <w:r w:rsidRPr="00C427E3">
              <w:rPr>
                <w:bCs/>
                <w:szCs w:val="28"/>
              </w:rPr>
              <w:t xml:space="preserve">Урок мужества «Великие люди Забайкалья: Семен Данилович </w:t>
            </w:r>
            <w:proofErr w:type="spellStart"/>
            <w:r w:rsidRPr="00C427E3">
              <w:rPr>
                <w:bCs/>
                <w:szCs w:val="28"/>
              </w:rPr>
              <w:t>Номоконов</w:t>
            </w:r>
            <w:proofErr w:type="spellEnd"/>
            <w:r w:rsidRPr="00C427E3">
              <w:rPr>
                <w:bCs/>
                <w:szCs w:val="28"/>
              </w:rPr>
              <w:t xml:space="preserve">». </w:t>
            </w:r>
            <w:r w:rsidRPr="00C427E3">
              <w:rPr>
                <w:szCs w:val="28"/>
              </w:rPr>
              <w:t>Литературный час «Волшебник Изумрудного города».</w:t>
            </w:r>
            <w:r w:rsidRPr="00C427E3">
              <w:rPr>
                <w:bCs/>
                <w:szCs w:val="28"/>
                <w:lang w:eastAsia="ru-RU"/>
              </w:rPr>
              <w:t xml:space="preserve"> </w:t>
            </w:r>
          </w:p>
          <w:p w:rsidR="00CC7185" w:rsidRPr="00C427E3" w:rsidRDefault="00CC7185" w:rsidP="00B863F6">
            <w:pPr>
              <w:pStyle w:val="Default"/>
              <w:shd w:val="clear" w:color="auto" w:fill="FFFFFF" w:themeFill="background1"/>
              <w:jc w:val="center"/>
            </w:pPr>
          </w:p>
          <w:p w:rsidR="00F958F8" w:rsidRPr="00C427E3" w:rsidRDefault="00F958F8" w:rsidP="00C427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C42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C42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42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C42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C42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F958F8" w:rsidRPr="00C427E3" w:rsidRDefault="009C63B9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27E3">
              <w:rPr>
                <w:rFonts w:ascii="Times New Roman" w:eastAsia="Times New Roman" w:hAnsi="Times New Roman" w:cs="Times New Roman"/>
                <w:sz w:val="24"/>
              </w:rPr>
              <w:t>К Международному Дню «Белой трости» (50 лет со дня утверждения)</w:t>
            </w:r>
            <w:r w:rsidRPr="00C427E3">
              <w:rPr>
                <w:rFonts w:ascii="Times New Roman" w:hAnsi="Times New Roman" w:cs="Times New Roman"/>
                <w:sz w:val="24"/>
              </w:rPr>
              <w:t>. Социально-</w:t>
            </w:r>
            <w:r w:rsidRPr="00C427E3">
              <w:rPr>
                <w:rFonts w:ascii="Times New Roman" w:eastAsia="Times New Roman" w:hAnsi="Times New Roman" w:cs="Times New Roman"/>
                <w:sz w:val="24"/>
              </w:rPr>
              <w:t>творческий проект «Вижу руками»</w:t>
            </w:r>
            <w:r w:rsidR="00C427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27E3">
              <w:rPr>
                <w:rFonts w:ascii="Times New Roman" w:eastAsia="Times New Roman" w:hAnsi="Times New Roman" w:cs="Times New Roman"/>
                <w:sz w:val="24"/>
              </w:rPr>
              <w:t xml:space="preserve">«Удивительное рядом» познавательное </w:t>
            </w:r>
            <w:r w:rsidRPr="00C427E3"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мероприятие для детей с ОВЗ и их родите</w:t>
            </w:r>
            <w:r w:rsidRPr="00C427E3">
              <w:rPr>
                <w:rFonts w:ascii="Times New Roman" w:hAnsi="Times New Roman" w:cs="Times New Roman"/>
                <w:sz w:val="24"/>
              </w:rPr>
              <w:t>лей.  К 90-</w:t>
            </w:r>
            <w:r w:rsidRPr="00C427E3">
              <w:rPr>
                <w:rFonts w:ascii="Times New Roman" w:eastAsia="Times New Roman" w:hAnsi="Times New Roman" w:cs="Times New Roman"/>
                <w:sz w:val="24"/>
              </w:rPr>
              <w:t>летию со дня рождения русского писателя – натурали</w:t>
            </w:r>
            <w:r w:rsidRPr="00C427E3">
              <w:rPr>
                <w:rFonts w:ascii="Times New Roman" w:hAnsi="Times New Roman" w:cs="Times New Roman"/>
                <w:sz w:val="24"/>
              </w:rPr>
              <w:t>ста И.И.</w:t>
            </w:r>
            <w:proofErr w:type="gramStart"/>
            <w:r w:rsidRPr="00C427E3">
              <w:rPr>
                <w:rFonts w:ascii="Times New Roman" w:eastAsia="Times New Roman" w:hAnsi="Times New Roman" w:cs="Times New Roman"/>
                <w:sz w:val="24"/>
              </w:rPr>
              <w:t>Акимушкина</w:t>
            </w:r>
            <w:proofErr w:type="gramEnd"/>
            <w:r w:rsidRPr="00C427E3">
              <w:rPr>
                <w:rFonts w:ascii="Times New Roman" w:hAnsi="Times New Roman" w:cs="Times New Roman"/>
                <w:sz w:val="24"/>
              </w:rPr>
              <w:t>.</w:t>
            </w:r>
            <w:r w:rsidRPr="00C427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63B9" w:rsidRPr="00C427E3" w:rsidRDefault="009C63B9" w:rsidP="009C63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7E3" w:rsidRPr="00C427E3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427E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C427E3" w:rsidRPr="00C427E3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C427E3" w:rsidRPr="00C427E3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427E3" w:rsidRPr="00C427E3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427E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F958F8" w:rsidRPr="00C427E3" w:rsidRDefault="00C427E3" w:rsidP="00C427E3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958F8" w:rsidRPr="00C427E3" w:rsidTr="00B863F6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C4011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C40116"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427E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</w:t>
            </w:r>
            <w:r w:rsidR="00F36C62" w:rsidRPr="00C427E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культуры</w:t>
            </w:r>
            <w:r w:rsidRPr="00C427E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  <w:p w:rsidR="00F958F8" w:rsidRPr="00C427E3" w:rsidRDefault="00F36C62" w:rsidP="00B863F6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 w:rsidRPr="00C427E3">
              <w:rPr>
                <w:b w:val="0"/>
                <w:i w:val="0"/>
                <w:sz w:val="24"/>
                <w:szCs w:val="24"/>
              </w:rPr>
              <w:t>Оперативное совещание при директоре. Заседание студенческого совета. Педагогическая мастерская «Основные требования к организации образовательного процесса в условиях СПО».</w:t>
            </w:r>
          </w:p>
          <w:p w:rsidR="00F36C62" w:rsidRPr="00C427E3" w:rsidRDefault="00F36C62" w:rsidP="00B863F6">
            <w:pPr>
              <w:pStyle w:val="a9"/>
              <w:rPr>
                <w:b w:val="0"/>
                <w:i w:val="0"/>
                <w:lang w:eastAsia="en-US"/>
              </w:rPr>
            </w:pPr>
          </w:p>
          <w:p w:rsidR="00F958F8" w:rsidRPr="00C427E3" w:rsidRDefault="00F958F8" w:rsidP="00B863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427E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искусств»</w:t>
            </w:r>
          </w:p>
          <w:p w:rsidR="00F958F8" w:rsidRPr="00C427E3" w:rsidRDefault="00CC7185" w:rsidP="00CC7185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C427E3">
              <w:rPr>
                <w:rFonts w:ascii="Times New Roman" w:eastAsia="SimSun" w:hAnsi="Times New Roman" w:cs="Times New Roman"/>
                <w:sz w:val="24"/>
                <w:szCs w:val="24"/>
              </w:rPr>
              <w:t>Оперативное расширенное совещание при директоре.</w:t>
            </w: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профессия – самая интересная» классные часы по отделениям. Школа молодого педагога «Подготовка преподавателя училища к аттестации на соответствие занимаемой должности, первую и высшую квалификационные категории». «Русское трио» (г</w:t>
            </w:r>
            <w:proofErr w:type="gramStart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ладивосток)  - классный час для студентов ОНИ  из цикла «Моя профессия самая интересная».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958F8" w:rsidRPr="00C427E3" w:rsidTr="00B863F6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C4011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C40116"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C62" w:rsidRPr="00C427E3" w:rsidRDefault="00F36C62" w:rsidP="00F3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Демонстрация  фильмов текущего репертуара:</w:t>
            </w:r>
          </w:p>
          <w:p w:rsidR="00F36C62" w:rsidRPr="00C427E3" w:rsidRDefault="00F36C62" w:rsidP="00F3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«Дети моря» -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; Япония; 2019 г.</w:t>
            </w:r>
          </w:p>
          <w:p w:rsidR="00F36C62" w:rsidRPr="00C427E3" w:rsidRDefault="00F36C62" w:rsidP="00F3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Гемини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» - триллер, фантастика,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; США; 2019 г.</w:t>
            </w:r>
          </w:p>
          <w:p w:rsidR="00F36C62" w:rsidRPr="00C427E3" w:rsidRDefault="00F36C62" w:rsidP="00F3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«Девушки бывают разные» - комедия, приключения; Россия; 2019 г.</w:t>
            </w:r>
          </w:p>
          <w:p w:rsidR="00F36C62" w:rsidRPr="00C427E3" w:rsidRDefault="00F36C62" w:rsidP="00F3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«Щенячий патруль: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Мегащенки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Шиммер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Шайн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» - анимация; Канада, США; 2019 г.</w:t>
            </w:r>
          </w:p>
          <w:p w:rsidR="00F36C62" w:rsidRPr="00C427E3" w:rsidRDefault="00F36C62" w:rsidP="00F3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«Эверест» - комедия, приключения, анимация; Китай, США; 2019 г.</w:t>
            </w:r>
          </w:p>
          <w:p w:rsidR="00F36C62" w:rsidRPr="00C427E3" w:rsidRDefault="00F36C62" w:rsidP="00F3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«Джокер» - триллер, драма, криминал; США; 2019 г.</w:t>
            </w:r>
          </w:p>
          <w:p w:rsidR="00F36C62" w:rsidRPr="00C427E3" w:rsidRDefault="00F36C62" w:rsidP="00F3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«Волшебник» - драма, комедия; Россия; 2019 г.</w:t>
            </w:r>
          </w:p>
          <w:p w:rsidR="00F36C62" w:rsidRPr="00C427E3" w:rsidRDefault="00F36C62" w:rsidP="00F3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«К звёздам» - триллер, фантастика, драма; Бразилия, США; 2019 г.</w:t>
            </w:r>
          </w:p>
          <w:p w:rsidR="00F958F8" w:rsidRPr="00C427E3" w:rsidRDefault="00F36C62" w:rsidP="00F36C62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отчетный период были продемонстрированы 249  киносеансов,  которые посетили 3774 зрителя, </w:t>
            </w:r>
            <w:proofErr w:type="spellStart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 сбор составил 663 560  рублей.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958F8" w:rsidRPr="00C427E3" w:rsidTr="00B863F6">
        <w:trPr>
          <w:trHeight w:val="399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Проблемные вопросы</w:t>
            </w:r>
          </w:p>
        </w:tc>
      </w:tr>
      <w:tr w:rsidR="00F958F8" w:rsidRPr="00C427E3" w:rsidTr="00B863F6">
        <w:trPr>
          <w:trHeight w:val="41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pStyle w:val="a4"/>
              <w:numPr>
                <w:ilvl w:val="0"/>
                <w:numId w:val="2"/>
              </w:numPr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кредиторской  задолженности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C427E3" w:rsidP="00B863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состоянию на 18.10.2019 года кредиторская задолженность муниципальных учреждений культуры по коммунальным услугам составляет </w:t>
            </w:r>
            <w:r w:rsidRPr="00C42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15 410,2 </w:t>
            </w:r>
            <w:r w:rsidRPr="00C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рублей</w:t>
            </w:r>
            <w:r w:rsidRPr="00C42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58F8" w:rsidRPr="00C427E3" w:rsidTr="00B863F6">
        <w:trPr>
          <w:trHeight w:val="112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F8" w:rsidRPr="00C427E3" w:rsidRDefault="00F958F8" w:rsidP="00B863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C427E3" w:rsidP="00B86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Приостановлены операции по лицевым счетам </w:t>
            </w:r>
            <w:r w:rsidRPr="00C427E3">
              <w:rPr>
                <w:rFonts w:ascii="Times New Roman" w:eastAsia="Times New Roman" w:hAnsi="Times New Roman" w:cs="Times New Roman"/>
                <w:sz w:val="24"/>
                <w:szCs w:val="24"/>
              </w:rPr>
              <w:t>в 3</w:t>
            </w:r>
            <w:r w:rsidRPr="00C42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муниципальных учреждениях культуры 3 </w:t>
            </w:r>
            <w:r w:rsidRPr="00C427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C42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наличие текущей и просроченной задолженности по коммунальным платежам и отчислениям в государственные внебюджетные фонды (Забайкальский, Читинский, </w:t>
            </w:r>
            <w:proofErr w:type="spellStart"/>
            <w:r w:rsidRPr="00C42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Оловянинский</w:t>
            </w:r>
            <w:proofErr w:type="spellEnd"/>
            <w:r w:rsidRPr="00C42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район)</w:t>
            </w:r>
            <w:r w:rsidRPr="00C4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общая сумма задолженности составляет </w:t>
            </w:r>
            <w:r w:rsidRPr="00C42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957,7 тыс. рублей</w:t>
            </w:r>
            <w:r w:rsidRPr="00C42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958F8" w:rsidRPr="00F33514" w:rsidTr="00B863F6">
        <w:trPr>
          <w:trHeight w:val="274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F8" w:rsidRPr="00C427E3" w:rsidRDefault="00F958F8" w:rsidP="00B863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7E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C42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F958F8" w:rsidRPr="00C427E3" w:rsidRDefault="00F958F8" w:rsidP="00B863F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F958F8" w:rsidRPr="00C427E3" w:rsidRDefault="00F958F8" w:rsidP="00B863F6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F958F8" w:rsidRPr="00C427E3" w:rsidRDefault="00F958F8" w:rsidP="00B863F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7E3" w:rsidRPr="00C427E3" w:rsidRDefault="00C427E3" w:rsidP="00C427E3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состоянию на </w:t>
            </w:r>
            <w:r w:rsidRPr="00C427E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18.10.2019</w:t>
            </w:r>
            <w:r w:rsidRPr="00C427E3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C427E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C4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724,0 тыс. рублей</w:t>
            </w:r>
            <w:r w:rsidRPr="00C427E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данная задолженность образовалась по причине</w:t>
            </w: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невыполнения учреждениями планов по доходам</w:t>
            </w:r>
            <w:r w:rsidRPr="00C427E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C427E3" w:rsidRPr="00C427E3" w:rsidRDefault="00C427E3" w:rsidP="00C427E3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 работниками сферы культуры муниципальных образований по состоянию на 18.10</w:t>
            </w:r>
            <w:r w:rsidRPr="00C427E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.2019</w:t>
            </w:r>
            <w:r w:rsidRPr="00C427E3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сложилась задолженность по заработной плате (с учетом НДФЛ) в сумме </w:t>
            </w: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>17 783,0 тыс. рублей</w:t>
            </w: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учреждениям культуры – 11 439,0 тыс. рублей, по учреждениям дополнительного образования сферы культуры – 5 665,0 тыс. рублей, по аппаратам управления – 679,0 тыс. рублей.</w:t>
            </w:r>
            <w:proofErr w:type="gramEnd"/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Также имеется просроченная задолженность по выплате НДФЛ, в сумме 54,1 тыс. рублей. </w:t>
            </w:r>
          </w:p>
          <w:p w:rsidR="00F958F8" w:rsidRPr="00C427E3" w:rsidRDefault="00C427E3" w:rsidP="00C427E3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состоянию на 18.10</w:t>
            </w:r>
            <w:r w:rsidRPr="00C427E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.2019</w:t>
            </w:r>
            <w:r w:rsidRPr="00C427E3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 задолженность муниципальных учреждений сферы культуры по уплате страховых взносов в государственные внебюджетные фонды составляет 19 369,2</w:t>
            </w:r>
            <w:r w:rsidRPr="00C42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7E3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рублей.</w:t>
            </w:r>
          </w:p>
        </w:tc>
      </w:tr>
    </w:tbl>
    <w:p w:rsidR="00F958F8" w:rsidRDefault="00F958F8" w:rsidP="00F95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3" w:rsidRDefault="00C427E3" w:rsidP="00F95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E3" w:rsidRDefault="00C427E3" w:rsidP="00F95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8F8" w:rsidRPr="00AB45B3" w:rsidRDefault="00F958F8" w:rsidP="00F95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F958F8" w:rsidRPr="00AB45B3" w:rsidRDefault="00F958F8" w:rsidP="00F95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2"/>
        <w:gridCol w:w="2836"/>
        <w:gridCol w:w="3545"/>
        <w:gridCol w:w="3629"/>
        <w:gridCol w:w="2027"/>
      </w:tblGrid>
      <w:tr w:rsidR="00F958F8" w:rsidRPr="00AB45B3" w:rsidTr="00C427E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F8" w:rsidRPr="00AB45B3" w:rsidRDefault="00F958F8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F8" w:rsidRPr="00AB45B3" w:rsidRDefault="00F958F8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F8" w:rsidRPr="00AB45B3" w:rsidRDefault="00F958F8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F8" w:rsidRPr="00AB45B3" w:rsidRDefault="00F958F8" w:rsidP="00B8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F8" w:rsidRPr="00AB45B3" w:rsidRDefault="00F958F8" w:rsidP="00B863F6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F8" w:rsidRPr="00AB45B3" w:rsidRDefault="00F958F8" w:rsidP="00B863F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C427E3" w:rsidRPr="00AB45B3" w:rsidTr="00C427E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53066B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23.10.2019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53066B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15.00-17.00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53066B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t xml:space="preserve">ГУК «Агинский национальный музей </w:t>
            </w:r>
            <w:proofErr w:type="spellStart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им.Г.Цыбикова</w:t>
            </w:r>
            <w:proofErr w:type="spellEnd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53066B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фотовыставки «Радость встречи» в рамках  музейного проекта «Славим наш род»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53066B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Арсаланова</w:t>
            </w:r>
            <w:proofErr w:type="spellEnd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 xml:space="preserve"> Ш.Б.</w:t>
            </w:r>
          </w:p>
          <w:p w:rsidR="00C427E3" w:rsidRPr="0053066B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Батожаргалов</w:t>
            </w:r>
            <w:proofErr w:type="spellEnd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 xml:space="preserve"> Б.Д.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53066B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C427E3" w:rsidRPr="00AB45B3" w:rsidTr="00C427E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9C63B9" w:rsidRDefault="00C427E3" w:rsidP="00C42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3B9">
              <w:rPr>
                <w:rFonts w:ascii="Times New Roman" w:hAnsi="Times New Roman" w:cs="Times New Roman"/>
                <w:sz w:val="24"/>
                <w:szCs w:val="28"/>
              </w:rPr>
              <w:t>25.10.2019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9C63B9" w:rsidRDefault="00C427E3" w:rsidP="00C42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Уточняется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9C63B9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3B9">
              <w:rPr>
                <w:rFonts w:ascii="Times New Roman" w:hAnsi="Times New Roman" w:cs="Times New Roman"/>
                <w:sz w:val="24"/>
                <w:szCs w:val="28"/>
              </w:rPr>
              <w:t>г. Чита</w:t>
            </w:r>
          </w:p>
          <w:p w:rsidR="00C427E3" w:rsidRPr="009C63B9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3B9">
              <w:rPr>
                <w:rFonts w:ascii="Times New Roman" w:hAnsi="Times New Roman" w:cs="Times New Roman"/>
                <w:sz w:val="24"/>
                <w:szCs w:val="28"/>
              </w:rPr>
              <w:t>ГУК «Учебно-методический центр культуры и народного творчества Забайкальского края»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9C63B9" w:rsidRDefault="00C427E3" w:rsidP="00C42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3B9">
              <w:rPr>
                <w:rFonts w:ascii="Times New Roman" w:hAnsi="Times New Roman" w:cs="Times New Roman"/>
                <w:sz w:val="24"/>
                <w:szCs w:val="28"/>
              </w:rPr>
              <w:t>Краевой заочный видео конкурс коллективов самодеятельного творчества «Я тебя, Забайкалье, пою»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9C63B9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3B9">
              <w:rPr>
                <w:rFonts w:ascii="Times New Roman" w:hAnsi="Times New Roman" w:cs="Times New Roman"/>
                <w:sz w:val="24"/>
                <w:szCs w:val="28"/>
              </w:rPr>
              <w:t>Методист издательского отдела</w:t>
            </w:r>
          </w:p>
          <w:p w:rsidR="00C427E3" w:rsidRPr="009C63B9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3B9">
              <w:rPr>
                <w:rFonts w:ascii="Times New Roman" w:hAnsi="Times New Roman" w:cs="Times New Roman"/>
                <w:sz w:val="24"/>
                <w:szCs w:val="28"/>
              </w:rPr>
              <w:t>Школа Н.Ю.</w:t>
            </w:r>
          </w:p>
          <w:p w:rsidR="00C427E3" w:rsidRPr="009C63B9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3B9">
              <w:rPr>
                <w:rFonts w:ascii="Times New Roman" w:hAnsi="Times New Roman" w:cs="Times New Roman"/>
                <w:sz w:val="24"/>
                <w:szCs w:val="28"/>
              </w:rPr>
              <w:t>8 (3022) 35-45-24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9C63B9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3B9">
              <w:rPr>
                <w:rFonts w:ascii="Times New Roman" w:hAnsi="Times New Roman" w:cs="Times New Roman"/>
                <w:sz w:val="24"/>
                <w:szCs w:val="28"/>
              </w:rPr>
              <w:t>Принято 64 заявки</w:t>
            </w:r>
          </w:p>
        </w:tc>
      </w:tr>
      <w:tr w:rsidR="00C427E3" w:rsidRPr="00AB45B3" w:rsidTr="00B863F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25.10.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-26.10.2019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По отдельному графику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г. Чита, ГПОУ «Забайкальское краевое училище искусств», учебные аудитории училища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реализации гранта, проекта «Способные вдохновлять»</w:t>
            </w:r>
          </w:p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 xml:space="preserve"> Краевая научно-практическая конференция «Роль наставничества в образовательных организациях сферы искусства: способные вдохновлять»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 xml:space="preserve">ГПОУ «Забайкальское краевое училище искусств», </w:t>
            </w:r>
          </w:p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Миланченко</w:t>
            </w:r>
            <w:proofErr w:type="spellEnd"/>
            <w:r w:rsidRPr="00CC7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Анна Олеговна,</w:t>
            </w:r>
          </w:p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зав. научно-методическим отделом</w:t>
            </w:r>
          </w:p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8(3022)32-16-18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5/80</w:t>
            </w:r>
          </w:p>
        </w:tc>
      </w:tr>
      <w:tr w:rsidR="00C427E3" w:rsidRPr="00AB45B3" w:rsidTr="00B863F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26.10.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2019-27.10.</w:t>
            </w: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г. Чита, ГПОУ «Забайкальское краевое училище искусств»</w:t>
            </w:r>
          </w:p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концертный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Культурно-просветительский проект «Вечера на Амурской»:</w:t>
            </w:r>
          </w:p>
          <w:p w:rsidR="00C427E3" w:rsidRPr="00CC7185" w:rsidRDefault="00C427E3" w:rsidP="00C427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- концерт духового оркестра «Юность», посвященный творчеству Д. Шостаковича и современным композиторам США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 xml:space="preserve">ГПОУ «Забайкальское краевое училище искусств», </w:t>
            </w:r>
          </w:p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Скобельцын</w:t>
            </w:r>
            <w:proofErr w:type="spellEnd"/>
            <w:r w:rsidRPr="00CC7185">
              <w:rPr>
                <w:rFonts w:ascii="Times New Roman" w:hAnsi="Times New Roman" w:cs="Times New Roman"/>
                <w:sz w:val="24"/>
                <w:szCs w:val="28"/>
              </w:rPr>
              <w:t xml:space="preserve"> Дмитрий Станиславович, руководитель оркестра духовых инструментов.</w:t>
            </w:r>
          </w:p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8(3022)32-16-18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CC7185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7185">
              <w:rPr>
                <w:rFonts w:ascii="Times New Roman" w:hAnsi="Times New Roman" w:cs="Times New Roman"/>
                <w:sz w:val="24"/>
                <w:szCs w:val="28"/>
              </w:rPr>
              <w:t>44/120</w:t>
            </w:r>
          </w:p>
        </w:tc>
      </w:tr>
      <w:tr w:rsidR="00C427E3" w:rsidRPr="00AB45B3" w:rsidTr="00B863F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9C63B9" w:rsidRDefault="00C427E3" w:rsidP="00C42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9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Default="00C427E3" w:rsidP="00C42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C427E3" w:rsidRPr="009C63B9" w:rsidRDefault="00C427E3" w:rsidP="00C42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9C63B9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9C63B9">
              <w:rPr>
                <w:rFonts w:ascii="Times New Roman" w:hAnsi="Times New Roman" w:cs="Times New Roman"/>
                <w:sz w:val="24"/>
                <w:szCs w:val="24"/>
              </w:rPr>
              <w:t>Верх-Усугли</w:t>
            </w:r>
            <w:proofErr w:type="spellEnd"/>
            <w:r w:rsidRPr="009C6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3B9">
              <w:rPr>
                <w:rFonts w:ascii="Times New Roman" w:hAnsi="Times New Roman" w:cs="Times New Roman"/>
                <w:sz w:val="24"/>
                <w:szCs w:val="24"/>
              </w:rPr>
              <w:t>Тунгокоченский</w:t>
            </w:r>
            <w:proofErr w:type="spellEnd"/>
            <w:r w:rsidRPr="009C63B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9C63B9" w:rsidRDefault="00C427E3" w:rsidP="00C42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9">
              <w:rPr>
                <w:rFonts w:ascii="Times New Roman" w:hAnsi="Times New Roman"/>
                <w:sz w:val="24"/>
                <w:szCs w:val="24"/>
              </w:rPr>
              <w:t xml:space="preserve">Краевой праздник  коренных малочисленных народов Севера </w:t>
            </w:r>
            <w:r w:rsidRPr="009C63B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C63B9">
              <w:rPr>
                <w:rFonts w:ascii="Times New Roman" w:hAnsi="Times New Roman"/>
                <w:sz w:val="24"/>
                <w:szCs w:val="24"/>
              </w:rPr>
              <w:t>Синилгэн</w:t>
            </w:r>
            <w:proofErr w:type="spellEnd"/>
            <w:r w:rsidRPr="009C63B9">
              <w:rPr>
                <w:rFonts w:ascii="Times New Roman" w:hAnsi="Times New Roman"/>
                <w:sz w:val="24"/>
                <w:szCs w:val="24"/>
              </w:rPr>
              <w:t>» (Праздник первого снега)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9C63B9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  <w:proofErr w:type="gramEnd"/>
            <w:r w:rsidRPr="009C63B9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отдела </w:t>
            </w:r>
          </w:p>
          <w:p w:rsidR="00C427E3" w:rsidRPr="009C63B9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Филатова А.В.</w:t>
            </w:r>
          </w:p>
          <w:p w:rsidR="00C427E3" w:rsidRPr="009C63B9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9">
              <w:rPr>
                <w:rFonts w:ascii="Times New Roman" w:hAnsi="Times New Roman" w:cs="Times New Roman"/>
                <w:sz w:val="24"/>
                <w:szCs w:val="24"/>
              </w:rPr>
              <w:t>8 (3022) 35-45-24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9C63B9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 района: </w:t>
            </w:r>
            <w:proofErr w:type="spellStart"/>
            <w:r w:rsidRPr="009C63B9">
              <w:rPr>
                <w:rFonts w:ascii="Times New Roman" w:hAnsi="Times New Roman" w:cs="Times New Roman"/>
                <w:sz w:val="24"/>
                <w:szCs w:val="24"/>
              </w:rPr>
              <w:t>Тунгиро-</w:t>
            </w:r>
            <w:r w:rsidRPr="009C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Олекминск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C6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3B9">
              <w:rPr>
                <w:rFonts w:ascii="Times New Roman" w:hAnsi="Times New Roman" w:cs="Times New Roman"/>
                <w:sz w:val="24"/>
                <w:szCs w:val="24"/>
              </w:rPr>
              <w:t>Каларск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C6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3B9">
              <w:rPr>
                <w:rFonts w:ascii="Times New Roman" w:hAnsi="Times New Roman" w:cs="Times New Roman"/>
                <w:sz w:val="24"/>
                <w:szCs w:val="24"/>
              </w:rPr>
              <w:t>Тунгокоченск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</w:tr>
      <w:tr w:rsidR="00C427E3" w:rsidRPr="00AB45B3" w:rsidTr="00B863F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3F7310" w:rsidRDefault="00C427E3" w:rsidP="00C42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3F7310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3F7310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C427E3" w:rsidRPr="003F7310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3F7310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Концерт «Ария»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3F7310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C427E3" w:rsidRPr="003F7310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C427E3" w:rsidRPr="003F7310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3" w:rsidRPr="003F7310" w:rsidRDefault="00C427E3" w:rsidP="00C4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</w:p>
        </w:tc>
      </w:tr>
    </w:tbl>
    <w:p w:rsidR="000A6465" w:rsidRDefault="000A6465" w:rsidP="00CC7185">
      <w:pPr>
        <w:spacing w:after="0"/>
      </w:pPr>
    </w:p>
    <w:sectPr w:rsidR="000A6465" w:rsidSect="00C427E3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E3" w:rsidRDefault="00C427E3" w:rsidP="00C427E3">
      <w:pPr>
        <w:spacing w:after="0" w:line="240" w:lineRule="auto"/>
      </w:pPr>
      <w:r>
        <w:separator/>
      </w:r>
    </w:p>
  </w:endnote>
  <w:endnote w:type="continuationSeparator" w:id="1">
    <w:p w:rsidR="00C427E3" w:rsidRDefault="00C427E3" w:rsidP="00C4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C427E3" w:rsidRDefault="00061011">
        <w:pPr>
          <w:pStyle w:val="ae"/>
          <w:jc w:val="center"/>
        </w:pPr>
        <w:fldSimple w:instr=" PAGE   \* MERGEFORMAT ">
          <w:r w:rsidR="00C5104F">
            <w:rPr>
              <w:noProof/>
            </w:rPr>
            <w:t>1</w:t>
          </w:r>
        </w:fldSimple>
      </w:p>
    </w:sdtContent>
  </w:sdt>
  <w:p w:rsidR="00C427E3" w:rsidRDefault="00C427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E3" w:rsidRDefault="00C427E3" w:rsidP="00C427E3">
      <w:pPr>
        <w:spacing w:after="0" w:line="240" w:lineRule="auto"/>
      </w:pPr>
      <w:r>
        <w:separator/>
      </w:r>
    </w:p>
  </w:footnote>
  <w:footnote w:type="continuationSeparator" w:id="1">
    <w:p w:rsidR="00C427E3" w:rsidRDefault="00C427E3" w:rsidP="00C4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1A13612"/>
    <w:multiLevelType w:val="hybridMultilevel"/>
    <w:tmpl w:val="4086A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8F8"/>
    <w:rsid w:val="00061011"/>
    <w:rsid w:val="000A6465"/>
    <w:rsid w:val="00472623"/>
    <w:rsid w:val="00956FDE"/>
    <w:rsid w:val="009C63B9"/>
    <w:rsid w:val="00C40116"/>
    <w:rsid w:val="00C427E3"/>
    <w:rsid w:val="00C5104F"/>
    <w:rsid w:val="00CC7185"/>
    <w:rsid w:val="00DF7231"/>
    <w:rsid w:val="00F36C62"/>
    <w:rsid w:val="00F9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F958F8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F958F8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F9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F958F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99"/>
    <w:locked/>
    <w:rsid w:val="00F958F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95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F958F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F958F8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F36C6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4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27E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4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27E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libr.ru/837-informatsiya-o-traditsionnom-okruzhnom-konkurse-bayan-daa-turelkhi-khelemnaj-bogatstva-rodnogo-yazy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3E3A-4F7E-4918-BAEC-634D6E00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2019-10-18T05:14:00Z</cp:lastPrinted>
  <dcterms:created xsi:type="dcterms:W3CDTF">2019-10-18T02:37:00Z</dcterms:created>
  <dcterms:modified xsi:type="dcterms:W3CDTF">2019-10-18T06:21:00Z</dcterms:modified>
</cp:coreProperties>
</file>