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7" w:rsidRPr="00F33514" w:rsidRDefault="00426637" w:rsidP="00426637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26637" w:rsidRDefault="00426637" w:rsidP="00426637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18 по 24 ноября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26637" w:rsidRDefault="00426637" w:rsidP="004266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426637" w:rsidTr="0050634E">
        <w:tc>
          <w:tcPr>
            <w:tcW w:w="5246" w:type="dxa"/>
          </w:tcPr>
          <w:p w:rsidR="00426637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426637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426637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426637" w:rsidTr="0050634E">
        <w:tc>
          <w:tcPr>
            <w:tcW w:w="5246" w:type="dxa"/>
          </w:tcPr>
          <w:p w:rsidR="00426637" w:rsidRPr="00CB086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426637" w:rsidRPr="00CB0862" w:rsidRDefault="00081BBD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277" w:type="dxa"/>
          </w:tcPr>
          <w:p w:rsidR="00426637" w:rsidRPr="00CB0862" w:rsidRDefault="0050634E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</w:t>
            </w:r>
          </w:p>
        </w:tc>
      </w:tr>
      <w:tr w:rsidR="00426637" w:rsidTr="0050634E">
        <w:tc>
          <w:tcPr>
            <w:tcW w:w="5246" w:type="dxa"/>
          </w:tcPr>
          <w:p w:rsidR="00426637" w:rsidRPr="00CB086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426637" w:rsidRPr="00CB0862" w:rsidRDefault="00426637" w:rsidP="0050634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0634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77" w:type="dxa"/>
          </w:tcPr>
          <w:p w:rsidR="00426637" w:rsidRPr="00AE1E08" w:rsidRDefault="00426637" w:rsidP="0050634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50634E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426637" w:rsidTr="0050634E">
        <w:tc>
          <w:tcPr>
            <w:tcW w:w="5246" w:type="dxa"/>
          </w:tcPr>
          <w:p w:rsidR="00426637" w:rsidRPr="00AE1E08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</w:t>
            </w:r>
            <w:r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концертные</w:t>
            </w:r>
            <w:r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</w:t>
            </w:r>
          </w:p>
        </w:tc>
        <w:tc>
          <w:tcPr>
            <w:tcW w:w="4929" w:type="dxa"/>
          </w:tcPr>
          <w:p w:rsidR="00426637" w:rsidRPr="001C6A7A" w:rsidRDefault="0050634E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277" w:type="dxa"/>
          </w:tcPr>
          <w:p w:rsidR="00426637" w:rsidRPr="001C6A7A" w:rsidRDefault="0050634E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10 672</w:t>
            </w:r>
          </w:p>
        </w:tc>
      </w:tr>
      <w:tr w:rsidR="00426637" w:rsidTr="0050634E">
        <w:tc>
          <w:tcPr>
            <w:tcW w:w="5246" w:type="dxa"/>
          </w:tcPr>
          <w:p w:rsidR="00426637" w:rsidRPr="00494350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426637" w:rsidRPr="00494350" w:rsidRDefault="0050634E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77" w:type="dxa"/>
          </w:tcPr>
          <w:p w:rsidR="00426637" w:rsidRPr="00494350" w:rsidRDefault="0050634E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13 964</w:t>
            </w:r>
          </w:p>
        </w:tc>
      </w:tr>
      <w:tr w:rsidR="00426637" w:rsidTr="0050634E">
        <w:tc>
          <w:tcPr>
            <w:tcW w:w="15452" w:type="dxa"/>
            <w:gridSpan w:val="3"/>
          </w:tcPr>
          <w:p w:rsidR="00426637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426637" w:rsidTr="0050634E">
        <w:tc>
          <w:tcPr>
            <w:tcW w:w="10175" w:type="dxa"/>
            <w:gridSpan w:val="2"/>
          </w:tcPr>
          <w:p w:rsidR="00426637" w:rsidRPr="00426637" w:rsidRDefault="00426637" w:rsidP="004266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семинар-практикум по традиционной казачьей культуре по теме: «Основы методики работы с любительским казачьим коллективом»</w:t>
            </w:r>
          </w:p>
        </w:tc>
        <w:tc>
          <w:tcPr>
            <w:tcW w:w="5277" w:type="dxa"/>
          </w:tcPr>
          <w:p w:rsidR="00426637" w:rsidRPr="00BE7F3A" w:rsidRDefault="0050634E" w:rsidP="00081BB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48</w:t>
            </w:r>
          </w:p>
        </w:tc>
      </w:tr>
      <w:tr w:rsidR="005E1CF2" w:rsidTr="0050634E">
        <w:tc>
          <w:tcPr>
            <w:tcW w:w="10175" w:type="dxa"/>
            <w:gridSpan w:val="2"/>
          </w:tcPr>
          <w:p w:rsidR="005E1CF2" w:rsidRPr="00081BBD" w:rsidRDefault="005E1CF2" w:rsidP="005E1CF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Премьера кино-спектакль «Небесная родословная» национального театра песни и танца «</w:t>
            </w:r>
            <w:proofErr w:type="spellStart"/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Амар</w:t>
            </w:r>
            <w:proofErr w:type="spellEnd"/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сайн</w:t>
            </w:r>
            <w:proofErr w:type="spellEnd"/>
            <w:r w:rsidRPr="00081BBD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 рамках реализации федерального партийного проекта «Театры малых городов»</w:t>
            </w:r>
          </w:p>
        </w:tc>
        <w:tc>
          <w:tcPr>
            <w:tcW w:w="5277" w:type="dxa"/>
          </w:tcPr>
          <w:p w:rsidR="005E1CF2" w:rsidRPr="00BE7F3A" w:rsidRDefault="00081BBD" w:rsidP="00081BB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E3C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5E1CF2" w:rsidTr="0050634E">
        <w:tc>
          <w:tcPr>
            <w:tcW w:w="10175" w:type="dxa"/>
            <w:gridSpan w:val="2"/>
          </w:tcPr>
          <w:p w:rsidR="005E1CF2" w:rsidRPr="00081BBD" w:rsidRDefault="00081BBD" w:rsidP="00081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1CF2" w:rsidRPr="00081BBD">
              <w:rPr>
                <w:rFonts w:ascii="Times New Roman" w:hAnsi="Times New Roman" w:cs="Times New Roman"/>
                <w:sz w:val="24"/>
                <w:szCs w:val="24"/>
              </w:rPr>
              <w:t>аучно-методическ</w:t>
            </w:r>
            <w:r w:rsidRPr="00081BB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1CF2" w:rsidRPr="00081BBD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«Методика выявления и описания объектов нематериального культурного наследия народов РФ»</w:t>
            </w:r>
          </w:p>
        </w:tc>
        <w:tc>
          <w:tcPr>
            <w:tcW w:w="5277" w:type="dxa"/>
          </w:tcPr>
          <w:p w:rsidR="005E1CF2" w:rsidRPr="00BE7F3A" w:rsidRDefault="004B1A5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5E1CF2" w:rsidTr="0050634E">
        <w:tc>
          <w:tcPr>
            <w:tcW w:w="10175" w:type="dxa"/>
            <w:gridSpan w:val="2"/>
          </w:tcPr>
          <w:p w:rsidR="005E1CF2" w:rsidRPr="00081BBD" w:rsidRDefault="005E1CF2" w:rsidP="005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D">
              <w:rPr>
                <w:rFonts w:ascii="Times New Roman" w:hAnsi="Times New Roman" w:cs="Times New Roman"/>
                <w:sz w:val="24"/>
                <w:szCs w:val="24"/>
              </w:rPr>
              <w:t xml:space="preserve">Юбилей русского инструментального ансамбля им. </w:t>
            </w:r>
            <w:proofErr w:type="spellStart"/>
            <w:r w:rsidR="0050634E" w:rsidRPr="00081BBD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Pr="00081BBD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0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</w:tcPr>
          <w:p w:rsidR="005E1CF2" w:rsidRPr="00BE7F3A" w:rsidRDefault="00081BBD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</w:tr>
    </w:tbl>
    <w:p w:rsidR="00426637" w:rsidRDefault="00426637" w:rsidP="004266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637" w:rsidRDefault="00426637" w:rsidP="004266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426637" w:rsidRPr="00096C12" w:rsidTr="004B1A57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26637" w:rsidRPr="00096C12" w:rsidTr="004B1A57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26637" w:rsidRPr="00096C12" w:rsidTr="004B1A57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096C1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96C12">
              <w:t>Совещание по проблемам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50634E">
            <w:pPr>
              <w:spacing w:after="0" w:line="240" w:lineRule="auto"/>
              <w:jc w:val="center"/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</w:t>
            </w:r>
            <w:r w:rsidR="005063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ням Дальнего Востока в Москве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Совещание по плану социально-экономического развития Забайкальского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приняли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ее заместитель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3"/>
              <w:spacing w:line="240" w:lineRule="atLeast"/>
              <w:jc w:val="center"/>
            </w:pPr>
            <w:r w:rsidRPr="00096C12">
              <w:t>Совещание по вопросам кинематографии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ВКС по вопросу кассового исполнения расходов федерального бюджета в части межбюджетных трансфертов субъектам в 2019 году в отраслях культуры, спорта и туризма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E1CF2">
            <w:pPr>
              <w:spacing w:after="0" w:line="240" w:lineRule="auto"/>
              <w:jc w:val="center"/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Совещание по модельным библиотекам: доработка и подготовка заявок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E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E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проведению Губернаторского приема </w:t>
            </w: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 за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0634E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96C12">
              <w:t xml:space="preserve">Совещание по </w:t>
            </w:r>
            <w:r w:rsidR="0050634E">
              <w:t>н</w:t>
            </w:r>
            <w:r w:rsidRPr="00096C12">
              <w:t>овогоднему приему Губернатора Забайкальского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0634E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96C12">
              <w:t xml:space="preserve">Совещание по формированию плана первоочередных мер по социально-экономическому  развитию </w:t>
            </w:r>
            <w:proofErr w:type="spellStart"/>
            <w:r w:rsidRPr="00096C12">
              <w:t>Ул</w:t>
            </w:r>
            <w:r w:rsidR="0050634E">
              <w:t>ё</w:t>
            </w:r>
            <w:r w:rsidRPr="00096C12">
              <w:t>товск</w:t>
            </w:r>
            <w:r w:rsidR="0050634E">
              <w:t>ого</w:t>
            </w:r>
            <w:proofErr w:type="spellEnd"/>
            <w:r w:rsidR="0050634E">
              <w:t xml:space="preserve"> </w:t>
            </w:r>
            <w:r w:rsidRPr="00096C12">
              <w:t>район</w:t>
            </w:r>
            <w:r w:rsidR="0050634E">
              <w:t>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E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ее заместитель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26637"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сотрудники министерства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96C12"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50634E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96C12">
              <w:t xml:space="preserve">Совещание по </w:t>
            </w:r>
            <w:r w:rsidR="0050634E">
              <w:t>н</w:t>
            </w:r>
            <w:r w:rsidRPr="00096C12">
              <w:t>овогодним мероприятиям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5E1CF2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637" w:rsidRPr="00096C12" w:rsidRDefault="00426637" w:rsidP="004B1A57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096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Экскурсия «Забайкалье». Акция «Доступная среда». Музейный праздник «По следам динозавров». </w:t>
            </w:r>
          </w:p>
          <w:p w:rsidR="00426637" w:rsidRPr="00096C12" w:rsidRDefault="00426637" w:rsidP="004B1A5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«Кто придумал здороваться?». Автобусная экскурсия «Мой город – Чита».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 и другие. Всего проведено 2</w:t>
            </w:r>
            <w:r w:rsidR="00462F79" w:rsidRPr="00096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Охват: </w:t>
            </w:r>
            <w:r w:rsidR="00462F79"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26637" w:rsidRPr="00096C12" w:rsidRDefault="00426637" w:rsidP="004B1A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26637" w:rsidRPr="00096C12" w:rsidRDefault="00426637" w:rsidP="00240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РФ. </w:t>
            </w:r>
            <w:r w:rsidR="0024051A"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Межмуниципальный конкурс музейных </w:t>
            </w:r>
            <w:r w:rsidR="0024051A" w:rsidRPr="00096C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проектов администрации Агинского Бурятского округа</w:t>
            </w:r>
            <w:proofErr w:type="gramStart"/>
            <w:r w:rsidR="0024051A" w:rsidRPr="00096C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24051A" w:rsidRPr="00096C12">
              <w:rPr>
                <w:rFonts w:ascii="Times New Roman" w:hAnsi="Times New Roman" w:cs="Times New Roman"/>
                <w:szCs w:val="28"/>
              </w:rPr>
              <w:t xml:space="preserve"> О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хват: </w:t>
            </w:r>
            <w:r w:rsidR="0024051A" w:rsidRPr="00096C1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4B1A57" w:rsidRPr="00096C12" w:rsidRDefault="004B1A57" w:rsidP="00240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1A57" w:rsidRPr="00096C12" w:rsidRDefault="004B1A57" w:rsidP="00CF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4B1A57" w:rsidRPr="00096C12" w:rsidRDefault="004B1A57" w:rsidP="00CF1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Выставка «Дары музею 2019». Охват</w:t>
            </w:r>
            <w:r w:rsidR="00CF1D7B" w:rsidRPr="00096C12">
              <w:rPr>
                <w:rFonts w:ascii="Times New Roman" w:hAnsi="Times New Roman" w:cs="Times New Roman"/>
                <w:sz w:val="24"/>
                <w:szCs w:val="24"/>
              </w:rPr>
              <w:t>: 20 человек.</w:t>
            </w:r>
            <w:r w:rsidR="00CF1D7B" w:rsidRPr="00096C1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637" w:rsidRPr="00096C12" w:rsidRDefault="00426637" w:rsidP="004B1A5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F79" w:rsidRPr="00096C12" w:rsidRDefault="00426637" w:rsidP="0046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F79"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«День здоровья»</w:t>
            </w:r>
            <w:r w:rsidR="00462F79" w:rsidRPr="00096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2F79"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проект «</w:t>
            </w:r>
            <w:proofErr w:type="spellStart"/>
            <w:r w:rsidR="00462F79"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Диско-клаб</w:t>
            </w:r>
            <w:proofErr w:type="spellEnd"/>
            <w:r w:rsidR="00462F79"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62F79" w:rsidRPr="00096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637" w:rsidRPr="00096C12" w:rsidRDefault="00426637" w:rsidP="00462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="00462F79" w:rsidRPr="000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  <w:r w:rsidRPr="0009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637" w:rsidRPr="00096C12" w:rsidRDefault="00426637" w:rsidP="004B1A57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096C12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426637" w:rsidRPr="00096C12" w:rsidRDefault="00462F79" w:rsidP="004B1A57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 w:rsidRPr="00096C12">
              <w:rPr>
                <w:bCs/>
              </w:rPr>
              <w:t>Обменные гастроли Забайкальского краевого театра кукол «</w:t>
            </w:r>
            <w:proofErr w:type="spellStart"/>
            <w:r w:rsidRPr="00096C12">
              <w:rPr>
                <w:bCs/>
              </w:rPr>
              <w:t>Тридевое</w:t>
            </w:r>
            <w:proofErr w:type="spellEnd"/>
            <w:r w:rsidRPr="00096C12">
              <w:rPr>
                <w:bCs/>
              </w:rPr>
              <w:t xml:space="preserve"> царство» и </w:t>
            </w:r>
            <w:proofErr w:type="spellStart"/>
            <w:r w:rsidRPr="00096C12">
              <w:rPr>
                <w:bCs/>
              </w:rPr>
              <w:t>Хабаролского</w:t>
            </w:r>
            <w:proofErr w:type="spellEnd"/>
            <w:r w:rsidRPr="00096C12">
              <w:rPr>
                <w:bCs/>
              </w:rPr>
              <w:t xml:space="preserve"> краевого театра кукол. Спектакли «Бабушкин домик», «Дедушкины сказки». Спектакли «</w:t>
            </w:r>
            <w:proofErr w:type="spellStart"/>
            <w:r w:rsidRPr="00096C12">
              <w:rPr>
                <w:bCs/>
              </w:rPr>
              <w:t>Дюймовочка</w:t>
            </w:r>
            <w:proofErr w:type="spellEnd"/>
            <w:r w:rsidRPr="00096C12">
              <w:rPr>
                <w:bCs/>
              </w:rPr>
              <w:t xml:space="preserve">», «Сюрприз». </w:t>
            </w:r>
            <w:r w:rsidR="0050634E">
              <w:rPr>
                <w:bCs/>
              </w:rPr>
              <w:t>О</w:t>
            </w:r>
            <w:r w:rsidRPr="00096C12">
              <w:rPr>
                <w:bCs/>
              </w:rPr>
              <w:t xml:space="preserve">хват: 1727 человек. </w:t>
            </w:r>
          </w:p>
          <w:p w:rsidR="00462F79" w:rsidRPr="00096C12" w:rsidRDefault="00462F79" w:rsidP="004B1A57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426637" w:rsidRPr="00096C12" w:rsidRDefault="00CF1D7B" w:rsidP="00C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Спектакли «Ревизор», «Тартюф», «Авантюристки поневоле», «Русский секрет». Охват: 1000 человек.</w:t>
            </w:r>
          </w:p>
          <w:p w:rsidR="00CF1D7B" w:rsidRPr="00096C12" w:rsidRDefault="00CF1D7B" w:rsidP="00C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637" w:rsidRPr="00096C12" w:rsidRDefault="00426637" w:rsidP="00CF1D7B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C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096C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1A57" w:rsidRPr="00096C12" w:rsidRDefault="004B1A57" w:rsidP="004B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6C12">
              <w:rPr>
                <w:rFonts w:ascii="Times New Roman" w:hAnsi="Times New Roman"/>
                <w:sz w:val="24"/>
                <w:szCs w:val="28"/>
              </w:rPr>
              <w:t>Всероссийский семинар-практикум по традиционной казачьей культуре «Основы методики работы с любительскими казачьими коллективами».</w:t>
            </w:r>
          </w:p>
          <w:p w:rsidR="00426637" w:rsidRPr="00096C12" w:rsidRDefault="004B1A57" w:rsidP="004B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Всероссийский методический семинар «Методика работы с объектами нематериального культурного наследия и формирование региональных реестров (каталогов) народов Российской Федерации». 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Заочный конкурс реализованных проектов «День театра на селе». Мониторинг состояния учреждений культуры Забайкальского края для разработки модельного стандарта. </w:t>
            </w:r>
            <w:r w:rsidR="00426637" w:rsidRPr="00096C12">
              <w:rPr>
                <w:rFonts w:ascii="Times New Roman" w:hAnsi="Times New Roman"/>
                <w:szCs w:val="28"/>
              </w:rPr>
              <w:t>О</w:t>
            </w:r>
            <w:r w:rsidR="00426637" w:rsidRPr="00096C12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CF1D7B" w:rsidRPr="00096C12" w:rsidRDefault="00CF1D7B" w:rsidP="004B1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96C12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«Тайна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закулисья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Выезд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>ные мероприятия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«Тайна старого мастера»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«Колобок»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«Призрак Оперы»</w:t>
            </w:r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Танцевальный вечер с дуэтом «Союз»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Джазовая пятница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35-летие ГРИА им.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Будашкина</w:t>
            </w:r>
            <w:proofErr w:type="spellEnd"/>
            <w:r w:rsidRPr="00096C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Концерт «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Ромэн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6637" w:rsidRPr="00096C12" w:rsidRDefault="006E3CCC" w:rsidP="006E3CCC">
            <w:pPr>
              <w:spacing w:after="0" w:line="240" w:lineRule="auto"/>
              <w:jc w:val="center"/>
            </w:pP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Санкиров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Есина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096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«Уймитесь сомненья, страсти…»</w:t>
            </w:r>
            <w:r w:rsidRPr="00096C12">
              <w:rPr>
                <w:szCs w:val="28"/>
              </w:rPr>
              <w:t xml:space="preserve">. </w:t>
            </w:r>
            <w:r w:rsidR="00426637" w:rsidRPr="00096C12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Pr="00096C12">
              <w:rPr>
                <w:rFonts w:ascii="Times New Roman" w:hAnsi="Times New Roman" w:cs="Times New Roman"/>
                <w:sz w:val="24"/>
              </w:rPr>
              <w:t>520</w:t>
            </w:r>
            <w:r w:rsidR="00426637" w:rsidRPr="00096C12">
              <w:rPr>
                <w:rFonts w:ascii="Times New Roman" w:hAnsi="Times New Roman" w:cs="Times New Roman"/>
                <w:sz w:val="24"/>
              </w:rPr>
              <w:t>0 человек.</w:t>
            </w:r>
          </w:p>
          <w:p w:rsidR="00426637" w:rsidRPr="00096C12" w:rsidRDefault="00426637" w:rsidP="004B1A57">
            <w:pPr>
              <w:pStyle w:val="a6"/>
              <w:jc w:val="center"/>
              <w:rPr>
                <w:szCs w:val="28"/>
              </w:rPr>
            </w:pP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426637" w:rsidRPr="00096C12" w:rsidRDefault="0024051A" w:rsidP="002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спектакль-игра «Волшебный колодец сказок»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Праздничный концерт «Подарок маме», посвящённый дню матери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426637" w:rsidRPr="00096C12">
              <w:rPr>
                <w:rFonts w:ascii="Times New Roman" w:hAnsi="Times New Roman" w:cs="Times New Roman"/>
                <w:sz w:val="24"/>
                <w:szCs w:val="28"/>
              </w:rPr>
              <w:t>Охват: 1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 w:rsidR="00426637"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0 человек. </w:t>
            </w:r>
          </w:p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6637" w:rsidRPr="00096C12" w:rsidRDefault="00426637" w:rsidP="004B1A57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096C12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426637" w:rsidRPr="00096C12" w:rsidRDefault="00426637" w:rsidP="004B1A57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помощь. </w:t>
            </w: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09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8D57BE" w:rsidRPr="00096C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637" w:rsidRPr="00096C12" w:rsidRDefault="00426637" w:rsidP="004B1A57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637" w:rsidRPr="00096C12" w:rsidRDefault="00426637" w:rsidP="004B1A57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6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096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096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6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096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26637" w:rsidRPr="00096C12" w:rsidRDefault="008D57BE" w:rsidP="00096C1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Премьера</w:t>
            </w:r>
            <w:r w:rsidR="00426637"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кино-спектакля «Небесная родословная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», поставленного за счет средств федерального партийного проекта «Театры малых городов». Охват: </w:t>
            </w:r>
            <w:r w:rsidR="00096C12" w:rsidRPr="00096C12">
              <w:rPr>
                <w:rFonts w:ascii="Times New Roman" w:hAnsi="Times New Roman" w:cs="Times New Roman"/>
                <w:sz w:val="24"/>
                <w:szCs w:val="28"/>
              </w:rPr>
              <w:t>855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«10 образцов английского юмора», «Читаем в оригинале», «Рождение союза с новым Китаем: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к 70-летию установления дипотношений с КНР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и пребыванию в Чите Мао Цзэдуна и Чжоу Эньлая»,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C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«Лауреаты Букеровской премии - 2019»,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наследие: Даниил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(1919–2017)», «Драматургия и театр», «Осеннее настроение», «Творческий калейдоскоп», «Герои Даниила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экране», «Мир Детства», «Новинки краевой Книжной палаты – 2018 год» и другие. Работа языкового клуба. </w:t>
            </w:r>
            <w:r w:rsidRPr="00096C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Дискуссионная площадка, посвященная 100-летию 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6C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 дня окончанию Гражданской войны в Забайкалье.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«Жизнь как река», посвященный 90-летию Александры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«Рукодельница». 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«Школа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– «Забайкалье земля возможностей». Литературно-музыкальное ассорти «Серебряный век русского романса» в рамках встречи библиотечного литературно-поэтического клуба «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души». </w:t>
            </w:r>
            <w:r w:rsidRPr="00096C1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композиция. «Прекрасен мир любовью материнской»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( мероприятия разработано ко Дню матери). Курсы повышения компьютерной грамотности для старшего поколения и другие. </w:t>
            </w: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15</w:t>
            </w:r>
            <w:r w:rsidR="005571F7"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82 </w:t>
            </w: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571F7"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26637" w:rsidRPr="00096C12" w:rsidRDefault="00CF1D7B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Экологический урок «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Экостраницы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Забайкалья». Книжная выставка «Страницы истории» 55 лет Агинскому  филиалу Русского Географического общества. </w:t>
            </w:r>
            <w:r w:rsidR="00426637"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55 человек</w:t>
            </w:r>
            <w:r w:rsidR="00426637"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096C12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096C12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4B1A57" w:rsidRPr="00096C12" w:rsidRDefault="004B1A57" w:rsidP="005063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/>
                <w:bCs/>
                <w:sz w:val="24"/>
                <w:szCs w:val="28"/>
              </w:rPr>
              <w:t>Познавательно-игровой час: «</w:t>
            </w:r>
            <w:proofErr w:type="spellStart"/>
            <w:r w:rsidRPr="00096C12">
              <w:rPr>
                <w:rFonts w:ascii="Times New Roman" w:hAnsi="Times New Roman"/>
                <w:bCs/>
                <w:sz w:val="24"/>
                <w:szCs w:val="28"/>
              </w:rPr>
              <w:t>Мульти-пульти</w:t>
            </w:r>
            <w:proofErr w:type="spellEnd"/>
            <w:r w:rsidRPr="00096C12">
              <w:rPr>
                <w:rFonts w:ascii="Times New Roman" w:hAnsi="Times New Roman"/>
                <w:bCs/>
                <w:sz w:val="24"/>
                <w:szCs w:val="28"/>
              </w:rPr>
              <w:t>».</w:t>
            </w:r>
          </w:p>
          <w:p w:rsidR="004B1A57" w:rsidRPr="00096C12" w:rsidRDefault="004B1A5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Краевой научно-практический семинар </w:t>
            </w:r>
          </w:p>
          <w:p w:rsidR="004B1A57" w:rsidRPr="00096C12" w:rsidRDefault="004B1A5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«Детская библиотека на современном этапе развития: проблемы, задачи и перспективные направления деятельности». </w:t>
            </w:r>
            <w:r w:rsidRPr="00096C12">
              <w:rPr>
                <w:rFonts w:ascii="Times New Roman" w:hAnsi="Times New Roman"/>
                <w:sz w:val="24"/>
                <w:szCs w:val="28"/>
              </w:rPr>
              <w:t>Час искусства: «Мир джаза».</w:t>
            </w:r>
          </w:p>
          <w:p w:rsidR="004B1A57" w:rsidRPr="00096C12" w:rsidRDefault="004B1A5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Круглый стол  «Правовое просвещение и профилактика подростковой преступности: возможности библиотеки».</w:t>
            </w:r>
          </w:p>
          <w:p w:rsidR="004B1A57" w:rsidRPr="00096C12" w:rsidRDefault="004B1A5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«Сказки из самой души» парад книг С.Козлова.</w:t>
            </w:r>
          </w:p>
          <w:p w:rsidR="004B1A57" w:rsidRPr="00096C12" w:rsidRDefault="004B1A5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Литературно-музыкальный час «Все начинается с мамы».</w:t>
            </w:r>
          </w:p>
          <w:p w:rsidR="004B1A57" w:rsidRPr="00096C12" w:rsidRDefault="004B1A5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скоростного чтения «</w:t>
            </w:r>
            <w:proofErr w:type="spellStart"/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ЧИТАймер</w:t>
            </w:r>
            <w:proofErr w:type="spellEnd"/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». «Гоголевский калейдоскоп» к 210-летию Н.В. Гоголя.</w:t>
            </w:r>
          </w:p>
          <w:p w:rsidR="004B1A57" w:rsidRPr="00096C12" w:rsidRDefault="004B1A5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Мастер-класс по правополушарному рисованию.</w:t>
            </w:r>
          </w:p>
          <w:p w:rsidR="004B1A57" w:rsidRPr="00096C12" w:rsidRDefault="004B1A5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Семейный праздник в клубе </w:t>
            </w:r>
            <w:proofErr w:type="spellStart"/>
            <w:r w:rsidRPr="00096C12">
              <w:rPr>
                <w:rFonts w:ascii="Times New Roman" w:eastAsia="Calibri" w:hAnsi="Times New Roman" w:cs="Times New Roman"/>
                <w:sz w:val="24"/>
                <w:szCs w:val="28"/>
              </w:rPr>
              <w:t>РиД</w:t>
            </w:r>
            <w:proofErr w:type="spellEnd"/>
            <w:r w:rsidRPr="00096C1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4B1A57" w:rsidRPr="00096C12" w:rsidRDefault="004B1A5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«Сказочные  джунгли </w:t>
            </w:r>
            <w:proofErr w:type="spellStart"/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>Редьярда</w:t>
            </w:r>
            <w:proofErr w:type="spellEnd"/>
            <w:r w:rsidRPr="00096C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Киплинга».</w:t>
            </w:r>
          </w:p>
          <w:p w:rsidR="004B1A57" w:rsidRPr="00096C12" w:rsidRDefault="004B1A5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Индивидуальные  и групповые занятия «Психолог и Я».</w:t>
            </w:r>
          </w:p>
          <w:p w:rsidR="00426637" w:rsidRPr="00096C12" w:rsidRDefault="00426637" w:rsidP="0050634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Проведено 1</w:t>
            </w:r>
            <w:r w:rsidR="004B1A57" w:rsidRPr="00096C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мероприятий. Охват: </w:t>
            </w:r>
            <w:r w:rsidR="004B1A57" w:rsidRPr="00096C12">
              <w:rPr>
                <w:rFonts w:ascii="Times New Roman" w:hAnsi="Times New Roman" w:cs="Times New Roman"/>
                <w:sz w:val="24"/>
                <w:szCs w:val="28"/>
              </w:rPr>
              <w:t>463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4B1A57" w:rsidRPr="00096C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</w:pPr>
          </w:p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096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426637" w:rsidRPr="00096C12" w:rsidRDefault="00CF1D7B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«Путешествие в </w:t>
            </w:r>
            <w:proofErr w:type="spellStart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голубом</w:t>
            </w:r>
            <w:proofErr w:type="spellEnd"/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вагоне…» познав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тельная игра по творче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ству Э.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Успенского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Международному Дню инвалидов.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Городской конкурс КИСИ среди молоде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8"/>
              </w:rPr>
              <w:t>ных команд ВОС</w:t>
            </w:r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Охват: </w:t>
            </w: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26637" w:rsidRPr="00096C12" w:rsidRDefault="00426637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426637" w:rsidRPr="00096C12" w:rsidRDefault="00426637" w:rsidP="0050634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426637" w:rsidRPr="00096C12" w:rsidRDefault="0024051A" w:rsidP="004B1A57">
            <w:pPr>
              <w:pStyle w:val="a9"/>
              <w:rPr>
                <w:b w:val="0"/>
                <w:i w:val="0"/>
                <w:sz w:val="24"/>
              </w:rPr>
            </w:pPr>
            <w:r w:rsidRPr="00096C12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Оперативное совещание при директоре. Концерт сводного хора «Наследие». </w:t>
            </w:r>
            <w:r w:rsidRPr="00096C12">
              <w:rPr>
                <w:b w:val="0"/>
                <w:i w:val="0"/>
                <w:sz w:val="24"/>
                <w:szCs w:val="24"/>
              </w:rPr>
              <w:t>Заседание студенческого совета.</w:t>
            </w:r>
            <w:r w:rsidRPr="00096C12">
              <w:rPr>
                <w:b w:val="0"/>
                <w:i w:val="0"/>
                <w:sz w:val="24"/>
              </w:rPr>
              <w:t xml:space="preserve"> </w:t>
            </w:r>
            <w:r w:rsidRPr="00096C12">
              <w:rPr>
                <w:b w:val="0"/>
                <w:i w:val="0"/>
                <w:sz w:val="24"/>
              </w:rPr>
              <w:lastRenderedPageBreak/>
              <w:t>Методический семинар для преподавателей специальности «Музыкальное искусство эстрады». День открытых дверей.</w:t>
            </w:r>
          </w:p>
          <w:p w:rsidR="0024051A" w:rsidRPr="00096C12" w:rsidRDefault="0024051A" w:rsidP="004B1A57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426637" w:rsidRPr="00096C12" w:rsidRDefault="00426637" w:rsidP="00462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426637" w:rsidRPr="00096C12" w:rsidRDefault="00462F79" w:rsidP="0050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Совет учебного заведения  «Мониторинг качества знаний студентов по итогам промежуточной аттестации». </w:t>
            </w: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онцерт класса Сергея и Галины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Бенкалюк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. Проведение коллоквиума на ДХО. Академические концерты  по специальности «Оркестровые духовые и ударные инструменты».</w:t>
            </w:r>
            <w:r w:rsidR="0050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становочная сессия на обучение по программам профессиональной переподготовки с применением электронных образовательных ресурсов. Заседание отделений  по вопросам методического обеспечения учебно-воспитательного процесса, методов обучения и воспитания, новых педагогических технологий</w:t>
            </w:r>
            <w:r w:rsidR="0050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26637" w:rsidRPr="00096C12" w:rsidTr="004B1A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Мидуэй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» - драма, исторический,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; Китай, США; «Ангелы Чарли» - комедия,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  <w:proofErr w:type="gramEnd"/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«Девятая» - триллер, драма, исторический,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, детектив; Россия; 2018 г.</w:t>
            </w:r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«Доктор Сон» -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хоррор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«Семейка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Аддамс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» - комедия, семейный, ужасы, анимация; Великобритания, Канада, США; 2019 г.</w:t>
            </w:r>
            <w:proofErr w:type="gramEnd"/>
          </w:p>
          <w:p w:rsidR="006E3CCC" w:rsidRPr="00096C12" w:rsidRDefault="006E3CCC" w:rsidP="006E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«Терминатор: Темные судьбы» - фантастика, приключения,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426637" w:rsidRPr="00096C12" w:rsidRDefault="006E3CCC" w:rsidP="006E3CCC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205 киносеансов,  которые посетили 1866 зрителей, </w:t>
            </w:r>
            <w:proofErr w:type="spellStart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096C12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310 560 рублей</w:t>
            </w:r>
            <w:r w:rsidR="00426637" w:rsidRPr="0009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26637" w:rsidRPr="00096C12" w:rsidTr="004B1A57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426637" w:rsidRPr="00096C12" w:rsidTr="004B1A57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8D57BE" w:rsidP="004B1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По состоянию на 22.11.2019 года кредиторская задолженность муниципальных учреждений культуры по коммунальным услугам составляет </w:t>
            </w:r>
            <w:r w:rsidRPr="00096C1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17 050,73 </w:t>
            </w:r>
            <w:r w:rsidRPr="0009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096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26637" w:rsidRPr="00096C12" w:rsidTr="004B1A57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8D57BE" w:rsidP="004B1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Приостановлены операции по лицевым счетам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6"/>
              </w:rPr>
              <w:t>в 1</w:t>
            </w:r>
            <w:r w:rsidRPr="00096C12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муниципальном учреждении культуры Агинского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района,</w:t>
            </w:r>
            <w:r w:rsidRPr="00096C12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за наличие задолженности по отчислениям в государственные внебюджетные фонды </w:t>
            </w:r>
            <w:r w:rsidRPr="00096C1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сумма задолженности составляет </w:t>
            </w:r>
            <w:r w:rsidRPr="00096C1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13,0 тыс. рублей</w:t>
            </w:r>
            <w:r w:rsidRPr="00096C12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.</w:t>
            </w:r>
          </w:p>
        </w:tc>
      </w:tr>
      <w:tr w:rsidR="00426637" w:rsidRPr="00F33514" w:rsidTr="004B1A57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09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26637" w:rsidRPr="00096C12" w:rsidRDefault="00426637" w:rsidP="004B1A57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26637" w:rsidRPr="00096C12" w:rsidRDefault="00426637" w:rsidP="004B1A5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BE" w:rsidRPr="00096C12" w:rsidRDefault="008D57BE" w:rsidP="008D57B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096C12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096C1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22.11.2019</w:t>
            </w:r>
            <w:r w:rsidRPr="00096C12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96C12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096C1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768,2</w:t>
            </w:r>
            <w:r w:rsidRPr="00096C12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096C1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096C12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096C12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8D57BE" w:rsidRPr="00096C12" w:rsidRDefault="008D57BE" w:rsidP="008D57B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proofErr w:type="gramStart"/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22.11</w:t>
            </w:r>
            <w:r w:rsidRPr="00096C1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096C12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096C12">
              <w:rPr>
                <w:rFonts w:ascii="Times New Roman" w:hAnsi="Times New Roman" w:cs="Times New Roman"/>
                <w:sz w:val="24"/>
                <w:szCs w:val="26"/>
              </w:rPr>
              <w:t>13 640,41 тыс. рублей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9 188,45 тыс. рублей, по учреждениям дополнительного образования сферы культуры – 3 544,0  тыс. рублей, по аппаратам управления – 907,96 тыс. рублей.</w:t>
            </w:r>
            <w:proofErr w:type="gramEnd"/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Также имеется просроченная задолженность по выплате НДФЛ, в сумме 43,2 тыс. рублей. </w:t>
            </w:r>
          </w:p>
          <w:p w:rsidR="00426637" w:rsidRPr="00C427E3" w:rsidRDefault="008D57BE" w:rsidP="008D57B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>По состоянию на 22.11</w:t>
            </w:r>
            <w:r w:rsidRPr="00096C1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096C12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18 526,0</w:t>
            </w:r>
            <w:r w:rsidRPr="00096C1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96C12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26637" w:rsidRDefault="00426637" w:rsidP="0042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37" w:rsidRPr="00AB45B3" w:rsidRDefault="00426637" w:rsidP="0042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26637" w:rsidRPr="00AB45B3" w:rsidRDefault="00426637" w:rsidP="00426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426637" w:rsidRPr="00AB45B3" w:rsidTr="004B1A5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7" w:rsidRPr="00AB45B3" w:rsidRDefault="00426637" w:rsidP="004B1A5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096C12" w:rsidRPr="00AB45B3" w:rsidTr="004B1A5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bookmarkStart w:id="0" w:name="_GoBack"/>
            <w:bookmarkEnd w:id="0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ГПОУ «Забайкальское краевое училище культуры»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Научно-практическая конференция студентов «Образование. Культура. Общество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Соколова Евгения Григорьевна, ст. методист (+79243710684)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6C12" w:rsidRPr="00AB45B3" w:rsidTr="0050634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27.11.2019-28.11.2019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Цокто-Хангил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среди драматических коллективов и народных театров им. 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осень»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Долгоржапова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8-914-500-26-80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 коллектива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 зрителей</w:t>
            </w:r>
          </w:p>
        </w:tc>
      </w:tr>
      <w:tr w:rsidR="00096C12" w:rsidRPr="00AB45B3" w:rsidTr="0050634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pStyle w:val="a6"/>
              <w:jc w:val="center"/>
              <w:rPr>
                <w:color w:val="000000"/>
              </w:rPr>
            </w:pPr>
            <w:r w:rsidRPr="003D2F7B">
              <w:rPr>
                <w:color w:val="000000"/>
              </w:rPr>
              <w:t>Открытие фотовыставки «Незаметные шедевры. Пластика малых форм»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М.Ю.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6C12" w:rsidRPr="00AB45B3" w:rsidTr="0050634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pStyle w:val="a7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50634E">
            <w:pPr>
              <w:pStyle w:val="a7"/>
              <w:spacing w:line="240" w:lineRule="auto"/>
              <w:ind w:left="39" w:hanging="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XXI Межрегиональных географических чтений: «Встречи путешественников» по юбилейной</w:t>
            </w:r>
            <w:r w:rsidR="00506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дате 125-летнего основания Забайкальского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отделения (ЗОРГО)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Тарасова Наталья Петровна, зав. отделом библиографии и краеведения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</w:t>
            </w:r>
            <w:proofErr w:type="spellStart"/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</w:t>
            </w:r>
            <w:proofErr w:type="spellEnd"/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107)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96C12" w:rsidRPr="00AB45B3" w:rsidTr="00096C1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ККЗ «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Юбилейный концерт фольклорной группы «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Тубэргоон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Театра «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89149178575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5/300</w:t>
            </w:r>
          </w:p>
        </w:tc>
      </w:tr>
      <w:tr w:rsidR="00096C12" w:rsidRPr="00AB45B3" w:rsidTr="00096C12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C12" w:rsidRPr="00AB45B3" w:rsidTr="004B1A5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30.11.2019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Премьера </w:t>
            </w:r>
            <w:proofErr w:type="spellStart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этно-спектакля</w:t>
            </w:r>
            <w:proofErr w:type="spellEnd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«Лунные колокола»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ук-ль</w:t>
            </w:r>
            <w:proofErr w:type="spellEnd"/>
          </w:p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25-23-03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24051A" w:rsidRDefault="00096C12" w:rsidP="000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51A">
              <w:rPr>
                <w:rFonts w:ascii="Times New Roman" w:eastAsia="Times New Roman" w:hAnsi="Times New Roman" w:cs="Times New Roman"/>
                <w:sz w:val="24"/>
                <w:szCs w:val="28"/>
              </w:rPr>
              <w:t>511</w:t>
            </w:r>
          </w:p>
        </w:tc>
      </w:tr>
      <w:tr w:rsidR="00096C12" w:rsidRPr="00AB45B3" w:rsidTr="004B1A5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96C12" w:rsidRPr="003D2F7B" w:rsidRDefault="00096C12" w:rsidP="00096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Фестиваль «Жемчужина России»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2" w:rsidRPr="003D2F7B" w:rsidRDefault="00096C12" w:rsidP="0009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</w:tbl>
    <w:p w:rsidR="00E27FF9" w:rsidRDefault="00E27FF9" w:rsidP="00081BBD"/>
    <w:sectPr w:rsidR="00E27FF9" w:rsidSect="004B1A57">
      <w:footerReference w:type="default" r:id="rId5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4B1A57" w:rsidRDefault="004B1A57">
        <w:pPr>
          <w:pStyle w:val="ab"/>
          <w:jc w:val="center"/>
        </w:pPr>
        <w:fldSimple w:instr=" PAGE   \* MERGEFORMAT ">
          <w:r w:rsidR="0050634E">
            <w:rPr>
              <w:noProof/>
            </w:rPr>
            <w:t>4</w:t>
          </w:r>
        </w:fldSimple>
      </w:p>
    </w:sdtContent>
  </w:sdt>
  <w:p w:rsidR="004B1A57" w:rsidRDefault="004B1A57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637"/>
    <w:rsid w:val="00081BBD"/>
    <w:rsid w:val="00096C12"/>
    <w:rsid w:val="0024051A"/>
    <w:rsid w:val="00426637"/>
    <w:rsid w:val="00462F79"/>
    <w:rsid w:val="004B1A57"/>
    <w:rsid w:val="0050634E"/>
    <w:rsid w:val="005571F7"/>
    <w:rsid w:val="005E1CF2"/>
    <w:rsid w:val="006E3CCC"/>
    <w:rsid w:val="008D57BE"/>
    <w:rsid w:val="00CF1D7B"/>
    <w:rsid w:val="00E2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3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1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2663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26637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42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2663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42663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42663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26637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2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637"/>
    <w:rPr>
      <w:rFonts w:eastAsiaTheme="minorEastAsia"/>
      <w:lang w:eastAsia="ru-RU"/>
    </w:rPr>
  </w:style>
  <w:style w:type="paragraph" w:styleId="ad">
    <w:name w:val="Plain Text"/>
    <w:basedOn w:val="a"/>
    <w:link w:val="ae"/>
    <w:rsid w:val="004266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266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2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1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2019-11-22T02:58:00Z</dcterms:created>
  <dcterms:modified xsi:type="dcterms:W3CDTF">2019-11-22T05:23:00Z</dcterms:modified>
</cp:coreProperties>
</file>