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2D" w:rsidRDefault="00CF172D" w:rsidP="00CF172D">
      <w:pPr>
        <w:spacing w:after="0" w:line="240" w:lineRule="auto"/>
        <w:jc w:val="center"/>
        <w:rPr>
          <w:bCs/>
          <w:kern w:val="2"/>
        </w:rPr>
      </w:pPr>
      <w:r>
        <w:rPr>
          <w:bCs/>
          <w:kern w:val="2"/>
        </w:rPr>
        <w:t xml:space="preserve">АДМИНИСТРАЦИЯ  </w:t>
      </w:r>
      <w:r w:rsidR="001139BA">
        <w:rPr>
          <w:bCs/>
          <w:kern w:val="2"/>
        </w:rPr>
        <w:t>ГОРОДСКОГО</w:t>
      </w:r>
      <w:r>
        <w:rPr>
          <w:bCs/>
          <w:kern w:val="2"/>
        </w:rPr>
        <w:t xml:space="preserve"> ПОСЕЛЕНИЯ «</w:t>
      </w:r>
      <w:r w:rsidR="00BB4336">
        <w:rPr>
          <w:bCs/>
          <w:kern w:val="2"/>
        </w:rPr>
        <w:t>АМАЗАРСКОЕ</w:t>
      </w:r>
      <w:r>
        <w:rPr>
          <w:bCs/>
          <w:kern w:val="2"/>
        </w:rPr>
        <w:t>»</w:t>
      </w:r>
    </w:p>
    <w:p w:rsidR="00CF172D" w:rsidRPr="00DD530E" w:rsidRDefault="00CF172D" w:rsidP="00CF172D">
      <w:pPr>
        <w:spacing w:after="0" w:line="240" w:lineRule="auto"/>
        <w:jc w:val="center"/>
        <w:rPr>
          <w:bCs/>
          <w:kern w:val="2"/>
        </w:rPr>
      </w:pPr>
      <w:r>
        <w:rPr>
          <w:bCs/>
          <w:kern w:val="2"/>
        </w:rPr>
        <w:t>МУНИЦИПАЛЬНОГО РАЙОНА «МОГОЧИНСКИЙ РАЙОН»</w:t>
      </w:r>
    </w:p>
    <w:p w:rsidR="00CF172D" w:rsidRDefault="00CF172D" w:rsidP="00CF172D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</w:p>
    <w:p w:rsidR="00CF172D" w:rsidRPr="00DD530E" w:rsidRDefault="00CF172D" w:rsidP="00CF172D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</w:p>
    <w:p w:rsidR="00CF172D" w:rsidRDefault="00CF172D" w:rsidP="00CF172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kern w:val="2"/>
          <w:lang w:eastAsia="ru-RU"/>
        </w:rPr>
      </w:pPr>
      <w:r>
        <w:rPr>
          <w:rFonts w:eastAsia="Times New Roman"/>
          <w:b/>
          <w:bCs/>
          <w:kern w:val="2"/>
          <w:lang w:eastAsia="ru-RU"/>
        </w:rPr>
        <w:t>ПОСТАНОВЛЕНИЕ</w:t>
      </w:r>
    </w:p>
    <w:p w:rsidR="00CF172D" w:rsidRPr="00437106" w:rsidRDefault="00CF172D" w:rsidP="00CF172D">
      <w:pPr>
        <w:jc w:val="center"/>
        <w:textAlignment w:val="baseline"/>
        <w:rPr>
          <w:sz w:val="18"/>
          <w:szCs w:val="18"/>
        </w:rPr>
      </w:pPr>
    </w:p>
    <w:p w:rsidR="00CF172D" w:rsidRPr="00437106" w:rsidRDefault="00CF172D" w:rsidP="00CF172D">
      <w:pPr>
        <w:textAlignment w:val="baseline"/>
        <w:rPr>
          <w:sz w:val="18"/>
          <w:szCs w:val="18"/>
        </w:rPr>
      </w:pPr>
      <w:r w:rsidRPr="67905972">
        <w:t>«</w:t>
      </w:r>
      <w:r w:rsidR="00E2002A">
        <w:t>15</w:t>
      </w:r>
      <w:r w:rsidRPr="67905972">
        <w:t>»</w:t>
      </w:r>
      <w:r w:rsidR="00E2002A">
        <w:t xml:space="preserve"> июня</w:t>
      </w:r>
      <w:r w:rsidR="003B181C">
        <w:t xml:space="preserve"> </w:t>
      </w:r>
      <w:r w:rsidR="00024014">
        <w:t xml:space="preserve"> </w:t>
      </w:r>
      <w:r w:rsidRPr="67905972">
        <w:t>202</w:t>
      </w:r>
      <w:r>
        <w:t>1</w:t>
      </w:r>
      <w:r w:rsidRPr="67905972">
        <w:t xml:space="preserve"> года                                                        </w:t>
      </w:r>
      <w:r w:rsidR="00024014">
        <w:t xml:space="preserve">                       </w:t>
      </w:r>
      <w:r w:rsidRPr="67905972">
        <w:t xml:space="preserve">№ </w:t>
      </w:r>
      <w:r w:rsidR="00E2002A">
        <w:t>92</w:t>
      </w:r>
    </w:p>
    <w:p w:rsidR="00CF172D" w:rsidRPr="00437106" w:rsidRDefault="00CF172D" w:rsidP="00E2002A">
      <w:pPr>
        <w:jc w:val="center"/>
        <w:textAlignment w:val="baseline"/>
        <w:rPr>
          <w:sz w:val="18"/>
          <w:szCs w:val="18"/>
        </w:rPr>
      </w:pPr>
      <w:r>
        <w:t>п.</w:t>
      </w:r>
      <w:r w:rsidR="001139BA">
        <w:t xml:space="preserve">г.т. </w:t>
      </w:r>
      <w:r w:rsidR="00BB4336">
        <w:t>Амазар</w:t>
      </w:r>
      <w:bookmarkStart w:id="0" w:name="_GoBack"/>
      <w:bookmarkEnd w:id="0"/>
    </w:p>
    <w:p w:rsidR="00CF172D" w:rsidRDefault="00CF172D" w:rsidP="00CF172D">
      <w:pPr>
        <w:spacing w:after="0" w:line="240" w:lineRule="auto"/>
        <w:rPr>
          <w:kern w:val="2"/>
        </w:rPr>
      </w:pPr>
    </w:p>
    <w:p w:rsidR="000E6F08" w:rsidRPr="00CE63F0" w:rsidRDefault="000E6F08" w:rsidP="00CE63F0">
      <w:pPr>
        <w:spacing w:after="0" w:line="240" w:lineRule="auto"/>
        <w:ind w:firstLine="0"/>
        <w:jc w:val="center"/>
      </w:pPr>
    </w:p>
    <w:p w:rsidR="000E6F08" w:rsidRPr="00CE63F0" w:rsidRDefault="000E6F08" w:rsidP="00CE63F0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 xml:space="preserve">О </w:t>
      </w:r>
      <w:r w:rsidR="00841477" w:rsidRPr="00CE63F0">
        <w:rPr>
          <w:b/>
          <w:bCs/>
          <w:lang w:eastAsia="ru-RU"/>
        </w:rPr>
        <w:t>порядке разработки и корректировки прогноза социально-экономического развития</w:t>
      </w:r>
      <w:r w:rsidR="003B181C">
        <w:rPr>
          <w:b/>
          <w:bCs/>
          <w:lang w:eastAsia="ru-RU"/>
        </w:rPr>
        <w:t xml:space="preserve"> </w:t>
      </w:r>
      <w:r w:rsidR="001139BA">
        <w:rPr>
          <w:b/>
          <w:bCs/>
          <w:lang w:eastAsia="ru-RU"/>
        </w:rPr>
        <w:t>городского</w:t>
      </w:r>
      <w:r w:rsidR="00CF172D">
        <w:rPr>
          <w:b/>
          <w:bCs/>
          <w:lang w:eastAsia="ru-RU"/>
        </w:rPr>
        <w:t xml:space="preserve"> поселения «</w:t>
      </w:r>
      <w:r w:rsidR="00BB4336">
        <w:rPr>
          <w:b/>
          <w:bCs/>
          <w:lang w:eastAsia="ru-RU"/>
        </w:rPr>
        <w:t>Амазарское</w:t>
      </w:r>
      <w:r w:rsidR="00CF172D">
        <w:rPr>
          <w:b/>
          <w:bCs/>
          <w:lang w:eastAsia="ru-RU"/>
        </w:rPr>
        <w:t xml:space="preserve">» </w:t>
      </w:r>
      <w:r w:rsidR="00841477" w:rsidRPr="00CE63F0">
        <w:rPr>
          <w:b/>
          <w:bCs/>
          <w:lang w:eastAsia="ru-RU"/>
        </w:rPr>
        <w:t>на среднесрочный период, осуществления мониторинга и контроля его реализации</w:t>
      </w:r>
    </w:p>
    <w:p w:rsidR="000E6F08" w:rsidRPr="00CE63F0" w:rsidRDefault="000E6F08" w:rsidP="00CE63F0">
      <w:pPr>
        <w:spacing w:after="0" w:line="240" w:lineRule="auto"/>
        <w:ind w:firstLine="0"/>
        <w:jc w:val="center"/>
        <w:rPr>
          <w:lang w:eastAsia="ru-RU"/>
        </w:rPr>
      </w:pPr>
    </w:p>
    <w:p w:rsidR="00841477" w:rsidRPr="00CE63F0" w:rsidRDefault="00841477" w:rsidP="00CE63F0">
      <w:pPr>
        <w:spacing w:after="0" w:line="240" w:lineRule="auto"/>
        <w:ind w:firstLine="0"/>
        <w:jc w:val="center"/>
        <w:rPr>
          <w:lang w:eastAsia="ru-RU"/>
        </w:rPr>
      </w:pPr>
    </w:p>
    <w:p w:rsidR="000E6F08" w:rsidRPr="00CE63F0" w:rsidRDefault="000E6F08" w:rsidP="00CE63F0">
      <w:pPr>
        <w:pStyle w:val="ac"/>
        <w:jc w:val="both"/>
      </w:pPr>
      <w:r w:rsidRPr="00CE63F0">
        <w:t xml:space="preserve">В соответствии со </w:t>
      </w:r>
      <w:hyperlink r:id="rId7" w:history="1">
        <w:r w:rsidRPr="00CE63F0">
          <w:t xml:space="preserve">статьей </w:t>
        </w:r>
      </w:hyperlink>
      <w:r w:rsidRPr="00CE63F0">
        <w:t>173 Бюджетного кодекса Российской Федерации, пункт</w:t>
      </w:r>
      <w:r w:rsidR="008C1EF9">
        <w:t>о</w:t>
      </w:r>
      <w:r w:rsidR="005A0600" w:rsidRPr="00CE63F0">
        <w:t>м</w:t>
      </w:r>
      <w:r w:rsidR="008C1EF9">
        <w:t>4</w:t>
      </w:r>
      <w:r w:rsidR="005A0600" w:rsidRPr="008C1EF9">
        <w:rPr>
          <w:vertAlign w:val="superscript"/>
        </w:rPr>
        <w:t>4</w:t>
      </w:r>
      <w:r w:rsidRPr="00CE63F0">
        <w:t xml:space="preserve"> части 1 статьи 17 Федерального закона от 6 октября 2013 года № 131-ФЗ «Об общих принципах организации местного самоуправления в Российской Федерации», </w:t>
      </w:r>
      <w:r w:rsidR="008C1EF9">
        <w:t>статьей 6,</w:t>
      </w:r>
      <w:r w:rsidR="006F451B">
        <w:t xml:space="preserve"> пунктом 3 части 5 статьи 11 и частью</w:t>
      </w:r>
      <w:r w:rsidR="008C1EF9">
        <w:t>1</w:t>
      </w:r>
      <w:r w:rsidRPr="00CE63F0">
        <w:t xml:space="preserve"> статьи </w:t>
      </w:r>
      <w:r w:rsidR="008C1EF9">
        <w:t>39</w:t>
      </w:r>
      <w:r w:rsidRPr="00CE63F0">
        <w:t xml:space="preserve"> Федерального закона от 28 июня 2014 года № 172-ФЗ «О стратегическом планировании в Российск</w:t>
      </w:r>
      <w:r w:rsidR="00841477" w:rsidRPr="00CE63F0">
        <w:t xml:space="preserve">ой Федерации», </w:t>
      </w:r>
      <w:r w:rsidR="00CF172D">
        <w:t xml:space="preserve"> руководствуясь Уставом </w:t>
      </w:r>
      <w:r w:rsidR="001139BA">
        <w:t>городского</w:t>
      </w:r>
      <w:r w:rsidR="00CF172D">
        <w:t xml:space="preserve"> поселения «</w:t>
      </w:r>
      <w:r w:rsidR="00BB4336">
        <w:t>Амазарское</w:t>
      </w:r>
      <w:r w:rsidR="00CF172D">
        <w:t xml:space="preserve">», администрация </w:t>
      </w:r>
      <w:r w:rsidR="001139BA">
        <w:t>городского</w:t>
      </w:r>
      <w:r w:rsidR="00CF172D">
        <w:t xml:space="preserve"> поселения «</w:t>
      </w:r>
      <w:r w:rsidR="00BB4336">
        <w:t>Амазарское</w:t>
      </w:r>
      <w:r w:rsidR="00CF172D">
        <w:t xml:space="preserve">» </w:t>
      </w:r>
      <w:r w:rsidRPr="00CE63F0">
        <w:rPr>
          <w:b/>
          <w:bCs/>
        </w:rPr>
        <w:t>постановляет:</w:t>
      </w:r>
    </w:p>
    <w:p w:rsidR="000E6F08" w:rsidRPr="00CE63F0" w:rsidRDefault="000E6F08" w:rsidP="00CE63F0">
      <w:pPr>
        <w:pStyle w:val="ac"/>
        <w:jc w:val="both"/>
      </w:pPr>
    </w:p>
    <w:p w:rsidR="000E6F08" w:rsidRPr="00CF172D" w:rsidRDefault="006016F7" w:rsidP="00CF172D">
      <w:pPr>
        <w:spacing w:after="0" w:line="240" w:lineRule="auto"/>
        <w:rPr>
          <w:lang w:eastAsia="ru-RU"/>
        </w:rPr>
      </w:pPr>
      <w:r w:rsidRPr="00CE63F0">
        <w:rPr>
          <w:lang w:eastAsia="ru-RU"/>
        </w:rPr>
        <w:t>1.</w:t>
      </w:r>
      <w:r w:rsidRPr="00CE63F0">
        <w:t> </w:t>
      </w:r>
      <w:r w:rsidR="000E6F08" w:rsidRPr="00CE63F0">
        <w:t xml:space="preserve">Утвердить </w:t>
      </w:r>
      <w:r w:rsidR="00841477" w:rsidRPr="00CE63F0">
        <w:t xml:space="preserve">прилагаемый </w:t>
      </w:r>
      <w:hyperlink w:anchor="Par31" w:history="1">
        <w:r w:rsidR="000E6F08" w:rsidRPr="00CE63F0">
          <w:t>Порядок</w:t>
        </w:r>
      </w:hyperlink>
      <w:r w:rsidR="000E6F08" w:rsidRPr="00CE63F0">
        <w:t xml:space="preserve"> разработки и корректировки прогноза социально-экономического развития</w:t>
      </w:r>
      <w:r w:rsidR="00056C2C">
        <w:t xml:space="preserve"> </w:t>
      </w:r>
      <w:r w:rsidR="001139BA">
        <w:t>городского</w:t>
      </w:r>
      <w:r w:rsidR="00CF172D">
        <w:t xml:space="preserve"> поселения «</w:t>
      </w:r>
      <w:r w:rsidR="00BB4336">
        <w:t>Амазарское</w:t>
      </w:r>
      <w:r w:rsidR="00CF172D">
        <w:t xml:space="preserve">» </w:t>
      </w:r>
      <w:r w:rsidR="000E6F08" w:rsidRPr="00CE63F0">
        <w:t>на среднесрочный период, осуществления мониторинга и контроля его реализации</w:t>
      </w:r>
      <w:r w:rsidR="000E6F08" w:rsidRPr="00CE63F0">
        <w:rPr>
          <w:lang w:eastAsia="ru-RU"/>
        </w:rPr>
        <w:t>.</w:t>
      </w:r>
    </w:p>
    <w:p w:rsidR="00CF172D" w:rsidRDefault="00CF172D" w:rsidP="00CF172D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447F10">
        <w:t xml:space="preserve">2. </w:t>
      </w:r>
      <w:r w:rsidRPr="00447F10">
        <w:rPr>
          <w:rFonts w:eastAsia="Times New Roman"/>
          <w:lang w:eastAsia="ru-RU"/>
        </w:rPr>
        <w:t>Настоящее решение вступает в силу после его официального опубликования.</w:t>
      </w:r>
    </w:p>
    <w:p w:rsidR="00CF172D" w:rsidRDefault="00CF172D" w:rsidP="00CF172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Style w:val="normaltextrun"/>
          <w:rFonts w:eastAsia="Times New Roman"/>
        </w:rPr>
      </w:pPr>
      <w:r>
        <w:rPr>
          <w:rFonts w:eastAsia="Times New Roman"/>
          <w:lang w:eastAsia="ru-RU"/>
        </w:rPr>
        <w:t>3.</w:t>
      </w:r>
      <w:r w:rsidRPr="00231E94">
        <w:rPr>
          <w:rStyle w:val="normaltextrun"/>
          <w:rFonts w:eastAsia="Times New Roman"/>
        </w:rPr>
        <w:t>Настоящее</w:t>
      </w:r>
      <w:r>
        <w:rPr>
          <w:rStyle w:val="normaltextrun"/>
          <w:rFonts w:eastAsia="Times New Roman"/>
        </w:rPr>
        <w:t xml:space="preserve"> постановление</w:t>
      </w:r>
      <w:r w:rsidRPr="00231E94">
        <w:rPr>
          <w:rStyle w:val="normaltextrun"/>
          <w:rFonts w:eastAsia="Times New Roman"/>
        </w:rPr>
        <w:t xml:space="preserve"> опубликовать  (обнародовать)  на информационном  стенде администрации  </w:t>
      </w:r>
      <w:r w:rsidR="001139BA">
        <w:rPr>
          <w:rStyle w:val="normaltextrun"/>
          <w:rFonts w:eastAsia="Times New Roman"/>
        </w:rPr>
        <w:t>городского</w:t>
      </w:r>
      <w:r w:rsidRPr="00231E94">
        <w:rPr>
          <w:rStyle w:val="normaltextrun"/>
          <w:rFonts w:eastAsia="Times New Roman"/>
        </w:rPr>
        <w:t xml:space="preserve"> поселения «</w:t>
      </w:r>
      <w:r w:rsidR="00BB4336">
        <w:rPr>
          <w:rStyle w:val="normaltextrun"/>
          <w:rFonts w:eastAsia="Times New Roman"/>
        </w:rPr>
        <w:t>Амазарское</w:t>
      </w:r>
      <w:r w:rsidRPr="00231E94">
        <w:rPr>
          <w:rStyle w:val="normaltextrun"/>
          <w:rFonts w:eastAsia="Times New Roman"/>
        </w:rPr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hyperlink r:id="rId8" w:history="1">
        <w:r w:rsidR="00024014" w:rsidRPr="007643FE">
          <w:rPr>
            <w:rStyle w:val="ae"/>
            <w:rFonts w:eastAsia="Times New Roman"/>
          </w:rPr>
          <w:t>http</w:t>
        </w:r>
        <w:r w:rsidR="00024014" w:rsidRPr="007643FE">
          <w:rPr>
            <w:rStyle w:val="ae"/>
          </w:rPr>
          <w:t>://</w:t>
        </w:r>
        <w:r w:rsidR="00024014" w:rsidRPr="007643FE">
          <w:rPr>
            <w:rStyle w:val="ae"/>
            <w:rFonts w:eastAsia="Times New Roman"/>
            <w:lang w:val="en-US"/>
          </w:rPr>
          <w:t>mogocha</w:t>
        </w:r>
        <w:r w:rsidR="00024014" w:rsidRPr="007643FE">
          <w:rPr>
            <w:rStyle w:val="ae"/>
            <w:rFonts w:eastAsia="Times New Roman"/>
          </w:rPr>
          <w:t>.75.</w:t>
        </w:r>
        <w:r w:rsidR="00024014" w:rsidRPr="007643FE">
          <w:rPr>
            <w:rStyle w:val="ae"/>
            <w:rFonts w:eastAsia="Times New Roman"/>
            <w:lang w:val="en-US"/>
          </w:rPr>
          <w:t>ru</w:t>
        </w:r>
      </w:hyperlink>
      <w:r w:rsidR="00024014">
        <w:rPr>
          <w:rStyle w:val="normaltextrun"/>
          <w:rFonts w:eastAsia="Times New Roman"/>
        </w:rPr>
        <w:t>.</w:t>
      </w:r>
    </w:p>
    <w:p w:rsidR="00CF172D" w:rsidRDefault="00CF172D" w:rsidP="00CF172D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CF172D" w:rsidRDefault="00CF172D" w:rsidP="00CF172D">
      <w:pPr>
        <w:autoSpaceDE w:val="0"/>
        <w:autoSpaceDN w:val="0"/>
        <w:adjustRightInd w:val="0"/>
        <w:spacing w:after="0" w:line="240" w:lineRule="auto"/>
        <w:ind w:firstLine="0"/>
        <w:rPr>
          <w:kern w:val="2"/>
        </w:rPr>
      </w:pPr>
      <w:r>
        <w:rPr>
          <w:kern w:val="2"/>
        </w:rPr>
        <w:t xml:space="preserve">Глава </w:t>
      </w:r>
      <w:r w:rsidR="001139BA">
        <w:rPr>
          <w:kern w:val="2"/>
        </w:rPr>
        <w:t>городского</w:t>
      </w:r>
      <w:r>
        <w:rPr>
          <w:kern w:val="2"/>
        </w:rPr>
        <w:t xml:space="preserve"> поселения </w:t>
      </w:r>
    </w:p>
    <w:p w:rsidR="00CF172D" w:rsidRDefault="00CF172D" w:rsidP="00CF172D">
      <w:pPr>
        <w:autoSpaceDE w:val="0"/>
        <w:autoSpaceDN w:val="0"/>
        <w:adjustRightInd w:val="0"/>
        <w:spacing w:after="0" w:line="240" w:lineRule="auto"/>
        <w:ind w:firstLine="0"/>
        <w:rPr>
          <w:kern w:val="2"/>
        </w:rPr>
      </w:pPr>
      <w:r>
        <w:rPr>
          <w:kern w:val="2"/>
        </w:rPr>
        <w:t>«</w:t>
      </w:r>
      <w:r w:rsidR="00BB4336">
        <w:rPr>
          <w:kern w:val="2"/>
        </w:rPr>
        <w:t>Амазарское</w:t>
      </w:r>
      <w:r>
        <w:rPr>
          <w:kern w:val="2"/>
        </w:rPr>
        <w:t xml:space="preserve">»  </w:t>
      </w:r>
      <w:r w:rsidR="00024014">
        <w:rPr>
          <w:kern w:val="2"/>
        </w:rPr>
        <w:t xml:space="preserve">                                                            </w:t>
      </w:r>
      <w:r>
        <w:rPr>
          <w:kern w:val="2"/>
        </w:rPr>
        <w:t xml:space="preserve"> </w:t>
      </w:r>
      <w:r w:rsidR="00056C2C">
        <w:rPr>
          <w:kern w:val="2"/>
        </w:rPr>
        <w:t xml:space="preserve">                   </w:t>
      </w:r>
      <w:r w:rsidR="001139BA">
        <w:rPr>
          <w:kern w:val="2"/>
        </w:rPr>
        <w:t>А.</w:t>
      </w:r>
      <w:r w:rsidR="00BB4336">
        <w:rPr>
          <w:kern w:val="2"/>
        </w:rPr>
        <w:t>Р.</w:t>
      </w:r>
      <w:r w:rsidR="00056C2C">
        <w:rPr>
          <w:kern w:val="2"/>
        </w:rPr>
        <w:t xml:space="preserve"> </w:t>
      </w:r>
      <w:r w:rsidR="00BB4336">
        <w:rPr>
          <w:kern w:val="2"/>
        </w:rPr>
        <w:t>Котлузаманов</w:t>
      </w:r>
    </w:p>
    <w:p w:rsidR="00CF172D" w:rsidRPr="00DD530E" w:rsidRDefault="00CF172D" w:rsidP="00EC76F5">
      <w:pPr>
        <w:autoSpaceDE w:val="0"/>
        <w:autoSpaceDN w:val="0"/>
        <w:adjustRightInd w:val="0"/>
        <w:spacing w:after="0" w:line="240" w:lineRule="auto"/>
        <w:ind w:firstLine="0"/>
        <w:rPr>
          <w:kern w:val="2"/>
        </w:rPr>
      </w:pPr>
    </w:p>
    <w:p w:rsidR="005A0600" w:rsidRPr="00CE63F0" w:rsidRDefault="005A0600" w:rsidP="00CE63F0">
      <w:pPr>
        <w:spacing w:after="0" w:line="240" w:lineRule="auto"/>
        <w:ind w:firstLine="0"/>
      </w:pPr>
    </w:p>
    <w:p w:rsidR="001139BA" w:rsidRDefault="001139BA" w:rsidP="00CF172D">
      <w:pPr>
        <w:spacing w:after="0" w:line="240" w:lineRule="auto"/>
        <w:ind w:firstLine="0"/>
        <w:jc w:val="center"/>
        <w:rPr>
          <w:iCs/>
          <w:lang w:eastAsia="ru-RU"/>
        </w:rPr>
      </w:pPr>
    </w:p>
    <w:p w:rsidR="000E6F08" w:rsidRPr="00CE63F0" w:rsidRDefault="006016F7" w:rsidP="00056C2C">
      <w:pPr>
        <w:spacing w:after="0" w:line="240" w:lineRule="auto"/>
        <w:ind w:firstLine="0"/>
        <w:jc w:val="right"/>
      </w:pPr>
      <w:r w:rsidRPr="00CE63F0">
        <w:t>УТВЕРЖДЕН</w:t>
      </w:r>
    </w:p>
    <w:p w:rsidR="000E6F08" w:rsidRPr="00CE63F0" w:rsidRDefault="006016F7" w:rsidP="00CE63F0">
      <w:pPr>
        <w:spacing w:after="0" w:line="240" w:lineRule="auto"/>
        <w:ind w:left="5103" w:firstLine="0"/>
        <w:jc w:val="center"/>
      </w:pPr>
      <w:r w:rsidRPr="00CE63F0">
        <w:lastRenderedPageBreak/>
        <w:t>постановлением</w:t>
      </w:r>
      <w:r w:rsidR="000E6F08" w:rsidRPr="00CE63F0">
        <w:t xml:space="preserve"> администрации </w:t>
      </w:r>
    </w:p>
    <w:p w:rsidR="006016F7" w:rsidRPr="00CF172D" w:rsidRDefault="001139BA" w:rsidP="00CF172D">
      <w:pPr>
        <w:spacing w:after="0" w:line="240" w:lineRule="auto"/>
        <w:ind w:left="5463" w:firstLine="0"/>
      </w:pPr>
      <w:r>
        <w:t>городского</w:t>
      </w:r>
      <w:r w:rsidR="00CF172D">
        <w:t xml:space="preserve"> поселения «</w:t>
      </w:r>
      <w:r w:rsidR="00BB4336">
        <w:t>Амазарское</w:t>
      </w:r>
      <w:r w:rsidR="00CF172D">
        <w:t>»</w:t>
      </w:r>
    </w:p>
    <w:p w:rsidR="000E6F08" w:rsidRPr="00CE63F0" w:rsidRDefault="00024014" w:rsidP="00CE63F0">
      <w:pPr>
        <w:spacing w:after="0" w:line="240" w:lineRule="auto"/>
        <w:ind w:left="5103" w:firstLine="0"/>
        <w:jc w:val="center"/>
      </w:pPr>
      <w:r>
        <w:t>от</w:t>
      </w:r>
      <w:r w:rsidR="00E2002A">
        <w:t xml:space="preserve"> «15» июня </w:t>
      </w:r>
      <w:r>
        <w:t>2021</w:t>
      </w:r>
      <w:r w:rsidR="006016F7" w:rsidRPr="00CE63F0">
        <w:t xml:space="preserve"> года №</w:t>
      </w:r>
      <w:r w:rsidR="00E2002A">
        <w:t xml:space="preserve"> 92</w:t>
      </w:r>
    </w:p>
    <w:p w:rsidR="000E6F08" w:rsidRPr="00CE63F0" w:rsidRDefault="000E6F08" w:rsidP="00CE63F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6F08" w:rsidRPr="00CE63F0" w:rsidRDefault="000E6F08" w:rsidP="00CE63F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6F08" w:rsidRPr="00CE63F0" w:rsidRDefault="000E6F08" w:rsidP="00CE63F0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ПОРЯДОК</w:t>
      </w:r>
    </w:p>
    <w:p w:rsidR="000E6F08" w:rsidRPr="00CE63F0" w:rsidRDefault="006016F7" w:rsidP="00CE63F0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разработки и корректировки прогноза социально-экономического развития</w:t>
      </w:r>
      <w:r w:rsidR="003B181C">
        <w:rPr>
          <w:b/>
          <w:bCs/>
          <w:lang w:eastAsia="ru-RU"/>
        </w:rPr>
        <w:t xml:space="preserve"> </w:t>
      </w:r>
      <w:r w:rsidR="001139BA">
        <w:rPr>
          <w:b/>
          <w:bCs/>
          <w:lang w:eastAsia="ru-RU"/>
        </w:rPr>
        <w:t>городского</w:t>
      </w:r>
      <w:r w:rsidR="006544D2">
        <w:rPr>
          <w:b/>
          <w:bCs/>
          <w:lang w:eastAsia="ru-RU"/>
        </w:rPr>
        <w:t xml:space="preserve"> поселения «</w:t>
      </w:r>
      <w:r w:rsidR="00BB4336">
        <w:rPr>
          <w:b/>
          <w:bCs/>
          <w:lang w:eastAsia="ru-RU"/>
        </w:rPr>
        <w:t>Амазарское</w:t>
      </w:r>
      <w:r w:rsidR="006544D2">
        <w:rPr>
          <w:b/>
          <w:bCs/>
          <w:lang w:eastAsia="ru-RU"/>
        </w:rPr>
        <w:t xml:space="preserve">» </w:t>
      </w:r>
      <w:r w:rsidRPr="00CE63F0">
        <w:rPr>
          <w:b/>
          <w:bCs/>
          <w:lang w:eastAsia="ru-RU"/>
        </w:rPr>
        <w:t>на среднесрочный период, осуществления мониторинга и контроля его реализации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1. Общие положения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0E6F08" w:rsidP="00CE63F0">
      <w:pPr>
        <w:spacing w:after="0" w:line="240" w:lineRule="auto"/>
        <w:rPr>
          <w:lang w:eastAsia="ru-RU"/>
        </w:rPr>
      </w:pPr>
      <w:r w:rsidRPr="00CE63F0">
        <w:rPr>
          <w:lang w:eastAsia="ru-RU"/>
        </w:rPr>
        <w:t>1. Настоящий Порядок определяет основные положения разработки и корректировки прогноза социально-экономического развития</w:t>
      </w:r>
      <w:r w:rsidR="00024014">
        <w:rPr>
          <w:lang w:eastAsia="ru-RU"/>
        </w:rPr>
        <w:t xml:space="preserve"> </w:t>
      </w:r>
      <w:r w:rsidR="001139BA">
        <w:rPr>
          <w:lang w:eastAsia="ru-RU"/>
        </w:rPr>
        <w:t>городского</w:t>
      </w:r>
      <w:r w:rsidR="006544D2">
        <w:rPr>
          <w:lang w:eastAsia="ru-RU"/>
        </w:rPr>
        <w:t xml:space="preserve"> поселения «</w:t>
      </w:r>
      <w:r w:rsidR="00BB4336">
        <w:rPr>
          <w:lang w:eastAsia="ru-RU"/>
        </w:rPr>
        <w:t>Амазарское</w:t>
      </w:r>
      <w:r w:rsidR="006544D2">
        <w:rPr>
          <w:lang w:eastAsia="ru-RU"/>
        </w:rPr>
        <w:t xml:space="preserve">» </w:t>
      </w:r>
      <w:r w:rsidRPr="00CE63F0">
        <w:rPr>
          <w:lang w:eastAsia="ru-RU"/>
        </w:rPr>
        <w:t xml:space="preserve">на </w:t>
      </w:r>
      <w:r w:rsidR="001A441B">
        <w:rPr>
          <w:lang w:eastAsia="ru-RU"/>
        </w:rPr>
        <w:t xml:space="preserve">период не менее трех лет (далее – </w:t>
      </w:r>
      <w:r w:rsidRPr="00CE63F0">
        <w:t>среднесрочный</w:t>
      </w:r>
      <w:r w:rsidR="00056C2C">
        <w:t xml:space="preserve"> </w:t>
      </w:r>
      <w:r w:rsidRPr="00CE63F0">
        <w:rPr>
          <w:lang w:eastAsia="ru-RU"/>
        </w:rPr>
        <w:t>период</w:t>
      </w:r>
      <w:r w:rsidR="001A441B">
        <w:rPr>
          <w:lang w:eastAsia="ru-RU"/>
        </w:rPr>
        <w:t>)</w:t>
      </w:r>
      <w:r w:rsidRPr="00CE63F0">
        <w:t>, осуществления мониторинга и контроля его реализации</w:t>
      </w:r>
      <w:r w:rsidRPr="00CE63F0">
        <w:rPr>
          <w:i/>
          <w:iCs/>
          <w:lang w:eastAsia="ru-RU"/>
        </w:rPr>
        <w:t>.</w:t>
      </w:r>
    </w:p>
    <w:p w:rsidR="000E6F08" w:rsidRPr="00CE63F0" w:rsidRDefault="000E6F08" w:rsidP="001A4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</w:pPr>
      <w:r w:rsidRPr="00CE63F0">
        <w:rPr>
          <w:lang w:eastAsia="ru-RU"/>
        </w:rPr>
        <w:t>2. Прогноз социально-экономического развития</w:t>
      </w:r>
      <w:r w:rsidR="00024014">
        <w:rPr>
          <w:lang w:eastAsia="ru-RU"/>
        </w:rPr>
        <w:t xml:space="preserve"> </w:t>
      </w:r>
      <w:r w:rsidR="001139BA">
        <w:rPr>
          <w:lang w:eastAsia="ru-RU"/>
        </w:rPr>
        <w:t>городского</w:t>
      </w:r>
      <w:r w:rsidR="006544D2">
        <w:rPr>
          <w:lang w:eastAsia="ru-RU"/>
        </w:rPr>
        <w:t xml:space="preserve"> поселения «</w:t>
      </w:r>
      <w:r w:rsidR="00BB4336">
        <w:rPr>
          <w:lang w:eastAsia="ru-RU"/>
        </w:rPr>
        <w:t>Амазарское</w:t>
      </w:r>
      <w:r w:rsidR="006544D2">
        <w:rPr>
          <w:lang w:eastAsia="ru-RU"/>
        </w:rPr>
        <w:t xml:space="preserve">» </w:t>
      </w:r>
      <w:r w:rsidRPr="00CE63F0">
        <w:rPr>
          <w:lang w:eastAsia="ru-RU"/>
        </w:rPr>
        <w:t xml:space="preserve">на </w:t>
      </w:r>
      <w:r w:rsidRPr="00CE63F0">
        <w:t>среднесрочный</w:t>
      </w:r>
      <w:r w:rsidRPr="00CE63F0">
        <w:rPr>
          <w:lang w:eastAsia="ru-RU"/>
        </w:rPr>
        <w:t xml:space="preserve"> период (далее </w:t>
      </w:r>
      <w:r w:rsidR="00E80251" w:rsidRPr="00CE63F0">
        <w:rPr>
          <w:lang w:eastAsia="ru-RU"/>
        </w:rPr>
        <w:t>–</w:t>
      </w:r>
      <w:r w:rsidRPr="00CE63F0">
        <w:rPr>
          <w:lang w:eastAsia="ru-RU"/>
        </w:rPr>
        <w:t xml:space="preserve"> среднесрочный</w:t>
      </w:r>
      <w:r w:rsidR="00056C2C">
        <w:rPr>
          <w:lang w:eastAsia="ru-RU"/>
        </w:rPr>
        <w:t xml:space="preserve"> </w:t>
      </w:r>
      <w:r w:rsidRPr="00CE63F0">
        <w:rPr>
          <w:lang w:eastAsia="ru-RU"/>
        </w:rPr>
        <w:t xml:space="preserve">прогноз) является документом стратегического планирования, </w:t>
      </w:r>
      <w:r w:rsidRPr="00CE63F0">
        <w:t>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</w:t>
      </w:r>
      <w:r w:rsidR="00024014">
        <w:t xml:space="preserve"> </w:t>
      </w:r>
      <w:r w:rsidR="001139BA">
        <w:t>городского</w:t>
      </w:r>
      <w:r w:rsidR="006544D2">
        <w:t xml:space="preserve"> поселения «</w:t>
      </w:r>
      <w:r w:rsidR="00BB4336">
        <w:t>Амазарское</w:t>
      </w:r>
      <w:r w:rsidR="006544D2">
        <w:t xml:space="preserve">» </w:t>
      </w:r>
      <w:r w:rsidRPr="00CE63F0">
        <w:t>на среднесрочный период.</w:t>
      </w:r>
    </w:p>
    <w:p w:rsidR="000E6F08" w:rsidRPr="00CE63F0" w:rsidRDefault="000E6F08" w:rsidP="001A441B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CE63F0">
        <w:t xml:space="preserve">3. Среднесрочный прогноз </w:t>
      </w:r>
      <w:r w:rsidR="001A441B">
        <w:rPr>
          <w:lang w:eastAsia="ru-RU"/>
        </w:rPr>
        <w:t xml:space="preserve">разрабатывается </w:t>
      </w:r>
      <w:r w:rsidR="00E5705A">
        <w:rPr>
          <w:lang w:eastAsia="ru-RU"/>
        </w:rPr>
        <w:t xml:space="preserve">ежегодно </w:t>
      </w:r>
      <w:r w:rsidR="001A441B">
        <w:rPr>
          <w:lang w:eastAsia="ru-RU"/>
        </w:rPr>
        <w:t>путем уточнения параметров планового периода и добавления параметров второго года планового периода</w:t>
      </w:r>
      <w:r w:rsidRPr="00CE63F0">
        <w:t>.</w:t>
      </w:r>
    </w:p>
    <w:p w:rsidR="000E6F08" w:rsidRPr="00CE63F0" w:rsidRDefault="000E6F08" w:rsidP="001A441B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4. 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</w:t>
      </w:r>
      <w:r w:rsidR="006544D2">
        <w:rPr>
          <w:iCs/>
          <w:lang w:eastAsia="ru-RU"/>
        </w:rPr>
        <w:t xml:space="preserve"> муниципального района «Могочинский район»</w:t>
      </w:r>
      <w:r w:rsidR="00056C2C">
        <w:rPr>
          <w:iCs/>
          <w:lang w:eastAsia="ru-RU"/>
        </w:rPr>
        <w:t xml:space="preserve"> </w:t>
      </w:r>
      <w:r w:rsidRPr="00CE63F0">
        <w:t>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</w:p>
    <w:p w:rsidR="000E6F08" w:rsidRPr="00CE63F0" w:rsidRDefault="000E6F08" w:rsidP="00CE63F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 xml:space="preserve">5. Среднесрочный прогноз разрабатывается на основе данных, представляемых </w:t>
      </w:r>
      <w:r w:rsidR="002E4052" w:rsidRPr="00CE63F0">
        <w:rPr>
          <w:sz w:val="28"/>
          <w:szCs w:val="28"/>
        </w:rPr>
        <w:t>отраслевыми (функциональными)</w:t>
      </w:r>
      <w:r w:rsidR="00056C2C">
        <w:rPr>
          <w:sz w:val="28"/>
          <w:szCs w:val="28"/>
        </w:rPr>
        <w:t xml:space="preserve"> </w:t>
      </w:r>
      <w:r w:rsidR="002E4052" w:rsidRPr="00CE63F0">
        <w:rPr>
          <w:sz w:val="28"/>
          <w:szCs w:val="28"/>
        </w:rPr>
        <w:t xml:space="preserve">органами </w:t>
      </w:r>
      <w:r w:rsidRPr="00CE63F0">
        <w:rPr>
          <w:sz w:val="28"/>
          <w:szCs w:val="28"/>
        </w:rPr>
        <w:t>администрации</w:t>
      </w:r>
      <w:r w:rsidR="00024014">
        <w:rPr>
          <w:sz w:val="28"/>
          <w:szCs w:val="28"/>
        </w:rPr>
        <w:t xml:space="preserve"> </w:t>
      </w:r>
      <w:r w:rsidR="001139BA">
        <w:rPr>
          <w:sz w:val="28"/>
          <w:szCs w:val="28"/>
        </w:rPr>
        <w:t>городского</w:t>
      </w:r>
      <w:r w:rsidR="006544D2">
        <w:rPr>
          <w:sz w:val="28"/>
          <w:szCs w:val="28"/>
        </w:rPr>
        <w:t xml:space="preserve"> поселения «</w:t>
      </w:r>
      <w:r w:rsidR="00BB4336">
        <w:rPr>
          <w:sz w:val="28"/>
          <w:szCs w:val="28"/>
        </w:rPr>
        <w:t>Амазарское</w:t>
      </w:r>
      <w:r w:rsidR="006544D2">
        <w:rPr>
          <w:sz w:val="28"/>
          <w:szCs w:val="28"/>
        </w:rPr>
        <w:t xml:space="preserve">» </w:t>
      </w:r>
      <w:r w:rsidRPr="00CE63F0">
        <w:rPr>
          <w:sz w:val="28"/>
          <w:szCs w:val="28"/>
        </w:rPr>
        <w:t>(далее – Администраци</w:t>
      </w:r>
      <w:r w:rsidR="002E4052" w:rsidRPr="00CE63F0">
        <w:rPr>
          <w:sz w:val="28"/>
          <w:szCs w:val="28"/>
        </w:rPr>
        <w:t>я</w:t>
      </w:r>
      <w:r w:rsidRPr="00CE63F0">
        <w:rPr>
          <w:sz w:val="28"/>
          <w:szCs w:val="28"/>
        </w:rPr>
        <w:t xml:space="preserve">), хозяйствующими субъектами с учетом изменений внешних и внутренних условий развития. </w:t>
      </w:r>
    </w:p>
    <w:p w:rsidR="000E6F08" w:rsidRPr="00CE63F0" w:rsidRDefault="000E6F08" w:rsidP="00CE63F0">
      <w:pPr>
        <w:pStyle w:val="ConsPlusNormal"/>
        <w:widowControl/>
        <w:jc w:val="both"/>
        <w:rPr>
          <w:sz w:val="28"/>
          <w:szCs w:val="28"/>
        </w:rPr>
      </w:pPr>
      <w:r w:rsidRPr="00CE63F0">
        <w:rPr>
          <w:sz w:val="28"/>
          <w:szCs w:val="28"/>
        </w:rPr>
        <w:t>6. Среднесрочный прогноз разрабатывается в целях:</w:t>
      </w:r>
    </w:p>
    <w:p w:rsidR="000E6F08" w:rsidRPr="00CE63F0" w:rsidRDefault="002E4052" w:rsidP="00CE63F0">
      <w:pPr>
        <w:autoSpaceDE w:val="0"/>
        <w:autoSpaceDN w:val="0"/>
        <w:adjustRightInd w:val="0"/>
        <w:spacing w:after="0" w:line="240" w:lineRule="auto"/>
      </w:pPr>
      <w:r w:rsidRPr="00CE63F0">
        <w:t>1)</w:t>
      </w:r>
      <w:r w:rsidR="000E6F08" w:rsidRPr="00CE63F0">
        <w:t xml:space="preserve"> обоснования принятия решений органами местного самоуправления по вопросам социально-экономического развития</w:t>
      </w:r>
      <w:r w:rsidR="00024014">
        <w:t xml:space="preserve"> </w:t>
      </w:r>
      <w:r w:rsidR="001139BA">
        <w:t>городского</w:t>
      </w:r>
      <w:r w:rsidR="006544D2">
        <w:t xml:space="preserve"> поселения «</w:t>
      </w:r>
      <w:r w:rsidR="00BB4336">
        <w:t>Амазарское</w:t>
      </w:r>
      <w:r w:rsidR="006544D2">
        <w:t xml:space="preserve">» </w:t>
      </w:r>
      <w:r w:rsidR="000E6F08" w:rsidRPr="00CE63F0">
        <w:t>в соответствии с установленными полномочиями;</w:t>
      </w:r>
    </w:p>
    <w:p w:rsidR="000E6F08" w:rsidRPr="00CE63F0" w:rsidRDefault="002E4052" w:rsidP="00CE63F0">
      <w:pPr>
        <w:pStyle w:val="ConsPlusNormal"/>
        <w:widowControl/>
        <w:jc w:val="both"/>
        <w:rPr>
          <w:sz w:val="28"/>
          <w:szCs w:val="28"/>
        </w:rPr>
      </w:pPr>
      <w:r w:rsidRPr="00CE63F0">
        <w:rPr>
          <w:sz w:val="28"/>
          <w:szCs w:val="28"/>
        </w:rPr>
        <w:lastRenderedPageBreak/>
        <w:t>2)</w:t>
      </w:r>
      <w:r w:rsidR="000E6F08" w:rsidRPr="00CE63F0">
        <w:rPr>
          <w:sz w:val="28"/>
          <w:szCs w:val="28"/>
        </w:rPr>
        <w:t xml:space="preserve"> определения тенденций и количественных значений показателей социально-экономического развития</w:t>
      </w:r>
      <w:r w:rsidR="00024014">
        <w:rPr>
          <w:sz w:val="28"/>
          <w:szCs w:val="28"/>
        </w:rPr>
        <w:t xml:space="preserve"> </w:t>
      </w:r>
      <w:r w:rsidR="001139BA">
        <w:rPr>
          <w:sz w:val="28"/>
          <w:szCs w:val="28"/>
        </w:rPr>
        <w:t>городского</w:t>
      </w:r>
      <w:r w:rsidR="006544D2">
        <w:rPr>
          <w:sz w:val="28"/>
          <w:szCs w:val="28"/>
        </w:rPr>
        <w:t xml:space="preserve"> поселения «</w:t>
      </w:r>
      <w:r w:rsidR="00BB4336">
        <w:rPr>
          <w:sz w:val="28"/>
          <w:szCs w:val="28"/>
        </w:rPr>
        <w:t>Амазарское</w:t>
      </w:r>
      <w:r w:rsidR="006544D2">
        <w:rPr>
          <w:sz w:val="28"/>
          <w:szCs w:val="28"/>
        </w:rPr>
        <w:t xml:space="preserve">» </w:t>
      </w:r>
      <w:r w:rsidR="000E6F08" w:rsidRPr="00CE63F0">
        <w:rPr>
          <w:sz w:val="28"/>
          <w:szCs w:val="28"/>
        </w:rPr>
        <w:t xml:space="preserve">на 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</w:t>
      </w:r>
      <w:r w:rsidR="008B5BCF" w:rsidRPr="00CE63F0">
        <w:rPr>
          <w:sz w:val="28"/>
          <w:szCs w:val="28"/>
        </w:rPr>
        <w:t>администрации</w:t>
      </w:r>
      <w:r w:rsidR="006544D2">
        <w:rPr>
          <w:sz w:val="28"/>
          <w:szCs w:val="28"/>
        </w:rPr>
        <w:t xml:space="preserve"> муниципального района «Могочинский район» </w:t>
      </w:r>
      <w:r w:rsidR="000E6F08" w:rsidRPr="00CE63F0">
        <w:rPr>
          <w:sz w:val="28"/>
          <w:szCs w:val="28"/>
        </w:rPr>
        <w:t>на экономические и социальные процессы, происходящие на территории</w:t>
      </w:r>
      <w:r w:rsidR="00024014">
        <w:rPr>
          <w:sz w:val="28"/>
          <w:szCs w:val="28"/>
        </w:rPr>
        <w:t xml:space="preserve"> </w:t>
      </w:r>
      <w:r w:rsidR="001139BA">
        <w:rPr>
          <w:sz w:val="28"/>
          <w:szCs w:val="28"/>
        </w:rPr>
        <w:t>городского</w:t>
      </w:r>
      <w:r w:rsidR="006544D2">
        <w:rPr>
          <w:sz w:val="28"/>
          <w:szCs w:val="28"/>
        </w:rPr>
        <w:t xml:space="preserve"> поселения «</w:t>
      </w:r>
      <w:r w:rsidR="00BB4336">
        <w:rPr>
          <w:sz w:val="28"/>
          <w:szCs w:val="28"/>
        </w:rPr>
        <w:t>Амазарское</w:t>
      </w:r>
      <w:r w:rsidR="006544D2">
        <w:rPr>
          <w:sz w:val="28"/>
          <w:szCs w:val="28"/>
        </w:rPr>
        <w:t>»</w:t>
      </w:r>
      <w:r w:rsidR="000E6F08" w:rsidRPr="00CE63F0">
        <w:rPr>
          <w:sz w:val="28"/>
          <w:szCs w:val="28"/>
        </w:rPr>
        <w:t>;</w:t>
      </w:r>
    </w:p>
    <w:p w:rsidR="000E6F08" w:rsidRPr="00CE63F0" w:rsidRDefault="002E4052" w:rsidP="00CE63F0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r w:rsidRPr="00CE63F0">
        <w:t>3)</w:t>
      </w:r>
      <w:r w:rsidR="000E6F08" w:rsidRPr="00CE63F0">
        <w:t xml:space="preserve"> формирования основы для составления проекта</w:t>
      </w:r>
      <w:r w:rsidR="00024014">
        <w:t xml:space="preserve"> </w:t>
      </w:r>
      <w:r w:rsidR="001139BA">
        <w:t>городского</w:t>
      </w:r>
      <w:r w:rsidR="006544D2">
        <w:t xml:space="preserve"> поселения «</w:t>
      </w:r>
      <w:r w:rsidR="00BB4336">
        <w:t>Амазарское</w:t>
      </w:r>
      <w:r w:rsidR="006544D2">
        <w:t xml:space="preserve">» </w:t>
      </w:r>
      <w:r w:rsidR="000E6F08" w:rsidRPr="00CE63F0">
        <w:t>и бюджетного прогноза</w:t>
      </w:r>
      <w:r w:rsidR="00024014">
        <w:t xml:space="preserve"> </w:t>
      </w:r>
      <w:r w:rsidR="001139BA">
        <w:t>городского</w:t>
      </w:r>
      <w:r w:rsidR="006544D2">
        <w:t xml:space="preserve"> поселения «</w:t>
      </w:r>
      <w:r w:rsidR="00BB4336">
        <w:t>Амазарское</w:t>
      </w:r>
      <w:r w:rsidR="006544D2">
        <w:t>»</w:t>
      </w:r>
      <w:r w:rsidR="000E6F08" w:rsidRPr="00CE63F0">
        <w:t>;</w:t>
      </w:r>
    </w:p>
    <w:p w:rsidR="000E6F08" w:rsidRPr="00CE63F0" w:rsidRDefault="002E4052" w:rsidP="00CE63F0">
      <w:pPr>
        <w:pStyle w:val="ConsPlusNormal"/>
        <w:widowControl/>
        <w:jc w:val="both"/>
        <w:rPr>
          <w:sz w:val="28"/>
          <w:szCs w:val="28"/>
        </w:rPr>
      </w:pPr>
      <w:r w:rsidRPr="00CE63F0">
        <w:rPr>
          <w:sz w:val="28"/>
          <w:szCs w:val="28"/>
        </w:rPr>
        <w:t>4)</w:t>
      </w:r>
      <w:r w:rsidR="000E6F08" w:rsidRPr="00CE63F0">
        <w:rPr>
          <w:sz w:val="28"/>
          <w:szCs w:val="28"/>
        </w:rPr>
        <w:t xml:space="preserve"> информирования Совета</w:t>
      </w:r>
      <w:r w:rsidR="00024014">
        <w:rPr>
          <w:sz w:val="28"/>
          <w:szCs w:val="28"/>
        </w:rPr>
        <w:t xml:space="preserve"> </w:t>
      </w:r>
      <w:r w:rsidR="001139BA">
        <w:rPr>
          <w:sz w:val="28"/>
          <w:szCs w:val="28"/>
        </w:rPr>
        <w:t>городского</w:t>
      </w:r>
      <w:r w:rsidR="006544D2">
        <w:rPr>
          <w:sz w:val="28"/>
          <w:szCs w:val="28"/>
        </w:rPr>
        <w:t xml:space="preserve"> поселения «</w:t>
      </w:r>
      <w:r w:rsidR="00BB4336">
        <w:rPr>
          <w:sz w:val="28"/>
          <w:szCs w:val="28"/>
        </w:rPr>
        <w:t>Амазарское</w:t>
      </w:r>
      <w:r w:rsidR="006544D2">
        <w:rPr>
          <w:sz w:val="28"/>
          <w:szCs w:val="28"/>
        </w:rPr>
        <w:t>»</w:t>
      </w:r>
      <w:r w:rsidR="000E6F08" w:rsidRPr="00CE63F0">
        <w:rPr>
          <w:sz w:val="28"/>
          <w:szCs w:val="28"/>
        </w:rPr>
        <w:t>, населения</w:t>
      </w:r>
      <w:r w:rsidR="00024014">
        <w:rPr>
          <w:sz w:val="28"/>
          <w:szCs w:val="28"/>
        </w:rPr>
        <w:t xml:space="preserve"> </w:t>
      </w:r>
      <w:r w:rsidR="001139BA">
        <w:rPr>
          <w:sz w:val="28"/>
          <w:szCs w:val="28"/>
        </w:rPr>
        <w:t>городского</w:t>
      </w:r>
      <w:r w:rsidR="006544D2">
        <w:rPr>
          <w:sz w:val="28"/>
          <w:szCs w:val="28"/>
        </w:rPr>
        <w:t xml:space="preserve"> поселения «</w:t>
      </w:r>
      <w:r w:rsidR="00BB4336">
        <w:rPr>
          <w:sz w:val="28"/>
          <w:szCs w:val="28"/>
        </w:rPr>
        <w:t>Амазарское</w:t>
      </w:r>
      <w:r w:rsidR="006544D2">
        <w:rPr>
          <w:sz w:val="28"/>
          <w:szCs w:val="28"/>
        </w:rPr>
        <w:t xml:space="preserve">» </w:t>
      </w:r>
      <w:r w:rsidR="000E6F08" w:rsidRPr="00CE63F0">
        <w:rPr>
          <w:sz w:val="28"/>
          <w:szCs w:val="28"/>
        </w:rPr>
        <w:t>о перспективах развития экономики и социальной сферы.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7. Среднесрочный прогноз включает в себя систему показателей социально-экономического развития</w:t>
      </w:r>
      <w:r w:rsidR="00024014">
        <w:t xml:space="preserve"> </w:t>
      </w:r>
      <w:r w:rsidR="001139BA">
        <w:t>городского</w:t>
      </w:r>
      <w:r w:rsidR="006544D2">
        <w:t xml:space="preserve"> поселения «</w:t>
      </w:r>
      <w:r w:rsidR="00BB4336">
        <w:t>Амазарское</w:t>
      </w:r>
      <w:r w:rsidR="006544D2">
        <w:t xml:space="preserve">» </w:t>
      </w:r>
      <w:r w:rsidRPr="00CE63F0">
        <w:t>и пояснительную записку.</w:t>
      </w:r>
    </w:p>
    <w:p w:rsidR="000E6F08" w:rsidRPr="00CE63F0" w:rsidRDefault="000E6F08" w:rsidP="00CE63F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8. Среднесрочный прогноз разрабатывается: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1</w:t>
      </w:r>
      <w:r w:rsidR="00EB4E11" w:rsidRPr="00CE63F0">
        <w:t>)</w:t>
      </w:r>
      <w:r w:rsidRPr="00CE63F0">
        <w:t xml:space="preserve"> на основе официальной статистической информации, сформированной территориальным органом Федеральной службы государственной статистики, при ее отсутствии </w:t>
      </w:r>
      <w:r w:rsidR="00E80251" w:rsidRPr="00CE63F0">
        <w:t>–</w:t>
      </w:r>
      <w:r w:rsidRPr="00CE63F0">
        <w:t xml:space="preserve"> данных</w:t>
      </w:r>
      <w:r w:rsidR="00056C2C">
        <w:t xml:space="preserve"> </w:t>
      </w:r>
      <w:r w:rsidRPr="00CE63F0">
        <w:t>ведомственной отчетности;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2</w:t>
      </w:r>
      <w:r w:rsidR="00EB4E11" w:rsidRPr="00CE63F0">
        <w:t>)</w:t>
      </w:r>
      <w:r w:rsidRPr="00CE63F0"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</w:t>
      </w:r>
      <w:r w:rsidR="00024014">
        <w:t xml:space="preserve"> </w:t>
      </w:r>
      <w:r w:rsidR="001139BA">
        <w:t>городского</w:t>
      </w:r>
      <w:r w:rsidR="006544D2">
        <w:t xml:space="preserve"> поселения «</w:t>
      </w:r>
      <w:r w:rsidR="00BB4336">
        <w:t>Амазарское</w:t>
      </w:r>
      <w:r w:rsidR="006544D2">
        <w:t xml:space="preserve">» </w:t>
      </w:r>
      <w:r w:rsidRPr="00CE63F0">
        <w:t>и перспектив изменения указанных факторов;</w:t>
      </w:r>
    </w:p>
    <w:p w:rsidR="000E6F08" w:rsidRPr="00CE63F0" w:rsidRDefault="000E6F08" w:rsidP="00CE63F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>3</w:t>
      </w:r>
      <w:r w:rsidR="00EB4E11" w:rsidRPr="00CE63F0">
        <w:rPr>
          <w:sz w:val="28"/>
          <w:szCs w:val="28"/>
        </w:rPr>
        <w:t>)</w:t>
      </w:r>
      <w:r w:rsidRPr="00CE63F0">
        <w:rPr>
          <w:sz w:val="28"/>
          <w:szCs w:val="28"/>
        </w:rPr>
        <w:t xml:space="preserve"> в рамках бюджетного процесса</w:t>
      </w:r>
      <w:r w:rsidR="00024014">
        <w:rPr>
          <w:sz w:val="28"/>
          <w:szCs w:val="28"/>
        </w:rPr>
        <w:t xml:space="preserve"> </w:t>
      </w:r>
      <w:r w:rsidR="001139BA">
        <w:rPr>
          <w:sz w:val="28"/>
          <w:szCs w:val="28"/>
        </w:rPr>
        <w:t>городского</w:t>
      </w:r>
      <w:r w:rsidR="006544D2">
        <w:rPr>
          <w:sz w:val="28"/>
          <w:szCs w:val="28"/>
        </w:rPr>
        <w:t xml:space="preserve"> поселения «</w:t>
      </w:r>
      <w:r w:rsidR="00BB4336">
        <w:rPr>
          <w:sz w:val="28"/>
          <w:szCs w:val="28"/>
        </w:rPr>
        <w:t>Амазарское</w:t>
      </w:r>
      <w:r w:rsidR="006544D2">
        <w:rPr>
          <w:sz w:val="28"/>
          <w:szCs w:val="28"/>
        </w:rPr>
        <w:t xml:space="preserve">» </w:t>
      </w:r>
      <w:r w:rsidRPr="00CE63F0">
        <w:rPr>
          <w:sz w:val="28"/>
          <w:szCs w:val="28"/>
        </w:rPr>
        <w:t>и является основой для разработки проекта бюджета</w:t>
      </w:r>
      <w:r w:rsidR="00024014">
        <w:rPr>
          <w:sz w:val="28"/>
          <w:szCs w:val="28"/>
        </w:rPr>
        <w:t xml:space="preserve"> </w:t>
      </w:r>
      <w:r w:rsidR="001139BA">
        <w:rPr>
          <w:sz w:val="28"/>
          <w:szCs w:val="28"/>
        </w:rPr>
        <w:t>городского</w:t>
      </w:r>
      <w:r w:rsidR="006544D2">
        <w:rPr>
          <w:sz w:val="28"/>
          <w:szCs w:val="28"/>
        </w:rPr>
        <w:t xml:space="preserve"> поселения «</w:t>
      </w:r>
      <w:r w:rsidR="00BB4336">
        <w:rPr>
          <w:sz w:val="28"/>
          <w:szCs w:val="28"/>
        </w:rPr>
        <w:t>Амазарское</w:t>
      </w:r>
      <w:r w:rsidR="006544D2">
        <w:rPr>
          <w:sz w:val="28"/>
          <w:szCs w:val="28"/>
        </w:rPr>
        <w:t xml:space="preserve">» </w:t>
      </w:r>
      <w:r w:rsidRPr="00CE63F0">
        <w:rPr>
          <w:sz w:val="28"/>
          <w:szCs w:val="28"/>
        </w:rPr>
        <w:t>на очередной финансовый год и плановый период.</w:t>
      </w:r>
    </w:p>
    <w:p w:rsidR="000E6F08" w:rsidRPr="006544D2" w:rsidRDefault="000E6F08" w:rsidP="00CE63F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 xml:space="preserve">9. </w:t>
      </w:r>
      <w:r w:rsidRPr="006544D2">
        <w:rPr>
          <w:sz w:val="28"/>
          <w:szCs w:val="28"/>
        </w:rPr>
        <w:t xml:space="preserve">Среднесрочный прогноз разрабатывается на вариативной основе. </w:t>
      </w:r>
    </w:p>
    <w:p w:rsidR="000E6F08" w:rsidRPr="006544D2" w:rsidRDefault="000E6F08" w:rsidP="00CE63F0">
      <w:pPr>
        <w:spacing w:after="0" w:line="240" w:lineRule="auto"/>
      </w:pPr>
      <w:r w:rsidRPr="006544D2">
        <w:rPr>
          <w:lang w:eastAsia="ru-RU"/>
        </w:rPr>
        <w:t xml:space="preserve">10. </w:t>
      </w:r>
      <w:r w:rsidRPr="006544D2">
        <w:t xml:space="preserve">Среднесрочный прогноз содержит: </w:t>
      </w:r>
    </w:p>
    <w:p w:rsidR="000E6F08" w:rsidRPr="006544D2" w:rsidRDefault="000E6F08" w:rsidP="00CE63F0">
      <w:pPr>
        <w:spacing w:after="0" w:line="240" w:lineRule="auto"/>
      </w:pPr>
      <w:r w:rsidRPr="006544D2">
        <w:t>1</w:t>
      </w:r>
      <w:r w:rsidR="00EB4E11" w:rsidRPr="006544D2">
        <w:t>)</w:t>
      </w:r>
      <w:r w:rsidRPr="006544D2">
        <w:t xml:space="preserve"> оценку достигнутого уровня социально-экономического развития</w:t>
      </w:r>
      <w:r w:rsidR="00024014">
        <w:t xml:space="preserve"> </w:t>
      </w:r>
      <w:r w:rsidR="001139BA">
        <w:t>городского</w:t>
      </w:r>
      <w:r w:rsidR="006544D2" w:rsidRPr="006544D2">
        <w:t xml:space="preserve"> поселения «</w:t>
      </w:r>
      <w:r w:rsidR="00BB4336">
        <w:t>Амазарское</w:t>
      </w:r>
      <w:r w:rsidR="006544D2" w:rsidRPr="006544D2">
        <w:t>»</w:t>
      </w:r>
      <w:r w:rsidRPr="006544D2">
        <w:rPr>
          <w:iCs/>
        </w:rPr>
        <w:t>;</w:t>
      </w:r>
    </w:p>
    <w:p w:rsidR="000E6F08" w:rsidRPr="006544D2" w:rsidRDefault="00EB4E11" w:rsidP="00CE63F0">
      <w:pPr>
        <w:spacing w:after="0" w:line="240" w:lineRule="auto"/>
      </w:pPr>
      <w:r w:rsidRPr="006544D2">
        <w:t xml:space="preserve">2) </w:t>
      </w:r>
      <w:r w:rsidR="000E6F08" w:rsidRPr="006544D2">
        <w:t>оценку факторов и ограничений экономического роста</w:t>
      </w:r>
      <w:r w:rsidR="00024014">
        <w:t xml:space="preserve"> </w:t>
      </w:r>
      <w:r w:rsidR="001139BA">
        <w:t>городского</w:t>
      </w:r>
      <w:r w:rsidR="006544D2" w:rsidRPr="006544D2">
        <w:t xml:space="preserve"> поселения «</w:t>
      </w:r>
      <w:r w:rsidR="00BB4336">
        <w:t>Амазарское</w:t>
      </w:r>
      <w:r w:rsidR="006544D2" w:rsidRPr="006544D2">
        <w:t xml:space="preserve">» </w:t>
      </w:r>
      <w:r w:rsidR="000E6F08" w:rsidRPr="006544D2">
        <w:t xml:space="preserve">на среднесрочный период; </w:t>
      </w:r>
    </w:p>
    <w:p w:rsidR="000E6F08" w:rsidRPr="006544D2" w:rsidRDefault="000E6F08" w:rsidP="00CE63F0">
      <w:pPr>
        <w:spacing w:after="0" w:line="240" w:lineRule="auto"/>
      </w:pPr>
      <w:r w:rsidRPr="006544D2">
        <w:t>3</w:t>
      </w:r>
      <w:r w:rsidR="00EB4E11" w:rsidRPr="006544D2">
        <w:t>)</w:t>
      </w:r>
      <w:r w:rsidRPr="006544D2">
        <w:t xml:space="preserve"> направления социально-экономического развития </w:t>
      </w:r>
      <w:r w:rsidR="001139BA">
        <w:t>городского</w:t>
      </w:r>
      <w:r w:rsidR="006544D2">
        <w:t xml:space="preserve"> поселения «</w:t>
      </w:r>
      <w:r w:rsidR="00BB4336">
        <w:t>Амазарское</w:t>
      </w:r>
      <w:r w:rsidR="006544D2">
        <w:t>»</w:t>
      </w:r>
      <w:r w:rsidRPr="006544D2"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0E6F08" w:rsidRPr="006544D2" w:rsidRDefault="00EB4E11" w:rsidP="00CE63F0">
      <w:pPr>
        <w:spacing w:after="0" w:line="240" w:lineRule="auto"/>
      </w:pPr>
      <w:r w:rsidRPr="006544D2">
        <w:t xml:space="preserve">4) </w:t>
      </w:r>
      <w:r w:rsidR="000E6F08" w:rsidRPr="006544D2">
        <w:t xml:space="preserve">основные параметры муниципальных программ </w:t>
      </w:r>
      <w:r w:rsidR="001139BA">
        <w:t>городского</w:t>
      </w:r>
      <w:r w:rsidR="006544D2" w:rsidRPr="006544D2">
        <w:t xml:space="preserve"> поселения «</w:t>
      </w:r>
      <w:r w:rsidR="00BB4336">
        <w:t>Амазарское</w:t>
      </w:r>
      <w:r w:rsidR="006544D2" w:rsidRPr="006544D2">
        <w:t>»</w:t>
      </w:r>
      <w:r w:rsidR="00D03E3C" w:rsidRPr="006544D2">
        <w:rPr>
          <w:iCs/>
          <w:lang w:eastAsia="ru-RU"/>
        </w:rPr>
        <w:t>;</w:t>
      </w:r>
    </w:p>
    <w:p w:rsidR="00D03E3C" w:rsidRPr="006544D2" w:rsidRDefault="00EB4E11" w:rsidP="00CE63F0">
      <w:pPr>
        <w:spacing w:after="0" w:line="240" w:lineRule="auto"/>
        <w:rPr>
          <w:lang w:eastAsia="ru-RU"/>
        </w:rPr>
      </w:pPr>
      <w:r w:rsidRPr="006544D2">
        <w:t>5)</w:t>
      </w:r>
      <w:r w:rsidR="000E6F08" w:rsidRPr="006544D2">
        <w:t xml:space="preserve"> иные положения, определяемые администраци</w:t>
      </w:r>
      <w:r w:rsidRPr="006544D2">
        <w:t>ей</w:t>
      </w:r>
      <w:r w:rsidR="00024014">
        <w:t xml:space="preserve"> </w:t>
      </w:r>
      <w:r w:rsidR="001139BA">
        <w:t>городского</w:t>
      </w:r>
      <w:r w:rsidR="006544D2" w:rsidRPr="006544D2">
        <w:t xml:space="preserve"> поселения «</w:t>
      </w:r>
      <w:r w:rsidR="00BB4336">
        <w:t>Амазарское</w:t>
      </w:r>
      <w:r w:rsidR="006544D2" w:rsidRPr="006544D2">
        <w:t>»</w:t>
      </w:r>
      <w:r w:rsidRPr="006544D2">
        <w:t>.</w:t>
      </w:r>
    </w:p>
    <w:p w:rsidR="000E6F08" w:rsidRPr="006544D2" w:rsidRDefault="000E6F08" w:rsidP="00CE63F0">
      <w:pPr>
        <w:spacing w:after="0" w:line="240" w:lineRule="auto"/>
      </w:pPr>
      <w:r w:rsidRPr="00CE63F0">
        <w:rPr>
          <w:lang w:eastAsia="ru-RU"/>
        </w:rPr>
        <w:lastRenderedPageBreak/>
        <w:t xml:space="preserve">11. </w:t>
      </w:r>
      <w:r w:rsidRPr="00CE63F0">
        <w:t>Разработка среднесрочного прогноза осуществляется</w:t>
      </w:r>
      <w:r w:rsidR="006544D2">
        <w:t xml:space="preserve"> специалистом администрации </w:t>
      </w:r>
      <w:r w:rsidR="001139BA">
        <w:t>городского</w:t>
      </w:r>
      <w:r w:rsidR="006544D2">
        <w:t xml:space="preserve"> поселения «</w:t>
      </w:r>
      <w:r w:rsidR="00BB4336">
        <w:t>Амазарское</w:t>
      </w:r>
      <w:r w:rsidR="006544D2">
        <w:t xml:space="preserve">» по имущественным и земельным отношениям </w:t>
      </w:r>
      <w:r w:rsidR="00E80345" w:rsidRPr="00CE63F0">
        <w:t>совместно с</w:t>
      </w:r>
      <w:r w:rsidR="00056C2C">
        <w:t xml:space="preserve"> </w:t>
      </w:r>
      <w:r w:rsidR="00E80345" w:rsidRPr="00CE63F0">
        <w:t>отраслевыми (функциональными) органами</w:t>
      </w:r>
      <w:r w:rsidRPr="00CE63F0">
        <w:t xml:space="preserve"> Администрации и во взаимодействии с хозяйствующими субъектами, осуществляющими деятельность на территории </w:t>
      </w:r>
      <w:r w:rsidR="001139BA">
        <w:t>городское</w:t>
      </w:r>
      <w:r w:rsidR="006544D2" w:rsidRPr="006544D2">
        <w:t xml:space="preserve"> поселение «</w:t>
      </w:r>
      <w:r w:rsidR="00BB4336">
        <w:t>Амазарское</w:t>
      </w:r>
      <w:r w:rsidR="006544D2" w:rsidRPr="006544D2">
        <w:t>»</w:t>
      </w:r>
      <w:r w:rsidRPr="006544D2">
        <w:t>(далее – участники разработки прогноза).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CE63F0">
        <w:rPr>
          <w:lang w:eastAsia="ru-RU"/>
        </w:rPr>
        <w:t xml:space="preserve">12. Координация и методическое обеспечение процесса разработки, корректировки и мониторинга </w:t>
      </w:r>
      <w:r w:rsidRPr="00CE63F0">
        <w:t>среднесрочного прогноза осуществляются уполномоченным органом</w:t>
      </w:r>
      <w:r w:rsidRPr="00CE63F0">
        <w:rPr>
          <w:i/>
          <w:iCs/>
        </w:rPr>
        <w:t>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2. Порядок разработки среднесрочного прогноза</w:t>
      </w: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eastAsia="ru-RU"/>
        </w:rPr>
        <w:t>13</w:t>
      </w:r>
      <w:r w:rsidR="000E6F08" w:rsidRPr="00CE63F0">
        <w:rPr>
          <w:lang w:eastAsia="ru-RU"/>
        </w:rPr>
        <w:t xml:space="preserve">. </w:t>
      </w:r>
      <w:r w:rsidR="000E6F08" w:rsidRPr="00CE63F0">
        <w:t>Уполномоченный орган в целях подготовки среднесрочного прогноза:</w:t>
      </w:r>
    </w:p>
    <w:p w:rsidR="000E6F08" w:rsidRPr="00CE63F0" w:rsidRDefault="00E80251" w:rsidP="00CE63F0">
      <w:pPr>
        <w:autoSpaceDE w:val="0"/>
        <w:autoSpaceDN w:val="0"/>
        <w:adjustRightInd w:val="0"/>
        <w:spacing w:after="0" w:line="240" w:lineRule="auto"/>
      </w:pPr>
      <w:r w:rsidRPr="00CE63F0">
        <w:t>1)</w:t>
      </w:r>
      <w:r w:rsidR="000E6F08" w:rsidRPr="00CE63F0">
        <w:t xml:space="preserve"> проводит организационную работу по разработке и формированию прогноза;</w:t>
      </w:r>
    </w:p>
    <w:p w:rsidR="000E6F08" w:rsidRPr="00CE63F0" w:rsidRDefault="000E6F08" w:rsidP="00CE63F0">
      <w:pPr>
        <w:autoSpaceDE w:val="0"/>
        <w:autoSpaceDN w:val="0"/>
        <w:adjustRightInd w:val="0"/>
        <w:spacing w:after="0" w:line="240" w:lineRule="auto"/>
      </w:pPr>
      <w:r w:rsidRPr="00CE63F0">
        <w:t>2</w:t>
      </w:r>
      <w:r w:rsidR="00E80251" w:rsidRPr="00CE63F0">
        <w:t>)</w:t>
      </w:r>
      <w:r w:rsidRPr="00CE63F0">
        <w:t xml:space="preserve"> осуществляет методологическое руководство и координацию деятельности участников разработки прогноза; 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3</w:t>
      </w:r>
      <w:r w:rsidR="00E80251" w:rsidRPr="00CE63F0">
        <w:t>)</w:t>
      </w:r>
      <w:r w:rsidRPr="00CE63F0">
        <w:t xml:space="preserve"> подготавливает запросы участникам разработки прогноза;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4</w:t>
      </w:r>
      <w:r w:rsidR="00E80251" w:rsidRPr="00CE63F0">
        <w:t>)</w:t>
      </w:r>
      <w:r w:rsidRPr="00CE63F0">
        <w:t xml:space="preserve">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14</w:t>
      </w:r>
      <w:r w:rsidR="000E6F08" w:rsidRPr="00CE63F0">
        <w:t>. Участники разработки прогноза на основе анализа сложившейся ситуации, тенденций развития соответствующих видов экономической деятельности в пределах своих полномочий в соответствии с настоящим По</w:t>
      </w:r>
      <w:r w:rsidR="008934B3" w:rsidRPr="00CE63F0">
        <w:t xml:space="preserve">рядком </w:t>
      </w:r>
      <w:r w:rsidR="000E6F08" w:rsidRPr="00CE63F0">
        <w:t>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в уполномоченный орган разработанные параметры среднесрочного прогноза с пояснительными записками.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15</w:t>
      </w:r>
      <w:r w:rsidR="000E6F08" w:rsidRPr="00CE63F0">
        <w:t>. Пояснительные записки должны содержать:</w:t>
      </w:r>
    </w:p>
    <w:p w:rsidR="000E6F08" w:rsidRPr="00CE63F0" w:rsidRDefault="00C74BB7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1)</w:t>
      </w:r>
      <w:r w:rsidR="000E6F08" w:rsidRPr="00CE63F0">
        <w:t xml:space="preserve">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0E6F08" w:rsidRPr="00CE63F0" w:rsidRDefault="00C74BB7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2)</w:t>
      </w:r>
      <w:r w:rsidR="000E6F08" w:rsidRPr="00CE63F0">
        <w:t xml:space="preserve">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0E6F08" w:rsidRPr="00CE63F0" w:rsidRDefault="00C74BB7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 xml:space="preserve">3) </w:t>
      </w:r>
      <w:r w:rsidR="000E6F08" w:rsidRPr="00CE63F0">
        <w:t>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прогноза.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16</w:t>
      </w:r>
      <w:r w:rsidR="000E6F08" w:rsidRPr="00CE63F0">
        <w:t xml:space="preserve">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</w:t>
      </w:r>
      <w:r w:rsidR="00C74BB7" w:rsidRPr="00CE63F0">
        <w:t>–</w:t>
      </w:r>
      <w:r w:rsidR="000E6F08" w:rsidRPr="00CE63F0">
        <w:t xml:space="preserve"> данным</w:t>
      </w:r>
      <w:r w:rsidR="00056C2C">
        <w:t xml:space="preserve"> </w:t>
      </w:r>
      <w:r w:rsidR="000E6F08" w:rsidRPr="00CE63F0">
        <w:t>ведомственной отчетности.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lastRenderedPageBreak/>
        <w:t>17</w:t>
      </w:r>
      <w:r w:rsidR="000E6F08" w:rsidRPr="00CE63F0">
        <w:t>. Уполномоченный орган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0E6F08" w:rsidRPr="00E338B6" w:rsidRDefault="009159BF" w:rsidP="00CE63F0">
      <w:pPr>
        <w:autoSpaceDE w:val="0"/>
        <w:autoSpaceDN w:val="0"/>
        <w:adjustRightInd w:val="0"/>
        <w:spacing w:after="0" w:line="240" w:lineRule="auto"/>
        <w:outlineLvl w:val="1"/>
      </w:pPr>
      <w:r>
        <w:rPr>
          <w:lang w:eastAsia="ru-RU"/>
        </w:rPr>
        <w:t>18</w:t>
      </w:r>
      <w:r w:rsidR="000E6F08" w:rsidRPr="00CE63F0">
        <w:rPr>
          <w:lang w:eastAsia="ru-RU"/>
        </w:rPr>
        <w:t xml:space="preserve">. </w:t>
      </w:r>
      <w:r w:rsidR="00C74BB7" w:rsidRPr="00CE63F0">
        <w:rPr>
          <w:lang w:eastAsia="ru-RU"/>
        </w:rPr>
        <w:t>Уполномоченный орган п</w:t>
      </w:r>
      <w:r w:rsidR="000E6F08" w:rsidRPr="00CE63F0">
        <w:t xml:space="preserve">редставляет в </w:t>
      </w:r>
      <w:r w:rsidR="00C74BB7" w:rsidRPr="00CE63F0">
        <w:t xml:space="preserve">финансовый </w:t>
      </w:r>
      <w:r w:rsidR="00C74BB7" w:rsidRPr="00E338B6">
        <w:t xml:space="preserve">орган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="000E6F08" w:rsidRPr="00E338B6">
        <w:t>, ответственн</w:t>
      </w:r>
      <w:r w:rsidR="00C74BB7" w:rsidRPr="00E338B6">
        <w:t xml:space="preserve">ый </w:t>
      </w:r>
      <w:r w:rsidR="000E6F08" w:rsidRPr="00E338B6">
        <w:t xml:space="preserve">за разработку бюджета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="00C74BB7" w:rsidRPr="00E338B6">
        <w:t xml:space="preserve">, </w:t>
      </w:r>
      <w:r w:rsidR="000E6F08" w:rsidRPr="00E338B6">
        <w:t xml:space="preserve">в срок до 1 сентября текущего </w:t>
      </w:r>
      <w:r w:rsidR="00C74BB7" w:rsidRPr="00E338B6">
        <w:t xml:space="preserve">финансового </w:t>
      </w:r>
      <w:r w:rsidR="000E6F08" w:rsidRPr="00E338B6">
        <w:t>года:</w:t>
      </w:r>
    </w:p>
    <w:p w:rsidR="000E6F08" w:rsidRPr="00E338B6" w:rsidRDefault="00C74BB7" w:rsidP="00CE63F0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</w:pPr>
      <w:r w:rsidRPr="00CE63F0">
        <w:t>1)</w:t>
      </w:r>
      <w:r w:rsidR="000E6F08" w:rsidRPr="00CE63F0">
        <w:t xml:space="preserve"> прогноз</w:t>
      </w:r>
      <w:r w:rsidRPr="00CE63F0">
        <w:t xml:space="preserve"> социально-экономического развития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="000E6F08" w:rsidRPr="00E338B6">
        <w:t>;</w:t>
      </w:r>
    </w:p>
    <w:p w:rsidR="000E6F08" w:rsidRPr="00CE63F0" w:rsidRDefault="00C74BB7" w:rsidP="00CE63F0">
      <w:pPr>
        <w:spacing w:after="0" w:line="240" w:lineRule="auto"/>
      </w:pPr>
      <w:r w:rsidRPr="00E338B6">
        <w:t>2)</w:t>
      </w:r>
      <w:r w:rsidR="000E6F08" w:rsidRPr="00E338B6">
        <w:t xml:space="preserve"> справку основных показателей социально-экономического</w:t>
      </w:r>
      <w:r w:rsidR="000E6F08" w:rsidRPr="00CE63F0">
        <w:t xml:space="preserve"> развития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="000E6F08" w:rsidRPr="00E338B6">
        <w:t xml:space="preserve">для обоснования </w:t>
      </w:r>
      <w:r w:rsidRPr="00E338B6">
        <w:t xml:space="preserve">параметров </w:t>
      </w:r>
      <w:r w:rsidR="000E6F08" w:rsidRPr="00E338B6">
        <w:t>бюджета</w:t>
      </w:r>
      <w:r w:rsidR="00024014">
        <w:t xml:space="preserve">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="000E6F08" w:rsidRPr="00E338B6">
        <w:t xml:space="preserve"> на очередной финансовый год и плановый</w:t>
      </w:r>
      <w:r w:rsidR="000E6F08" w:rsidRPr="00CE63F0">
        <w:t xml:space="preserve"> период;</w:t>
      </w:r>
    </w:p>
    <w:p w:rsidR="000E6F08" w:rsidRPr="00E338B6" w:rsidRDefault="00C74BB7" w:rsidP="00CE63F0">
      <w:pPr>
        <w:spacing w:after="0" w:line="240" w:lineRule="auto"/>
      </w:pPr>
      <w:r w:rsidRPr="00E338B6">
        <w:t>3)</w:t>
      </w:r>
      <w:r w:rsidR="000E6F08" w:rsidRPr="00E338B6">
        <w:t xml:space="preserve">дополнительные показатели социально-экономического развития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="000E6F08" w:rsidRPr="00E338B6">
        <w:t>.</w:t>
      </w:r>
    </w:p>
    <w:p w:rsidR="000E6F08" w:rsidRPr="00E338B6" w:rsidRDefault="009159BF" w:rsidP="00CE63F0">
      <w:pPr>
        <w:spacing w:after="0" w:line="240" w:lineRule="auto"/>
        <w:rPr>
          <w:lang w:eastAsia="ru-RU"/>
        </w:rPr>
      </w:pPr>
      <w:r w:rsidRPr="00E338B6">
        <w:rPr>
          <w:lang w:eastAsia="ru-RU"/>
        </w:rPr>
        <w:t>19</w:t>
      </w:r>
      <w:r w:rsidR="000E6F08" w:rsidRPr="00E338B6">
        <w:rPr>
          <w:lang w:eastAsia="ru-RU"/>
        </w:rPr>
        <w:t xml:space="preserve">. Среднесрочный прогноз одобряется </w:t>
      </w:r>
      <w:r w:rsidR="00F90D6C" w:rsidRPr="00E338B6">
        <w:rPr>
          <w:lang w:eastAsia="ru-RU"/>
        </w:rPr>
        <w:t>А</w:t>
      </w:r>
      <w:r w:rsidR="00F90D6C" w:rsidRPr="00E338B6">
        <w:t xml:space="preserve">дминистрацией </w:t>
      </w:r>
      <w:r w:rsidR="000E6F08" w:rsidRPr="00E338B6">
        <w:t xml:space="preserve">одновременно с принятием решения о внесении проекта бюджета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="000E6F08" w:rsidRPr="00E338B6">
        <w:t xml:space="preserve">в </w:t>
      </w:r>
      <w:r w:rsidR="000E6F08" w:rsidRPr="00E338B6">
        <w:rPr>
          <w:iCs/>
        </w:rPr>
        <w:t xml:space="preserve">Совет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="000E6F08" w:rsidRPr="00E338B6">
        <w:rPr>
          <w:iCs/>
        </w:rPr>
        <w:t>.</w:t>
      </w:r>
    </w:p>
    <w:p w:rsidR="000E6F08" w:rsidRPr="00CE63F0" w:rsidRDefault="009159BF" w:rsidP="009159BF">
      <w:pPr>
        <w:spacing w:after="0" w:line="240" w:lineRule="auto"/>
        <w:rPr>
          <w:lang w:eastAsia="ru-RU"/>
        </w:rPr>
      </w:pPr>
      <w:r w:rsidRPr="00E338B6">
        <w:rPr>
          <w:lang w:eastAsia="ru-RU"/>
        </w:rPr>
        <w:t>20</w:t>
      </w:r>
      <w:r w:rsidR="000E6F08" w:rsidRPr="00E338B6">
        <w:rPr>
          <w:lang w:eastAsia="ru-RU"/>
        </w:rPr>
        <w:t xml:space="preserve">. В случае если </w:t>
      </w:r>
      <w:r w:rsidR="00F90D6C" w:rsidRPr="00E338B6">
        <w:t>Администрация</w:t>
      </w:r>
      <w:r w:rsidR="00056C2C">
        <w:t xml:space="preserve"> </w:t>
      </w:r>
      <w:r w:rsidR="000E6F08" w:rsidRPr="00E338B6">
        <w:rPr>
          <w:lang w:eastAsia="ru-RU"/>
        </w:rPr>
        <w:t>отклоняет представленный проект</w:t>
      </w:r>
      <w:r w:rsidR="00056C2C">
        <w:rPr>
          <w:lang w:eastAsia="ru-RU"/>
        </w:rPr>
        <w:t xml:space="preserve"> </w:t>
      </w:r>
      <w:r w:rsidR="000E6F08" w:rsidRPr="00CE63F0">
        <w:t>среднесрочного прогноза</w:t>
      </w:r>
      <w:r w:rsidR="000E6F08" w:rsidRPr="00CE63F0">
        <w:rPr>
          <w:lang w:eastAsia="ru-RU"/>
        </w:rPr>
        <w:t xml:space="preserve">, проект направляется на доработку в </w:t>
      </w:r>
      <w:r w:rsidR="000E6F08" w:rsidRPr="00CE63F0">
        <w:t>уполномоченный орган</w:t>
      </w:r>
      <w:r w:rsidR="000E6F08" w:rsidRPr="00CE63F0">
        <w:rPr>
          <w:lang w:eastAsia="ru-RU"/>
        </w:rPr>
        <w:t>.</w:t>
      </w:r>
    </w:p>
    <w:p w:rsidR="000E6F08" w:rsidRPr="00CE63F0" w:rsidRDefault="009159BF" w:rsidP="00CE63F0">
      <w:pPr>
        <w:spacing w:after="0" w:line="240" w:lineRule="auto"/>
        <w:rPr>
          <w:lang w:eastAsia="ru-RU"/>
        </w:rPr>
      </w:pPr>
      <w:r>
        <w:rPr>
          <w:lang w:eastAsia="ru-RU"/>
        </w:rPr>
        <w:t>21</w:t>
      </w:r>
      <w:r w:rsidR="000E6F08" w:rsidRPr="00CE63F0">
        <w:rPr>
          <w:lang w:eastAsia="ru-RU"/>
        </w:rPr>
        <w:t xml:space="preserve">. Среднесрочный прогноз </w:t>
      </w:r>
      <w:r w:rsidR="00F90D6C">
        <w:rPr>
          <w:lang w:eastAsia="ru-RU"/>
        </w:rPr>
        <w:t xml:space="preserve">одобряется </w:t>
      </w:r>
      <w:r w:rsidR="000E6F08" w:rsidRPr="00CE63F0">
        <w:rPr>
          <w:lang w:eastAsia="ru-RU"/>
        </w:rPr>
        <w:t>распоряжением Администрации.</w:t>
      </w:r>
    </w:p>
    <w:p w:rsidR="000E6F08" w:rsidRPr="00E338B6" w:rsidRDefault="000E6F08" w:rsidP="00CE63F0">
      <w:pPr>
        <w:spacing w:after="0" w:line="240" w:lineRule="auto"/>
        <w:rPr>
          <w:lang w:eastAsia="ru-RU"/>
        </w:rPr>
      </w:pPr>
      <w:r w:rsidRPr="00CE63F0">
        <w:rPr>
          <w:lang w:eastAsia="ru-RU"/>
        </w:rPr>
        <w:t>2</w:t>
      </w:r>
      <w:r w:rsidR="009159BF">
        <w:rPr>
          <w:lang w:eastAsia="ru-RU"/>
        </w:rPr>
        <w:t>2</w:t>
      </w:r>
      <w:r w:rsidR="00C74BB7" w:rsidRPr="00CE63F0">
        <w:rPr>
          <w:lang w:eastAsia="ru-RU"/>
        </w:rPr>
        <w:t xml:space="preserve">. В течение 10 дней со дня </w:t>
      </w:r>
      <w:r w:rsidR="00F90D6C">
        <w:rPr>
          <w:lang w:eastAsia="ru-RU"/>
        </w:rPr>
        <w:t xml:space="preserve">одобрения </w:t>
      </w:r>
      <w:r w:rsidR="00C74BB7" w:rsidRPr="00CE63F0">
        <w:t>среднесрочного прогноза</w:t>
      </w:r>
      <w:r w:rsidR="00C74BB7" w:rsidRPr="00CE63F0">
        <w:rPr>
          <w:lang w:eastAsia="ru-RU"/>
        </w:rPr>
        <w:t xml:space="preserve"> Администрация</w:t>
      </w:r>
      <w:r w:rsidRPr="00CE63F0">
        <w:rPr>
          <w:lang w:eastAsia="ru-RU"/>
        </w:rPr>
        <w:t xml:space="preserve"> проводит работу по размещению </w:t>
      </w:r>
      <w:r w:rsidRPr="00CE63F0">
        <w:t>среднесрочного прогноза</w:t>
      </w:r>
      <w:r w:rsidR="00056C2C">
        <w:t xml:space="preserve"> </w:t>
      </w:r>
      <w:r w:rsidR="00C74BB7" w:rsidRPr="00CE63F0">
        <w:rPr>
          <w:lang w:eastAsia="ru-RU"/>
        </w:rPr>
        <w:t xml:space="preserve">на официальном сайте Администрации </w:t>
      </w:r>
      <w:r w:rsidRPr="00CE63F0">
        <w:rPr>
          <w:lang w:eastAsia="ru-RU"/>
        </w:rPr>
        <w:t xml:space="preserve">в </w:t>
      </w:r>
      <w:r w:rsidR="00C74BB7" w:rsidRPr="00CE63F0">
        <w:rPr>
          <w:lang w:eastAsia="ru-RU"/>
        </w:rPr>
        <w:t xml:space="preserve">информационно-телекоммуникационной </w:t>
      </w:r>
      <w:r w:rsidRPr="00CE63F0">
        <w:rPr>
          <w:lang w:eastAsia="ru-RU"/>
        </w:rPr>
        <w:t xml:space="preserve">сети «Интернет», а также </w:t>
      </w:r>
      <w:r w:rsidR="00D60C52" w:rsidRPr="00CE63F0">
        <w:rPr>
          <w:lang w:eastAsia="ru-RU"/>
        </w:rPr>
        <w:t>официальному опубликованию (</w:t>
      </w:r>
      <w:r w:rsidRPr="00CE63F0">
        <w:rPr>
          <w:lang w:eastAsia="ru-RU"/>
        </w:rPr>
        <w:t>обнародованию</w:t>
      </w:r>
      <w:r w:rsidR="00D60C52" w:rsidRPr="00CE63F0">
        <w:rPr>
          <w:lang w:eastAsia="ru-RU"/>
        </w:rPr>
        <w:t xml:space="preserve">) среднесрочного прогноза в соответствии с порядком, предусмотренным Уставом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Pr="00E338B6">
        <w:rPr>
          <w:lang w:eastAsia="ru-RU"/>
        </w:rPr>
        <w:t>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3. П</w:t>
      </w:r>
      <w:r w:rsidR="00DE7080">
        <w:rPr>
          <w:b/>
          <w:bCs/>
          <w:lang w:eastAsia="ru-RU"/>
        </w:rPr>
        <w:t xml:space="preserve">орядок корректировки </w:t>
      </w:r>
      <w:r w:rsidRPr="00CE63F0">
        <w:rPr>
          <w:b/>
          <w:bCs/>
          <w:lang w:eastAsia="ru-RU"/>
        </w:rPr>
        <w:t>среднесрочного прогноза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9159BF" w:rsidP="00CE63F0">
      <w:pPr>
        <w:spacing w:after="0" w:line="240" w:lineRule="auto"/>
        <w:rPr>
          <w:lang w:eastAsia="ru-RU"/>
        </w:rPr>
      </w:pPr>
      <w:r>
        <w:t>2</w:t>
      </w:r>
      <w:r w:rsidR="000E6F08" w:rsidRPr="00CE63F0">
        <w:t xml:space="preserve">3. </w:t>
      </w:r>
      <w:r w:rsidR="00AC07CB">
        <w:rPr>
          <w:lang w:eastAsia="ru-RU"/>
        </w:rPr>
        <w:t>Решение</w:t>
      </w:r>
      <w:r w:rsidR="000E6F08" w:rsidRPr="00CE63F0">
        <w:rPr>
          <w:lang w:eastAsia="ru-RU"/>
        </w:rPr>
        <w:t xml:space="preserve"> о корректировке среднесрочного прогноза принимается в следующих случаях:</w:t>
      </w:r>
    </w:p>
    <w:p w:rsidR="000E6F08" w:rsidRPr="00E338B6" w:rsidRDefault="00D60C52" w:rsidP="00CE63F0">
      <w:pPr>
        <w:spacing w:after="0" w:line="240" w:lineRule="auto"/>
      </w:pPr>
      <w:r w:rsidRPr="00CE63F0">
        <w:t>1)</w:t>
      </w:r>
      <w:r w:rsidR="000E6F08" w:rsidRPr="00CE63F0">
        <w:t xml:space="preserve"> существенного изменения условий (факторов) развития экономики Забайкальского края и </w:t>
      </w:r>
      <w:r w:rsidR="001139BA">
        <w:t>городского</w:t>
      </w:r>
      <w:r w:rsidR="006544D2" w:rsidRPr="00E338B6">
        <w:t xml:space="preserve"> поселени</w:t>
      </w:r>
      <w:r w:rsidR="00E338B6" w:rsidRPr="00E338B6">
        <w:t>я</w:t>
      </w:r>
      <w:r w:rsidR="006544D2" w:rsidRPr="00E338B6">
        <w:t xml:space="preserve"> «</w:t>
      </w:r>
      <w:r w:rsidR="00BB4336">
        <w:t>Амазарское</w:t>
      </w:r>
      <w:r w:rsidR="006544D2" w:rsidRPr="00E338B6">
        <w:t>»</w:t>
      </w:r>
      <w:r w:rsidR="000E6F08" w:rsidRPr="00E338B6">
        <w:t>;</w:t>
      </w:r>
    </w:p>
    <w:p w:rsidR="000E6F08" w:rsidRPr="00CE63F0" w:rsidRDefault="00D60C52" w:rsidP="00CE63F0">
      <w:pPr>
        <w:pStyle w:val="ConsPlusNormal"/>
        <w:widowControl/>
        <w:tabs>
          <w:tab w:val="left" w:pos="851"/>
          <w:tab w:val="left" w:pos="1276"/>
        </w:tabs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 xml:space="preserve">2) </w:t>
      </w:r>
      <w:r w:rsidR="000E6F08" w:rsidRPr="00CE63F0">
        <w:rPr>
          <w:sz w:val="28"/>
          <w:szCs w:val="28"/>
        </w:rPr>
        <w:t>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24</w:t>
      </w:r>
      <w:r w:rsidR="000E6F08" w:rsidRPr="00CE63F0">
        <w:t xml:space="preserve">. </w:t>
      </w:r>
      <w:r w:rsidR="00AC07CB">
        <w:t>К</w:t>
      </w:r>
      <w:r w:rsidR="000E6F08" w:rsidRPr="00CE63F0">
        <w:t>орректировк</w:t>
      </w:r>
      <w:r w:rsidR="00AC07CB">
        <w:t>а</w:t>
      </w:r>
      <w:r w:rsidR="00056C2C">
        <w:t xml:space="preserve"> </w:t>
      </w:r>
      <w:r w:rsidR="000E6F08" w:rsidRPr="00CE63F0">
        <w:rPr>
          <w:lang w:eastAsia="ru-RU"/>
        </w:rPr>
        <w:t>среднесрочного прогноза</w:t>
      </w:r>
      <w:r w:rsidR="00AC07CB">
        <w:rPr>
          <w:lang w:eastAsia="ru-RU"/>
        </w:rPr>
        <w:t xml:space="preserve"> осуществляется уполномоченным органом</w:t>
      </w:r>
      <w:r w:rsidR="000E6F08" w:rsidRPr="00CE63F0">
        <w:t>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25</w:t>
      </w:r>
      <w:r w:rsidR="000E6F08" w:rsidRPr="00CE63F0">
        <w:t xml:space="preserve">. Корректировка </w:t>
      </w:r>
      <w:r w:rsidR="000E6F08" w:rsidRPr="00CE63F0">
        <w:rPr>
          <w:lang w:eastAsia="ru-RU"/>
        </w:rPr>
        <w:t>среднесрочного прогноза</w:t>
      </w:r>
      <w:r w:rsidR="000E6F08" w:rsidRPr="00CE63F0">
        <w:t xml:space="preserve"> осуществляется путем подготовки распоряжения </w:t>
      </w:r>
      <w:r w:rsidR="00D60C52" w:rsidRPr="00CE63F0">
        <w:t xml:space="preserve">Администрации </w:t>
      </w:r>
      <w:r w:rsidR="000E6F08" w:rsidRPr="00CE63F0">
        <w:t xml:space="preserve">о внесении изменений в </w:t>
      </w:r>
      <w:r w:rsidR="000E6F08" w:rsidRPr="00CE63F0">
        <w:rPr>
          <w:lang w:eastAsia="ru-RU"/>
        </w:rPr>
        <w:t>среднесрочный прогноз</w:t>
      </w:r>
      <w:r w:rsidR="000E6F08" w:rsidRPr="00CE63F0">
        <w:t>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26</w:t>
      </w:r>
      <w:r w:rsidR="000E6F08" w:rsidRPr="00CE63F0">
        <w:t xml:space="preserve">. Координация и методическое обеспечение процесса корректировки </w:t>
      </w:r>
      <w:r w:rsidR="000E6F08" w:rsidRPr="00CE63F0">
        <w:rPr>
          <w:lang w:eastAsia="ru-RU"/>
        </w:rPr>
        <w:t>среднесрочного прогноза</w:t>
      </w:r>
      <w:r w:rsidR="000E6F08" w:rsidRPr="00CE63F0">
        <w:t xml:space="preserve"> осуществляются уполномоченным органом.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lastRenderedPageBreak/>
        <w:t>27</w:t>
      </w:r>
      <w:r w:rsidR="000E6F08" w:rsidRPr="00CE63F0">
        <w:t xml:space="preserve">. Корректировка </w:t>
      </w:r>
      <w:r w:rsidR="000E6F08" w:rsidRPr="00CE63F0">
        <w:rPr>
          <w:lang w:eastAsia="ru-RU"/>
        </w:rPr>
        <w:t xml:space="preserve">среднесрочного прогноза </w:t>
      </w:r>
      <w:r w:rsidR="000E6F08" w:rsidRPr="00CE63F0">
        <w:t>осуществляется в порядке, предусмотренном для ее разработки.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9159BF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4. Порядок мониторинга и контроля</w:t>
      </w:r>
      <w:r w:rsidR="009159BF">
        <w:rPr>
          <w:b/>
          <w:bCs/>
          <w:lang w:eastAsia="ru-RU"/>
        </w:rPr>
        <w:t xml:space="preserve"> реализации</w:t>
      </w: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среднесрочного прогноза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9159BF" w:rsidP="00CE63F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E6F08" w:rsidRPr="00CE63F0">
        <w:rPr>
          <w:sz w:val="28"/>
          <w:szCs w:val="28"/>
        </w:rPr>
        <w:t>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0E6F08" w:rsidRPr="00CE63F0" w:rsidRDefault="009159BF" w:rsidP="00CE63F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E6F08" w:rsidRPr="00CE63F0">
        <w:rPr>
          <w:sz w:val="28"/>
          <w:szCs w:val="28"/>
        </w:rPr>
        <w:t xml:space="preserve">. Мониторинг и контроль реализации среднесрочного прогноза осуществляется </w:t>
      </w:r>
      <w:r w:rsidR="00D60C52" w:rsidRPr="00CE63F0">
        <w:rPr>
          <w:sz w:val="28"/>
          <w:szCs w:val="28"/>
        </w:rPr>
        <w:t>отраслевыми (функциональными) органами</w:t>
      </w:r>
      <w:r w:rsidR="000E6F08" w:rsidRPr="00CE63F0">
        <w:rPr>
          <w:sz w:val="28"/>
          <w:szCs w:val="28"/>
        </w:rPr>
        <w:t xml:space="preserve"> Администрации в </w:t>
      </w:r>
      <w:r w:rsidR="00D60C52" w:rsidRPr="00CE63F0">
        <w:rPr>
          <w:sz w:val="28"/>
          <w:szCs w:val="28"/>
        </w:rPr>
        <w:t xml:space="preserve">соответствии с </w:t>
      </w:r>
      <w:r w:rsidR="000E6F08" w:rsidRPr="00CE63F0">
        <w:rPr>
          <w:sz w:val="28"/>
          <w:szCs w:val="28"/>
        </w:rPr>
        <w:t>их компетенци</w:t>
      </w:r>
      <w:r w:rsidR="00D60C52" w:rsidRPr="00CE63F0">
        <w:rPr>
          <w:sz w:val="28"/>
          <w:szCs w:val="28"/>
        </w:rPr>
        <w:t>ей</w:t>
      </w:r>
      <w:r w:rsidR="000E6F08" w:rsidRPr="00CE63F0">
        <w:rPr>
          <w:sz w:val="28"/>
          <w:szCs w:val="28"/>
        </w:rPr>
        <w:t xml:space="preserve"> на постоянной основе и координируется уполномоченным органом.</w:t>
      </w:r>
    </w:p>
    <w:p w:rsidR="000E6F08" w:rsidRPr="00CE63F0" w:rsidRDefault="000E6F08" w:rsidP="00CE63F0">
      <w:pPr>
        <w:pStyle w:val="a6"/>
        <w:ind w:firstLine="709"/>
        <w:jc w:val="both"/>
        <w:rPr>
          <w:sz w:val="28"/>
          <w:szCs w:val="28"/>
        </w:rPr>
      </w:pPr>
    </w:p>
    <w:p w:rsidR="00D60C52" w:rsidRPr="00CE63F0" w:rsidRDefault="00D60C52" w:rsidP="00CE63F0">
      <w:pPr>
        <w:pStyle w:val="a6"/>
        <w:ind w:firstLine="709"/>
        <w:jc w:val="both"/>
        <w:rPr>
          <w:sz w:val="28"/>
          <w:szCs w:val="28"/>
        </w:rPr>
      </w:pPr>
    </w:p>
    <w:p w:rsidR="000E6F08" w:rsidRPr="00CE63F0" w:rsidRDefault="000E6F08" w:rsidP="00CE63F0">
      <w:pPr>
        <w:pStyle w:val="a6"/>
        <w:jc w:val="center"/>
        <w:rPr>
          <w:sz w:val="28"/>
          <w:szCs w:val="28"/>
        </w:rPr>
      </w:pPr>
      <w:r w:rsidRPr="00CE63F0">
        <w:rPr>
          <w:sz w:val="28"/>
          <w:szCs w:val="28"/>
        </w:rPr>
        <w:t>_______________</w:t>
      </w:r>
    </w:p>
    <w:sectPr w:rsidR="000E6F08" w:rsidRPr="00CE63F0" w:rsidSect="006623AF">
      <w:headerReference w:type="default" r:id="rId9"/>
      <w:headerReference w:type="first" r:id="rId10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C8" w:rsidRDefault="00E27CC8" w:rsidP="001C59AD">
      <w:pPr>
        <w:spacing w:after="0" w:line="240" w:lineRule="auto"/>
      </w:pPr>
      <w:r>
        <w:separator/>
      </w:r>
    </w:p>
  </w:endnote>
  <w:endnote w:type="continuationSeparator" w:id="1">
    <w:p w:rsidR="00E27CC8" w:rsidRDefault="00E27CC8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C8" w:rsidRDefault="00E27CC8" w:rsidP="001C59AD">
      <w:pPr>
        <w:spacing w:after="0" w:line="240" w:lineRule="auto"/>
      </w:pPr>
      <w:r>
        <w:separator/>
      </w:r>
    </w:p>
  </w:footnote>
  <w:footnote w:type="continuationSeparator" w:id="1">
    <w:p w:rsidR="00E27CC8" w:rsidRDefault="00E27CC8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59F" w:rsidRDefault="00F827BC">
    <w:pPr>
      <w:pStyle w:val="a7"/>
      <w:jc w:val="center"/>
    </w:pPr>
    <w:r>
      <w:fldChar w:fldCharType="begin"/>
    </w:r>
    <w:r w:rsidR="005C359F">
      <w:instrText xml:space="preserve"> PAGE   \* MERGEFORMAT </w:instrText>
    </w:r>
    <w:r>
      <w:fldChar w:fldCharType="separate"/>
    </w:r>
    <w:r w:rsidR="00E2002A">
      <w:rPr>
        <w:noProof/>
      </w:rPr>
      <w:t>5</w:t>
    </w:r>
    <w:r>
      <w:rPr>
        <w:noProof/>
      </w:rPr>
      <w:fldChar w:fldCharType="end"/>
    </w:r>
  </w:p>
  <w:p w:rsidR="005C359F" w:rsidRDefault="005C35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59F" w:rsidRDefault="005C359F">
    <w:pPr>
      <w:pStyle w:val="a7"/>
      <w:jc w:val="center"/>
    </w:pPr>
  </w:p>
  <w:p w:rsidR="005C359F" w:rsidRDefault="005C35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0E06"/>
    <w:rsid w:val="00000300"/>
    <w:rsid w:val="00000EE7"/>
    <w:rsid w:val="0000189D"/>
    <w:rsid w:val="000018AB"/>
    <w:rsid w:val="00005D57"/>
    <w:rsid w:val="000066AD"/>
    <w:rsid w:val="00007643"/>
    <w:rsid w:val="00011EE5"/>
    <w:rsid w:val="00012BC5"/>
    <w:rsid w:val="00013122"/>
    <w:rsid w:val="00014311"/>
    <w:rsid w:val="0001665E"/>
    <w:rsid w:val="0002045C"/>
    <w:rsid w:val="00021B64"/>
    <w:rsid w:val="0002401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56C2C"/>
    <w:rsid w:val="000603A5"/>
    <w:rsid w:val="00063942"/>
    <w:rsid w:val="000644B9"/>
    <w:rsid w:val="00065336"/>
    <w:rsid w:val="00071C61"/>
    <w:rsid w:val="00073D23"/>
    <w:rsid w:val="0009056C"/>
    <w:rsid w:val="00090C6A"/>
    <w:rsid w:val="00095AB6"/>
    <w:rsid w:val="000A133F"/>
    <w:rsid w:val="000A526D"/>
    <w:rsid w:val="000A7516"/>
    <w:rsid w:val="000B0723"/>
    <w:rsid w:val="000B675E"/>
    <w:rsid w:val="000C298C"/>
    <w:rsid w:val="000C6C0C"/>
    <w:rsid w:val="000D0E08"/>
    <w:rsid w:val="000D15AC"/>
    <w:rsid w:val="000D1ECC"/>
    <w:rsid w:val="000E058E"/>
    <w:rsid w:val="000E23B8"/>
    <w:rsid w:val="000E2650"/>
    <w:rsid w:val="000E4CEB"/>
    <w:rsid w:val="000E4F9F"/>
    <w:rsid w:val="000E6F08"/>
    <w:rsid w:val="000F50E7"/>
    <w:rsid w:val="000F78BF"/>
    <w:rsid w:val="00101330"/>
    <w:rsid w:val="00101D5C"/>
    <w:rsid w:val="00101DFB"/>
    <w:rsid w:val="001113B7"/>
    <w:rsid w:val="001139BA"/>
    <w:rsid w:val="00113F19"/>
    <w:rsid w:val="00120D90"/>
    <w:rsid w:val="0012155B"/>
    <w:rsid w:val="00122095"/>
    <w:rsid w:val="00126172"/>
    <w:rsid w:val="00127BAA"/>
    <w:rsid w:val="00130120"/>
    <w:rsid w:val="001321CA"/>
    <w:rsid w:val="00132BCE"/>
    <w:rsid w:val="00133CC5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71A95"/>
    <w:rsid w:val="0017442E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441B"/>
    <w:rsid w:val="001A7664"/>
    <w:rsid w:val="001B1A90"/>
    <w:rsid w:val="001B28FD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587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1D73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97FEE"/>
    <w:rsid w:val="002A141E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4052"/>
    <w:rsid w:val="002E677D"/>
    <w:rsid w:val="002E6FDD"/>
    <w:rsid w:val="002E785C"/>
    <w:rsid w:val="002E7E0D"/>
    <w:rsid w:val="002F2B56"/>
    <w:rsid w:val="002F4770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1B45"/>
    <w:rsid w:val="003320E2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67838"/>
    <w:rsid w:val="0037044A"/>
    <w:rsid w:val="0037352F"/>
    <w:rsid w:val="003735B5"/>
    <w:rsid w:val="003760AE"/>
    <w:rsid w:val="003814CE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181C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E06E3"/>
    <w:rsid w:val="003E3B0C"/>
    <w:rsid w:val="003E4B59"/>
    <w:rsid w:val="003E66CB"/>
    <w:rsid w:val="003E708B"/>
    <w:rsid w:val="003E7AC5"/>
    <w:rsid w:val="003F5591"/>
    <w:rsid w:val="003F7D6B"/>
    <w:rsid w:val="00406E14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3F9A"/>
    <w:rsid w:val="004567A6"/>
    <w:rsid w:val="00457439"/>
    <w:rsid w:val="00461911"/>
    <w:rsid w:val="0046354F"/>
    <w:rsid w:val="00463D01"/>
    <w:rsid w:val="0047042D"/>
    <w:rsid w:val="00471453"/>
    <w:rsid w:val="00472F0E"/>
    <w:rsid w:val="00476778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0F7C"/>
    <w:rsid w:val="0049179C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109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4F59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AB6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717D4"/>
    <w:rsid w:val="00580783"/>
    <w:rsid w:val="005824BA"/>
    <w:rsid w:val="00584938"/>
    <w:rsid w:val="005861AC"/>
    <w:rsid w:val="00586922"/>
    <w:rsid w:val="00592886"/>
    <w:rsid w:val="00593E53"/>
    <w:rsid w:val="00594063"/>
    <w:rsid w:val="0059727D"/>
    <w:rsid w:val="00597C7F"/>
    <w:rsid w:val="005A0600"/>
    <w:rsid w:val="005A3163"/>
    <w:rsid w:val="005A5B61"/>
    <w:rsid w:val="005A63C8"/>
    <w:rsid w:val="005B0D26"/>
    <w:rsid w:val="005B2E4D"/>
    <w:rsid w:val="005B36D9"/>
    <w:rsid w:val="005B7249"/>
    <w:rsid w:val="005C0BE7"/>
    <w:rsid w:val="005C359F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6F7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42F9B"/>
    <w:rsid w:val="00643CE6"/>
    <w:rsid w:val="006472B4"/>
    <w:rsid w:val="00647FD1"/>
    <w:rsid w:val="00652E3A"/>
    <w:rsid w:val="00653E08"/>
    <w:rsid w:val="006544D2"/>
    <w:rsid w:val="00657AFF"/>
    <w:rsid w:val="006623AF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3685"/>
    <w:rsid w:val="00684195"/>
    <w:rsid w:val="00685E5C"/>
    <w:rsid w:val="006862D2"/>
    <w:rsid w:val="00687AE8"/>
    <w:rsid w:val="00687EDF"/>
    <w:rsid w:val="006905B4"/>
    <w:rsid w:val="00690696"/>
    <w:rsid w:val="006A249A"/>
    <w:rsid w:val="006A3E53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F0C6E"/>
    <w:rsid w:val="006F451B"/>
    <w:rsid w:val="006F6AC9"/>
    <w:rsid w:val="00700B11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2389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3D9D"/>
    <w:rsid w:val="00774EA9"/>
    <w:rsid w:val="00777DBC"/>
    <w:rsid w:val="00785B2A"/>
    <w:rsid w:val="00786F14"/>
    <w:rsid w:val="00787C22"/>
    <w:rsid w:val="0079242D"/>
    <w:rsid w:val="007931FB"/>
    <w:rsid w:val="007967E3"/>
    <w:rsid w:val="007A1BD1"/>
    <w:rsid w:val="007A5154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7F6B4B"/>
    <w:rsid w:val="00804B5C"/>
    <w:rsid w:val="008056CB"/>
    <w:rsid w:val="00805A1F"/>
    <w:rsid w:val="00805E65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3168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477"/>
    <w:rsid w:val="00841832"/>
    <w:rsid w:val="00842038"/>
    <w:rsid w:val="00842D88"/>
    <w:rsid w:val="008449C3"/>
    <w:rsid w:val="00845504"/>
    <w:rsid w:val="00847039"/>
    <w:rsid w:val="008530BB"/>
    <w:rsid w:val="008546DD"/>
    <w:rsid w:val="008560CB"/>
    <w:rsid w:val="00856A02"/>
    <w:rsid w:val="008570E6"/>
    <w:rsid w:val="00863154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34B3"/>
    <w:rsid w:val="0089428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B5BCF"/>
    <w:rsid w:val="008C091B"/>
    <w:rsid w:val="008C1AC4"/>
    <w:rsid w:val="008C1EF9"/>
    <w:rsid w:val="008C33E0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59BF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6094B"/>
    <w:rsid w:val="00971854"/>
    <w:rsid w:val="009771F5"/>
    <w:rsid w:val="00981060"/>
    <w:rsid w:val="00982D56"/>
    <w:rsid w:val="00987710"/>
    <w:rsid w:val="00990E5A"/>
    <w:rsid w:val="00994813"/>
    <w:rsid w:val="00995466"/>
    <w:rsid w:val="009959A5"/>
    <w:rsid w:val="009A2AAC"/>
    <w:rsid w:val="009A3628"/>
    <w:rsid w:val="009A5036"/>
    <w:rsid w:val="009A5CC4"/>
    <w:rsid w:val="009A6F78"/>
    <w:rsid w:val="009B29F4"/>
    <w:rsid w:val="009B5036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4436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113C"/>
    <w:rsid w:val="00AA1A89"/>
    <w:rsid w:val="00AA270F"/>
    <w:rsid w:val="00AA3091"/>
    <w:rsid w:val="00AA347B"/>
    <w:rsid w:val="00AA3EBA"/>
    <w:rsid w:val="00AB0C0B"/>
    <w:rsid w:val="00AB0D84"/>
    <w:rsid w:val="00AB4EC3"/>
    <w:rsid w:val="00AB63B0"/>
    <w:rsid w:val="00AB7F9E"/>
    <w:rsid w:val="00AC07CB"/>
    <w:rsid w:val="00AD0588"/>
    <w:rsid w:val="00AD22E3"/>
    <w:rsid w:val="00AD3044"/>
    <w:rsid w:val="00AE2020"/>
    <w:rsid w:val="00AE43BA"/>
    <w:rsid w:val="00AE6090"/>
    <w:rsid w:val="00AE6935"/>
    <w:rsid w:val="00AF2A65"/>
    <w:rsid w:val="00AF580B"/>
    <w:rsid w:val="00AF72E0"/>
    <w:rsid w:val="00AF740A"/>
    <w:rsid w:val="00B007CE"/>
    <w:rsid w:val="00B03FC4"/>
    <w:rsid w:val="00B11064"/>
    <w:rsid w:val="00B11845"/>
    <w:rsid w:val="00B11D4F"/>
    <w:rsid w:val="00B14AAD"/>
    <w:rsid w:val="00B166D1"/>
    <w:rsid w:val="00B175FD"/>
    <w:rsid w:val="00B20426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48E8"/>
    <w:rsid w:val="00B67C1C"/>
    <w:rsid w:val="00B71143"/>
    <w:rsid w:val="00B84222"/>
    <w:rsid w:val="00B86E5B"/>
    <w:rsid w:val="00B912E8"/>
    <w:rsid w:val="00B92E25"/>
    <w:rsid w:val="00B94A6F"/>
    <w:rsid w:val="00B97173"/>
    <w:rsid w:val="00BA3512"/>
    <w:rsid w:val="00BA362D"/>
    <w:rsid w:val="00BA3FA5"/>
    <w:rsid w:val="00BA7C52"/>
    <w:rsid w:val="00BA7CB3"/>
    <w:rsid w:val="00BB049C"/>
    <w:rsid w:val="00BB0B9C"/>
    <w:rsid w:val="00BB1F59"/>
    <w:rsid w:val="00BB3164"/>
    <w:rsid w:val="00BB4336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470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079D7"/>
    <w:rsid w:val="00C11D35"/>
    <w:rsid w:val="00C15F8C"/>
    <w:rsid w:val="00C2315B"/>
    <w:rsid w:val="00C24D75"/>
    <w:rsid w:val="00C259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4BB7"/>
    <w:rsid w:val="00C75739"/>
    <w:rsid w:val="00C777C7"/>
    <w:rsid w:val="00C85037"/>
    <w:rsid w:val="00C87568"/>
    <w:rsid w:val="00C97501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E63F0"/>
    <w:rsid w:val="00CF0919"/>
    <w:rsid w:val="00CF172D"/>
    <w:rsid w:val="00CF295C"/>
    <w:rsid w:val="00CF4A10"/>
    <w:rsid w:val="00CF61A5"/>
    <w:rsid w:val="00CF6723"/>
    <w:rsid w:val="00CF7500"/>
    <w:rsid w:val="00D01E5E"/>
    <w:rsid w:val="00D02837"/>
    <w:rsid w:val="00D034C1"/>
    <w:rsid w:val="00D03E3C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47E47"/>
    <w:rsid w:val="00D517CA"/>
    <w:rsid w:val="00D51EA7"/>
    <w:rsid w:val="00D564CF"/>
    <w:rsid w:val="00D60C52"/>
    <w:rsid w:val="00D62866"/>
    <w:rsid w:val="00D62D22"/>
    <w:rsid w:val="00D70D62"/>
    <w:rsid w:val="00D711B8"/>
    <w:rsid w:val="00D76DB0"/>
    <w:rsid w:val="00D7700E"/>
    <w:rsid w:val="00D80743"/>
    <w:rsid w:val="00D80B03"/>
    <w:rsid w:val="00D82650"/>
    <w:rsid w:val="00D843F2"/>
    <w:rsid w:val="00D936EB"/>
    <w:rsid w:val="00D964C9"/>
    <w:rsid w:val="00DA1A01"/>
    <w:rsid w:val="00DA1CD5"/>
    <w:rsid w:val="00DA4134"/>
    <w:rsid w:val="00DA6924"/>
    <w:rsid w:val="00DB03BE"/>
    <w:rsid w:val="00DB121C"/>
    <w:rsid w:val="00DB2A3B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80"/>
    <w:rsid w:val="00DE70E0"/>
    <w:rsid w:val="00DF13B5"/>
    <w:rsid w:val="00DF188E"/>
    <w:rsid w:val="00DF35B3"/>
    <w:rsid w:val="00DF54D5"/>
    <w:rsid w:val="00DF5902"/>
    <w:rsid w:val="00DF70F3"/>
    <w:rsid w:val="00E14C8F"/>
    <w:rsid w:val="00E1567F"/>
    <w:rsid w:val="00E16BB4"/>
    <w:rsid w:val="00E2002A"/>
    <w:rsid w:val="00E22966"/>
    <w:rsid w:val="00E23441"/>
    <w:rsid w:val="00E238AF"/>
    <w:rsid w:val="00E23BAB"/>
    <w:rsid w:val="00E26159"/>
    <w:rsid w:val="00E27CC8"/>
    <w:rsid w:val="00E31548"/>
    <w:rsid w:val="00E338B6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5705A"/>
    <w:rsid w:val="00E6034F"/>
    <w:rsid w:val="00E60966"/>
    <w:rsid w:val="00E60A36"/>
    <w:rsid w:val="00E60C7D"/>
    <w:rsid w:val="00E625ED"/>
    <w:rsid w:val="00E6533E"/>
    <w:rsid w:val="00E65762"/>
    <w:rsid w:val="00E67F2C"/>
    <w:rsid w:val="00E70A61"/>
    <w:rsid w:val="00E76AA9"/>
    <w:rsid w:val="00E77347"/>
    <w:rsid w:val="00E80251"/>
    <w:rsid w:val="00E80345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4E11"/>
    <w:rsid w:val="00EB663B"/>
    <w:rsid w:val="00EC1191"/>
    <w:rsid w:val="00EC23F3"/>
    <w:rsid w:val="00EC445C"/>
    <w:rsid w:val="00EC50E4"/>
    <w:rsid w:val="00EC5122"/>
    <w:rsid w:val="00EC6519"/>
    <w:rsid w:val="00EC76F5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18CF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1402"/>
    <w:rsid w:val="00F51AF8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784E"/>
    <w:rsid w:val="00F8198D"/>
    <w:rsid w:val="00F824BA"/>
    <w:rsid w:val="00F827BC"/>
    <w:rsid w:val="00F84FED"/>
    <w:rsid w:val="00F85C7B"/>
    <w:rsid w:val="00F902DA"/>
    <w:rsid w:val="00F90D6C"/>
    <w:rsid w:val="00F9141F"/>
    <w:rsid w:val="00F93311"/>
    <w:rsid w:val="00F97942"/>
    <w:rsid w:val="00FA23A9"/>
    <w:rsid w:val="00FA5292"/>
    <w:rsid w:val="00FA631D"/>
    <w:rsid w:val="00FA68C0"/>
    <w:rsid w:val="00FB0B06"/>
    <w:rsid w:val="00FB1B46"/>
    <w:rsid w:val="00FB69D5"/>
    <w:rsid w:val="00FC77A1"/>
    <w:rsid w:val="00FD07E9"/>
    <w:rsid w:val="00FD46DC"/>
    <w:rsid w:val="00FD5CD8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CF172D"/>
  </w:style>
  <w:style w:type="character" w:styleId="ae">
    <w:name w:val="Hyperlink"/>
    <w:basedOn w:val="a1"/>
    <w:uiPriority w:val="99"/>
    <w:unhideWhenUsed/>
    <w:rsid w:val="000240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ocha.75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883EA2F9BE2427F67B28F79F961E4F4F2B097029D3D5C33C67B7B1D9F807DBB26616D77963C59f8A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10</cp:revision>
  <cp:lastPrinted>2021-06-15T01:31:00Z</cp:lastPrinted>
  <dcterms:created xsi:type="dcterms:W3CDTF">2021-06-14T23:39:00Z</dcterms:created>
  <dcterms:modified xsi:type="dcterms:W3CDTF">2021-06-15T05:26:00Z</dcterms:modified>
</cp:coreProperties>
</file>