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D" w:rsidRDefault="00BB162D" w:rsidP="00AF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E9D" w:rsidRPr="00AF1D5A" w:rsidRDefault="00392E9D" w:rsidP="00AF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5A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392E9D" w:rsidRDefault="00392E9D" w:rsidP="00AF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5A" w:rsidRPr="00B83A25" w:rsidRDefault="00AF1D5A" w:rsidP="00AF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EB" w:rsidRPr="00D85147" w:rsidRDefault="00417799" w:rsidP="00AF1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565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5BEB" w:rsidRDefault="00AF1D5A" w:rsidP="00AF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6B3443">
        <w:rPr>
          <w:rFonts w:ascii="Times New Roman" w:hAnsi="Times New Roman" w:cs="Times New Roman"/>
          <w:sz w:val="28"/>
          <w:szCs w:val="28"/>
        </w:rPr>
        <w:t>2021</w:t>
      </w:r>
      <w:r w:rsidR="008A1408">
        <w:rPr>
          <w:rFonts w:ascii="Times New Roman" w:hAnsi="Times New Roman" w:cs="Times New Roman"/>
          <w:sz w:val="28"/>
          <w:szCs w:val="28"/>
        </w:rPr>
        <w:t xml:space="preserve"> </w:t>
      </w:r>
      <w:r w:rsidR="00C45BEB" w:rsidRPr="00743BFC">
        <w:rPr>
          <w:rFonts w:ascii="Times New Roman" w:hAnsi="Times New Roman" w:cs="Times New Roman"/>
          <w:sz w:val="28"/>
          <w:szCs w:val="28"/>
        </w:rPr>
        <w:t>года</w:t>
      </w:r>
      <w:r w:rsidR="00267563">
        <w:rPr>
          <w:rFonts w:ascii="Times New Roman" w:hAnsi="Times New Roman" w:cs="Times New Roman"/>
          <w:sz w:val="28"/>
          <w:szCs w:val="28"/>
        </w:rPr>
        <w:t xml:space="preserve">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75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4A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BEB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606</w:t>
      </w:r>
      <w:r w:rsidR="004D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EB" w:rsidRDefault="00C45BEB" w:rsidP="00AF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AF1D5A" w:rsidRDefault="00AF1D5A" w:rsidP="00AF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70" w:rsidRDefault="000B4A70" w:rsidP="00AF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70" w:rsidRDefault="00124D38" w:rsidP="00AF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проведения</w:t>
      </w:r>
      <w:r w:rsidR="005312A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585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AB" w:rsidRPr="00AA54A8">
        <w:rPr>
          <w:rFonts w:ascii="Times New Roman" w:hAnsi="Times New Roman" w:cs="Times New Roman"/>
          <w:b/>
          <w:sz w:val="28"/>
          <w:szCs w:val="28"/>
        </w:rPr>
        <w:t>приуроченных к празднованию Нового года и Рождественских каникул</w:t>
      </w:r>
    </w:p>
    <w:p w:rsidR="00AF1D5A" w:rsidRDefault="00AF1D5A" w:rsidP="00AF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5A" w:rsidRDefault="00AF1D5A" w:rsidP="00AF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4" w:rsidRDefault="00C45BEB" w:rsidP="00AF1D5A">
      <w:pPr>
        <w:pStyle w:val="ConsPlusNormal"/>
        <w:widowControl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12AB" w:rsidRPr="005312AB">
        <w:rPr>
          <w:rFonts w:ascii="Times New Roman" w:hAnsi="Times New Roman" w:cs="Times New Roman"/>
          <w:sz w:val="28"/>
          <w:szCs w:val="28"/>
        </w:rPr>
        <w:t>Во исполнени</w:t>
      </w:r>
      <w:r w:rsidR="00A7171E">
        <w:rPr>
          <w:rFonts w:ascii="Times New Roman" w:hAnsi="Times New Roman" w:cs="Times New Roman"/>
          <w:sz w:val="28"/>
          <w:szCs w:val="28"/>
        </w:rPr>
        <w:t>е</w:t>
      </w:r>
      <w:r w:rsidR="005312AB" w:rsidRPr="005312AB">
        <w:rPr>
          <w:rFonts w:ascii="Times New Roman" w:hAnsi="Times New Roman" w:cs="Times New Roman"/>
          <w:sz w:val="28"/>
          <w:szCs w:val="28"/>
        </w:rPr>
        <w:t xml:space="preserve"> пункта 1 Протокола совещания по подготовке и проведению новогодних и рождественских мероприятий на территории Забайкальского края, под председательством Губернатора Забайкальского края А.М. Осипова  № ИД-107-21 от 11.11.2021</w:t>
      </w:r>
      <w:r w:rsidR="00AF1D5A">
        <w:rPr>
          <w:rFonts w:ascii="Times New Roman" w:hAnsi="Times New Roman" w:cs="Times New Roman"/>
          <w:sz w:val="28"/>
          <w:szCs w:val="28"/>
        </w:rPr>
        <w:t>,</w:t>
      </w:r>
      <w:r w:rsidR="005312AB" w:rsidRPr="005312AB">
        <w:rPr>
          <w:rFonts w:ascii="Times New Roman" w:hAnsi="Times New Roman" w:cs="Times New Roman"/>
          <w:sz w:val="28"/>
          <w:szCs w:val="28"/>
        </w:rPr>
        <w:t xml:space="preserve"> </w:t>
      </w:r>
      <w:r w:rsidR="005A6A44">
        <w:rPr>
          <w:rFonts w:ascii="Times New Roman" w:hAnsi="Times New Roman" w:cs="Times New Roman"/>
          <w:sz w:val="28"/>
          <w:szCs w:val="28"/>
        </w:rPr>
        <w:t xml:space="preserve"> руководствуясь с </w:t>
      </w:r>
      <w:r w:rsidR="005A6A44" w:rsidRPr="00127B7C">
        <w:rPr>
          <w:rFonts w:ascii="Times New Roman" w:hAnsi="Times New Roman" w:cs="Times New Roman"/>
          <w:sz w:val="28"/>
          <w:szCs w:val="28"/>
        </w:rPr>
        <w:t>У</w:t>
      </w:r>
      <w:r w:rsidR="005A6A44">
        <w:rPr>
          <w:rFonts w:ascii="Times New Roman" w:hAnsi="Times New Roman" w:cs="Times New Roman"/>
          <w:sz w:val="28"/>
          <w:szCs w:val="28"/>
        </w:rPr>
        <w:t xml:space="preserve">ставом муниципального района «Могочинский район», администрация муниципального района «Могочинский район» </w:t>
      </w:r>
      <w:r w:rsidR="005A6A44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D5A" w:rsidRDefault="00AF1D5A" w:rsidP="00AF1D5A">
      <w:pPr>
        <w:pStyle w:val="ConsPlusNormal"/>
        <w:widowControl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509" w:rsidRPr="005312AB" w:rsidRDefault="000B4A70" w:rsidP="00AF1D5A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 </w:t>
      </w:r>
      <w:r w:rsidR="005A6A44" w:rsidRPr="005312AB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</w:t>
      </w:r>
      <w:r w:rsidR="005312AB" w:rsidRPr="005312AB">
        <w:rPr>
          <w:rFonts w:ascii="Times New Roman" w:hAnsi="Times New Roman" w:cs="Times New Roman"/>
          <w:sz w:val="28"/>
          <w:szCs w:val="28"/>
        </w:rPr>
        <w:t xml:space="preserve">по подготовке и проведения мероприятий приуроченных к празднованию Нового года и Рождественских каникул  </w:t>
      </w:r>
      <w:r w:rsidR="00417799" w:rsidRPr="005312AB">
        <w:rPr>
          <w:rFonts w:ascii="Times New Roman" w:hAnsi="Times New Roman" w:cs="Times New Roman"/>
          <w:sz w:val="28"/>
          <w:szCs w:val="28"/>
        </w:rPr>
        <w:t>(далее</w:t>
      </w:r>
      <w:r w:rsidR="00C222AB">
        <w:rPr>
          <w:rFonts w:ascii="Times New Roman" w:hAnsi="Times New Roman" w:cs="Times New Roman"/>
          <w:sz w:val="28"/>
          <w:szCs w:val="28"/>
        </w:rPr>
        <w:t xml:space="preserve"> </w:t>
      </w:r>
      <w:r w:rsidR="00417799" w:rsidRPr="005312AB">
        <w:rPr>
          <w:rFonts w:ascii="Times New Roman" w:hAnsi="Times New Roman" w:cs="Times New Roman"/>
          <w:sz w:val="28"/>
          <w:szCs w:val="28"/>
        </w:rPr>
        <w:t>- Организационный комитет).</w:t>
      </w:r>
    </w:p>
    <w:p w:rsidR="00417799" w:rsidRPr="005312AB" w:rsidRDefault="00417799" w:rsidP="00AF1D5A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19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312AB">
        <w:rPr>
          <w:rFonts w:ascii="Times New Roman" w:hAnsi="Times New Roman" w:cs="Times New Roman"/>
          <w:sz w:val="28"/>
          <w:szCs w:val="28"/>
        </w:rPr>
        <w:t>состав Организационного комитета по</w:t>
      </w:r>
      <w:r w:rsidR="005312AB" w:rsidRPr="00531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AB" w:rsidRPr="005312AB">
        <w:rPr>
          <w:rFonts w:ascii="Times New Roman" w:hAnsi="Times New Roman" w:cs="Times New Roman"/>
          <w:sz w:val="28"/>
          <w:szCs w:val="28"/>
        </w:rPr>
        <w:t>подготовке и проведения мероприятий приуроченных к празднованию Нового года и Рождественских каникул</w:t>
      </w:r>
      <w:proofErr w:type="gramStart"/>
      <w:r w:rsidRPr="005312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1E8E" w:rsidRDefault="001D19BA" w:rsidP="00AF1D5A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F55ADF">
        <w:rPr>
          <w:rFonts w:ascii="Times New Roman" w:hAnsi="Times New Roman" w:cs="Times New Roman"/>
          <w:sz w:val="28"/>
          <w:szCs w:val="28"/>
        </w:rPr>
        <w:t>лавам городских и сельских поселений муниципального района «Могочинский район»</w:t>
      </w:r>
      <w:r w:rsidR="00221E8E">
        <w:rPr>
          <w:rFonts w:ascii="Times New Roman" w:hAnsi="Times New Roman" w:cs="Times New Roman"/>
          <w:sz w:val="28"/>
          <w:szCs w:val="28"/>
        </w:rPr>
        <w:t>:</w:t>
      </w:r>
    </w:p>
    <w:p w:rsidR="00F55ADF" w:rsidRDefault="00221E8E" w:rsidP="00AF1D5A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F55ADF">
        <w:rPr>
          <w:rFonts w:ascii="Times New Roman" w:hAnsi="Times New Roman" w:cs="Times New Roman"/>
          <w:sz w:val="28"/>
          <w:szCs w:val="28"/>
        </w:rPr>
        <w:t xml:space="preserve"> организовать и утвердить составы организационных комитетов по </w:t>
      </w:r>
      <w:r w:rsidR="005312AB" w:rsidRPr="005312AB">
        <w:rPr>
          <w:rFonts w:ascii="Times New Roman" w:hAnsi="Times New Roman" w:cs="Times New Roman"/>
          <w:sz w:val="28"/>
          <w:szCs w:val="28"/>
        </w:rPr>
        <w:t xml:space="preserve"> подготовке и проведения мероприятий приуроченных к празднованию Нового года и Рождественских каникул</w:t>
      </w:r>
      <w:r w:rsidR="00F55ADF">
        <w:rPr>
          <w:rFonts w:ascii="Times New Roman" w:hAnsi="Times New Roman" w:cs="Times New Roman"/>
          <w:sz w:val="28"/>
          <w:szCs w:val="28"/>
        </w:rPr>
        <w:t xml:space="preserve"> на территории подведомственных поселений.</w:t>
      </w:r>
    </w:p>
    <w:p w:rsidR="00221E8E" w:rsidRDefault="00AF1D5A" w:rsidP="00AF1D5A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21E8E">
        <w:rPr>
          <w:rFonts w:ascii="Times New Roman" w:hAnsi="Times New Roman" w:cs="Times New Roman"/>
          <w:sz w:val="28"/>
          <w:szCs w:val="28"/>
        </w:rPr>
        <w:t xml:space="preserve">.2. разработать планы мероприятий </w:t>
      </w:r>
      <w:r w:rsidR="005312AB">
        <w:rPr>
          <w:rFonts w:ascii="Times New Roman" w:hAnsi="Times New Roman" w:cs="Times New Roman"/>
          <w:sz w:val="28"/>
          <w:szCs w:val="28"/>
        </w:rPr>
        <w:t>по</w:t>
      </w:r>
      <w:r w:rsidR="005312AB" w:rsidRPr="005312AB">
        <w:rPr>
          <w:rFonts w:ascii="Times New Roman" w:hAnsi="Times New Roman" w:cs="Times New Roman"/>
          <w:sz w:val="28"/>
          <w:szCs w:val="28"/>
        </w:rPr>
        <w:t xml:space="preserve"> подготовке и проведения мероприятий приуроченных к празднованию Нового года и Рождественских каникул</w:t>
      </w:r>
      <w:r w:rsidR="00221E8E">
        <w:rPr>
          <w:rFonts w:ascii="Times New Roman" w:hAnsi="Times New Roman" w:cs="Times New Roman"/>
          <w:sz w:val="28"/>
          <w:szCs w:val="28"/>
        </w:rPr>
        <w:t>.</w:t>
      </w:r>
    </w:p>
    <w:p w:rsidR="006B3443" w:rsidRDefault="00221E8E" w:rsidP="00AF1D5A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B344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B3443" w:rsidRPr="006B3443">
        <w:rPr>
          <w:rFonts w:ascii="Times New Roman" w:hAnsi="Times New Roman" w:cs="Times New Roman"/>
          <w:sz w:val="28"/>
          <w:szCs w:val="28"/>
        </w:rPr>
        <w:t>уличное новогоднее оформлени</w:t>
      </w:r>
      <w:r w:rsidR="00AF1D5A">
        <w:rPr>
          <w:rFonts w:ascii="Times New Roman" w:hAnsi="Times New Roman" w:cs="Times New Roman"/>
          <w:sz w:val="28"/>
          <w:szCs w:val="28"/>
        </w:rPr>
        <w:t>е</w:t>
      </w:r>
      <w:r w:rsidR="006B3443" w:rsidRPr="006B3443">
        <w:rPr>
          <w:rFonts w:ascii="Times New Roman" w:hAnsi="Times New Roman" w:cs="Times New Roman"/>
          <w:sz w:val="28"/>
          <w:szCs w:val="28"/>
        </w:rPr>
        <w:t xml:space="preserve"> территорий, улиц, жилых домов, зданий (снаружи)</w:t>
      </w:r>
      <w:r w:rsidR="006B3443">
        <w:rPr>
          <w:rFonts w:ascii="Times New Roman" w:hAnsi="Times New Roman" w:cs="Times New Roman"/>
          <w:sz w:val="28"/>
          <w:szCs w:val="28"/>
        </w:rPr>
        <w:t xml:space="preserve"> на территории подведомственных поселений.</w:t>
      </w:r>
    </w:p>
    <w:p w:rsidR="00AF1D5A" w:rsidRDefault="00A7171E" w:rsidP="00AF1D5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район», </w:t>
      </w:r>
      <w:r w:rsidR="00AF1D5A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настоящее постановление официально </w:t>
      </w:r>
      <w:r w:rsidR="00C222AB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муниципального района 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«Могочинский район» в информационно-телекоммуникационной сети Интернет, размещенному по адресу: </w:t>
      </w:r>
      <w:r w:rsidR="00AF1D5A">
        <w:rPr>
          <w:rFonts w:ascii="Times New Roman" w:hAnsi="Times New Roman" w:cs="Times New Roman"/>
          <w:sz w:val="28"/>
          <w:szCs w:val="28"/>
        </w:rPr>
        <w:t>«</w:t>
      </w:r>
      <w:r w:rsidR="00AF1D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F1D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F1D5A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AF1D5A" w:rsidRPr="00367193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F1D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1D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1CD1" w:rsidRDefault="00A7171E" w:rsidP="00A7171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</w:t>
      </w:r>
      <w:r w:rsidRPr="00A7171E">
        <w:rPr>
          <w:rFonts w:ascii="Times New Roman" w:eastAsia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E61CD1" w:rsidRPr="00A7171E" w:rsidRDefault="00A7171E" w:rsidP="00A7171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r w:rsidR="00E61CD1" w:rsidRPr="00A7171E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E61CD1" w:rsidRPr="00E61CD1" w:rsidRDefault="00E61CD1" w:rsidP="00A7171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CD1" w:rsidRDefault="00E61CD1" w:rsidP="00AF1D5A">
      <w:pPr>
        <w:pStyle w:val="a7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71E" w:rsidRDefault="00A7171E" w:rsidP="00AF1D5A">
      <w:pPr>
        <w:pStyle w:val="a7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5BEB" w:rsidRDefault="00A7171E" w:rsidP="00AF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45B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5B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6509" w:rsidRDefault="00C45BEB" w:rsidP="00A7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</w:t>
      </w:r>
      <w:r w:rsidR="00A7171E">
        <w:rPr>
          <w:rFonts w:ascii="Times New Roman" w:hAnsi="Times New Roman" w:cs="Times New Roman"/>
          <w:sz w:val="28"/>
          <w:szCs w:val="28"/>
        </w:rPr>
        <w:t xml:space="preserve">    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A7171E">
        <w:rPr>
          <w:rFonts w:ascii="Times New Roman" w:hAnsi="Times New Roman" w:cs="Times New Roman"/>
          <w:sz w:val="28"/>
          <w:szCs w:val="28"/>
        </w:rPr>
        <w:t xml:space="preserve">Евдокимов </w:t>
      </w:r>
    </w:p>
    <w:p w:rsidR="00956509" w:rsidRDefault="00956509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956509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41F3" w:rsidRDefault="00D241F3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367" w:rsidRDefault="00EF6367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AF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2AB" w:rsidRDefault="00C22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443" w:rsidRDefault="006B3443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1EC" w:rsidRDefault="003571E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1EC" w:rsidRDefault="003571E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1EC" w:rsidRDefault="003571E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1EC" w:rsidRDefault="003571E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2AB" w:rsidRDefault="005312AB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71E" w:rsidRDefault="00A7171E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171E" w:rsidRDefault="00A7171E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5205" w:rsidRDefault="008C5205" w:rsidP="0035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92E9D" w:rsidRPr="00392E9D" w:rsidRDefault="00392E9D" w:rsidP="0035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E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5205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92E9D" w:rsidRPr="00392E9D" w:rsidRDefault="00392E9D" w:rsidP="0035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92E9D" w:rsidRPr="00392E9D" w:rsidRDefault="00392E9D" w:rsidP="0035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«Могочинский район»</w:t>
      </w:r>
    </w:p>
    <w:p w:rsidR="00392E9D" w:rsidRDefault="002C6A81" w:rsidP="003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3571EC">
        <w:rPr>
          <w:rFonts w:ascii="Times New Roman" w:eastAsia="Times New Roman" w:hAnsi="Times New Roman" w:cs="Times New Roman"/>
          <w:sz w:val="28"/>
          <w:szCs w:val="28"/>
        </w:rPr>
        <w:t xml:space="preserve"> 606</w:t>
      </w:r>
      <w:r w:rsidR="00392E9D" w:rsidRPr="00392E9D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22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1EC">
        <w:rPr>
          <w:rFonts w:ascii="Times New Roman" w:eastAsia="Times New Roman" w:hAnsi="Times New Roman" w:cs="Times New Roman"/>
          <w:sz w:val="28"/>
          <w:szCs w:val="28"/>
        </w:rPr>
        <w:t xml:space="preserve"> 21 ноября </w:t>
      </w:r>
      <w:r w:rsidR="00C222A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571E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92E9D" w:rsidRPr="0039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E9D" w:rsidRPr="00392E9D" w:rsidRDefault="00392E9D" w:rsidP="003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E9D" w:rsidRPr="00392E9D" w:rsidRDefault="00392E9D" w:rsidP="0035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C222AB" w:rsidRDefault="008C5205" w:rsidP="0035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 w:rsidR="00C222AB">
        <w:rPr>
          <w:rFonts w:ascii="Times New Roman" w:hAnsi="Times New Roman" w:cs="Times New Roman"/>
          <w:b/>
          <w:sz w:val="28"/>
          <w:szCs w:val="28"/>
        </w:rPr>
        <w:t xml:space="preserve">подготовке и проведения мероприятий </w:t>
      </w:r>
      <w:r w:rsidR="00C222AB" w:rsidRPr="00AA54A8">
        <w:rPr>
          <w:rFonts w:ascii="Times New Roman" w:hAnsi="Times New Roman" w:cs="Times New Roman"/>
          <w:b/>
          <w:sz w:val="28"/>
          <w:szCs w:val="28"/>
        </w:rPr>
        <w:t>приуроченных к празднованию Нового года и Рождественских каникул</w:t>
      </w:r>
    </w:p>
    <w:p w:rsidR="003571EC" w:rsidRDefault="003571EC" w:rsidP="0035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92E9D" w:rsidRPr="00392E9D" w:rsidTr="00A7171E">
        <w:tc>
          <w:tcPr>
            <w:tcW w:w="2802" w:type="dxa"/>
          </w:tcPr>
          <w:p w:rsidR="00392E9D" w:rsidRPr="00392E9D" w:rsidRDefault="00392E9D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124D38" w:rsidRDefault="00392E9D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оргкомитета:   </w:t>
            </w:r>
          </w:p>
          <w:p w:rsidR="00124D38" w:rsidRDefault="00124D38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D38" w:rsidRDefault="00124D38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9BA" w:rsidRDefault="00124D38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 w:rsidR="002F7F8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оргкомитета</w:t>
            </w:r>
            <w:proofErr w:type="gramStart"/>
            <w:r w:rsidR="001D19BA"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9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1D19BA" w:rsidRDefault="001D19BA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E9D" w:rsidRPr="00392E9D" w:rsidRDefault="001D19BA" w:rsidP="001D1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оргкомитета:                    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E9D"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769" w:type="dxa"/>
          </w:tcPr>
          <w:p w:rsidR="00082835" w:rsidRDefault="002F7F8C" w:rsidP="0008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82835" w:rsidRPr="00E26590"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 w:rsidR="00082835" w:rsidRPr="00E2659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082835"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835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еститель руководителя  администрации муниципального района «Могочинский район»</w:t>
            </w:r>
            <w:r w:rsidR="0008283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E9D" w:rsidRDefault="00392E9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F8C" w:rsidRDefault="002F7F8C" w:rsidP="002F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Кузьминых Ю.В.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культуры, спорта и молодежной политики администрации муниципального района «Могочинский район»;</w:t>
            </w:r>
          </w:p>
          <w:p w:rsidR="001D19BA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Гизатов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Давендинское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Котлузаманов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Амазарское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Веко Н.А.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 С.М.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Сбегинское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И.Ф.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Семиозернинское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D38" w:rsidRDefault="001D19BA" w:rsidP="0012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Мельник А.Л.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Ксеньевское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726" w:rsidRPr="008C5205" w:rsidRDefault="001D19BA" w:rsidP="001D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Казанов С.В.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4D38">
              <w:rPr>
                <w:rFonts w:ascii="Times New Roman" w:hAnsi="Times New Roman" w:cs="Times New Roman"/>
                <w:sz w:val="28"/>
                <w:szCs w:val="28"/>
              </w:rPr>
              <w:t>лава городского поселения «</w:t>
            </w:r>
            <w:proofErr w:type="spellStart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  <w:r w:rsidR="0012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2E9D" w:rsidRPr="00392E9D" w:rsidTr="00803726">
        <w:tc>
          <w:tcPr>
            <w:tcW w:w="2802" w:type="dxa"/>
          </w:tcPr>
          <w:p w:rsidR="00392E9D" w:rsidRPr="00392E9D" w:rsidRDefault="00392E9D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E9D" w:rsidRPr="00392E9D" w:rsidRDefault="00392E9D" w:rsidP="00392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392E9D" w:rsidRDefault="003571EC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5205" w:rsidRPr="00E26590">
              <w:rPr>
                <w:rFonts w:ascii="Times New Roman" w:hAnsi="Times New Roman" w:cs="Times New Roman"/>
                <w:sz w:val="28"/>
                <w:szCs w:val="28"/>
              </w:rPr>
              <w:t>Уфимцев А.М.</w:t>
            </w:r>
            <w:r w:rsidR="008C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520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205" w:rsidRDefault="003571EC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>Евдокимов Е.А.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и территориальному развитию; </w:t>
            </w:r>
          </w:p>
          <w:p w:rsidR="005312AB" w:rsidRDefault="003571EC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312AB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администрации муниципального района «Могочинский район» -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2AB" w:rsidRDefault="003571EC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Черемнова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«Могочинский район»</w:t>
            </w:r>
            <w:proofErr w:type="gramStart"/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C52DD" w:rsidRDefault="003571EC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Ю.В.-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520A"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культуры, спорта и молодежной политики администрации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2AB" w:rsidRDefault="003571EC" w:rsidP="00B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C52DD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="00BC52DD">
              <w:rPr>
                <w:rFonts w:ascii="Times New Roman" w:hAnsi="Times New Roman" w:cs="Times New Roman"/>
                <w:sz w:val="28"/>
                <w:szCs w:val="28"/>
              </w:rPr>
              <w:t xml:space="preserve"> И.Ю. –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BC52D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культуры, спорта и молодежной политики администрации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2AB" w:rsidRDefault="003571EC" w:rsidP="00B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222AB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="00C222AB">
              <w:rPr>
                <w:rFonts w:ascii="Times New Roman" w:hAnsi="Times New Roman" w:cs="Times New Roman"/>
                <w:sz w:val="28"/>
                <w:szCs w:val="28"/>
              </w:rPr>
              <w:t xml:space="preserve"> Е.С.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</w:t>
            </w:r>
            <w:r w:rsidR="006B344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планирования,</w:t>
            </w:r>
            <w:r w:rsidR="00C222AB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прогнозирования</w:t>
            </w:r>
            <w:r w:rsidR="006B3443"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администрации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2AB" w:rsidRDefault="00BB162D" w:rsidP="00B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312AB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МУДО ДШИ</w:t>
            </w:r>
            <w:proofErr w:type="gramStart"/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26590" w:rsidRDefault="00BB162D" w:rsidP="00B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312AB">
              <w:rPr>
                <w:rFonts w:ascii="Times New Roman" w:hAnsi="Times New Roman" w:cs="Times New Roman"/>
                <w:sz w:val="28"/>
                <w:szCs w:val="28"/>
              </w:rPr>
              <w:t>Цивилева</w:t>
            </w:r>
            <w:proofErr w:type="spellEnd"/>
            <w:r w:rsidR="005312AB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>иректор МУК МЦБ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303" w:rsidRDefault="00BB162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303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Т.Б.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6303">
              <w:rPr>
                <w:rFonts w:ascii="Times New Roman" w:hAnsi="Times New Roman" w:cs="Times New Roman"/>
                <w:sz w:val="28"/>
                <w:szCs w:val="28"/>
              </w:rPr>
              <w:t>иректор 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E9D" w:rsidRDefault="00BB162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509">
              <w:rPr>
                <w:rFonts w:ascii="Times New Roman" w:hAnsi="Times New Roman" w:cs="Times New Roman"/>
                <w:sz w:val="28"/>
                <w:szCs w:val="28"/>
              </w:rPr>
              <w:t>Баженова Е.С. – директор муниципального учреждения культуры «Меж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6509">
              <w:rPr>
                <w:rFonts w:ascii="Times New Roman" w:hAnsi="Times New Roman" w:cs="Times New Roman"/>
                <w:sz w:val="28"/>
                <w:szCs w:val="28"/>
              </w:rPr>
              <w:t>униципальное социально-культурное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FCB" w:rsidRDefault="00BB162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образования администрации муниципального района «Могочинский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FCB" w:rsidRDefault="00BB162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2AB">
              <w:rPr>
                <w:rFonts w:ascii="Times New Roman" w:hAnsi="Times New Roman" w:cs="Times New Roman"/>
                <w:sz w:val="28"/>
                <w:szCs w:val="28"/>
              </w:rPr>
              <w:t>Ефимова В.А.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>иректор КСК ст. Могоча</w:t>
            </w:r>
            <w:r w:rsidR="001D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9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FCB" w:rsidRDefault="00BB162D" w:rsidP="0039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Н.Г. </w:t>
            </w:r>
            <w:r w:rsidR="0039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5FCB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="00D05FCB">
              <w:rPr>
                <w:rFonts w:ascii="Times New Roman" w:hAnsi="Times New Roman" w:cs="Times New Roman"/>
                <w:sz w:val="28"/>
                <w:szCs w:val="28"/>
              </w:rPr>
              <w:t xml:space="preserve"> КСК ст. Могоча</w:t>
            </w:r>
            <w:r w:rsidR="001D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9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FCB" w:rsidRPr="00392E9D" w:rsidRDefault="00BB162D" w:rsidP="0080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443">
              <w:rPr>
                <w:rFonts w:ascii="Times New Roman" w:hAnsi="Times New Roman" w:cs="Times New Roman"/>
                <w:sz w:val="28"/>
                <w:szCs w:val="28"/>
              </w:rPr>
              <w:t>Ерохин Ю</w:t>
            </w:r>
            <w:r w:rsidR="00BB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4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B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3B5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МО МВД России «Могочинский» </w:t>
            </w:r>
            <w:r w:rsidR="001D19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2E9D" w:rsidRPr="00392E9D" w:rsidRDefault="00392E9D" w:rsidP="00392E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BEB" w:rsidRDefault="00C45BEB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803726" w:rsidP="008037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1408" w:rsidRDefault="008A1408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147" w:rsidRDefault="00D85147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6947" w:rsidRPr="008A1408" w:rsidRDefault="00176947" w:rsidP="00280DE2">
      <w:pPr>
        <w:jc w:val="both"/>
        <w:rPr>
          <w:sz w:val="28"/>
          <w:szCs w:val="28"/>
        </w:rPr>
      </w:pPr>
    </w:p>
    <w:sectPr w:rsidR="00176947" w:rsidRPr="008A1408" w:rsidSect="004B03D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2A1"/>
    <w:multiLevelType w:val="hybridMultilevel"/>
    <w:tmpl w:val="1C9C0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C64"/>
    <w:multiLevelType w:val="hybridMultilevel"/>
    <w:tmpl w:val="43D258FE"/>
    <w:lvl w:ilvl="0" w:tplc="14AA0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774EE4"/>
    <w:multiLevelType w:val="hybridMultilevel"/>
    <w:tmpl w:val="0CCEA320"/>
    <w:lvl w:ilvl="0" w:tplc="0419000F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0524052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424C2C6B"/>
    <w:multiLevelType w:val="hybridMultilevel"/>
    <w:tmpl w:val="00CE59E6"/>
    <w:lvl w:ilvl="0" w:tplc="A6FA79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6B8D"/>
    <w:multiLevelType w:val="hybridMultilevel"/>
    <w:tmpl w:val="F072EAF0"/>
    <w:lvl w:ilvl="0" w:tplc="596E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FB5"/>
    <w:multiLevelType w:val="hybridMultilevel"/>
    <w:tmpl w:val="E3C0F6F8"/>
    <w:lvl w:ilvl="0" w:tplc="229AC4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665B9C"/>
    <w:multiLevelType w:val="hybridMultilevel"/>
    <w:tmpl w:val="91CE2C42"/>
    <w:lvl w:ilvl="0" w:tplc="2904E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10D0"/>
    <w:multiLevelType w:val="hybridMultilevel"/>
    <w:tmpl w:val="7BB2B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576"/>
    <w:multiLevelType w:val="hybridMultilevel"/>
    <w:tmpl w:val="31A63AB8"/>
    <w:lvl w:ilvl="0" w:tplc="3042A8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4FBF"/>
    <w:multiLevelType w:val="hybridMultilevel"/>
    <w:tmpl w:val="FBE88BD8"/>
    <w:lvl w:ilvl="0" w:tplc="07CA5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7269DF"/>
    <w:multiLevelType w:val="hybridMultilevel"/>
    <w:tmpl w:val="5F4430AE"/>
    <w:lvl w:ilvl="0" w:tplc="E9F033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B058ED"/>
    <w:multiLevelType w:val="hybridMultilevel"/>
    <w:tmpl w:val="2BB65F20"/>
    <w:lvl w:ilvl="0" w:tplc="4E322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A337E"/>
    <w:multiLevelType w:val="hybridMultilevel"/>
    <w:tmpl w:val="6596802A"/>
    <w:lvl w:ilvl="0" w:tplc="7DF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F79DE"/>
    <w:multiLevelType w:val="hybridMultilevel"/>
    <w:tmpl w:val="6FA446F0"/>
    <w:lvl w:ilvl="0" w:tplc="86E0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3"/>
    <w:rsid w:val="000702B0"/>
    <w:rsid w:val="00082835"/>
    <w:rsid w:val="000A6A92"/>
    <w:rsid w:val="000B4A70"/>
    <w:rsid w:val="00124D38"/>
    <w:rsid w:val="00176947"/>
    <w:rsid w:val="00180004"/>
    <w:rsid w:val="001D19BA"/>
    <w:rsid w:val="00221E8E"/>
    <w:rsid w:val="0025350E"/>
    <w:rsid w:val="00267563"/>
    <w:rsid w:val="00280DE2"/>
    <w:rsid w:val="002C6A81"/>
    <w:rsid w:val="002F7F8C"/>
    <w:rsid w:val="003571EC"/>
    <w:rsid w:val="003621B5"/>
    <w:rsid w:val="00384DE6"/>
    <w:rsid w:val="003917C4"/>
    <w:rsid w:val="00392E9D"/>
    <w:rsid w:val="003B64C2"/>
    <w:rsid w:val="003C6955"/>
    <w:rsid w:val="003D12FA"/>
    <w:rsid w:val="00406303"/>
    <w:rsid w:val="00417799"/>
    <w:rsid w:val="00480FD5"/>
    <w:rsid w:val="004B03DA"/>
    <w:rsid w:val="004D7A61"/>
    <w:rsid w:val="004F4F3E"/>
    <w:rsid w:val="005262A5"/>
    <w:rsid w:val="005312AB"/>
    <w:rsid w:val="00580846"/>
    <w:rsid w:val="00585349"/>
    <w:rsid w:val="00593B5A"/>
    <w:rsid w:val="0059402A"/>
    <w:rsid w:val="005A6A44"/>
    <w:rsid w:val="005D570F"/>
    <w:rsid w:val="005E1BEF"/>
    <w:rsid w:val="006B3443"/>
    <w:rsid w:val="00705FAB"/>
    <w:rsid w:val="007131CC"/>
    <w:rsid w:val="00794B59"/>
    <w:rsid w:val="007E520A"/>
    <w:rsid w:val="00803726"/>
    <w:rsid w:val="008515E3"/>
    <w:rsid w:val="008A1408"/>
    <w:rsid w:val="008A29FF"/>
    <w:rsid w:val="008C5205"/>
    <w:rsid w:val="008F481B"/>
    <w:rsid w:val="00933B4C"/>
    <w:rsid w:val="00956509"/>
    <w:rsid w:val="009761F9"/>
    <w:rsid w:val="009B004F"/>
    <w:rsid w:val="009C35CA"/>
    <w:rsid w:val="00A44D2A"/>
    <w:rsid w:val="00A46739"/>
    <w:rsid w:val="00A7171E"/>
    <w:rsid w:val="00A9406C"/>
    <w:rsid w:val="00AA39BD"/>
    <w:rsid w:val="00AC2DA5"/>
    <w:rsid w:val="00AF1D5A"/>
    <w:rsid w:val="00B27F7A"/>
    <w:rsid w:val="00B6794D"/>
    <w:rsid w:val="00B7072A"/>
    <w:rsid w:val="00B77648"/>
    <w:rsid w:val="00BB162D"/>
    <w:rsid w:val="00BB3B51"/>
    <w:rsid w:val="00BC52DD"/>
    <w:rsid w:val="00BF3C3E"/>
    <w:rsid w:val="00C222AB"/>
    <w:rsid w:val="00C45BEB"/>
    <w:rsid w:val="00C731DD"/>
    <w:rsid w:val="00D05FCB"/>
    <w:rsid w:val="00D241F3"/>
    <w:rsid w:val="00D85147"/>
    <w:rsid w:val="00DE7B10"/>
    <w:rsid w:val="00E26590"/>
    <w:rsid w:val="00E361E9"/>
    <w:rsid w:val="00E61CD1"/>
    <w:rsid w:val="00EA3305"/>
    <w:rsid w:val="00EA7B93"/>
    <w:rsid w:val="00EF6367"/>
    <w:rsid w:val="00F44564"/>
    <w:rsid w:val="00F50AC7"/>
    <w:rsid w:val="00F55ADF"/>
    <w:rsid w:val="00F96982"/>
    <w:rsid w:val="00FD08C5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E9D"/>
    <w:rPr>
      <w:b/>
      <w:bCs/>
    </w:rPr>
  </w:style>
  <w:style w:type="character" w:styleId="a5">
    <w:name w:val="Emphasis"/>
    <w:basedOn w:val="a0"/>
    <w:uiPriority w:val="20"/>
    <w:qFormat/>
    <w:rsid w:val="00392E9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392E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0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61CD1"/>
    <w:rPr>
      <w:color w:val="0000FF" w:themeColor="hyperlink"/>
      <w:u w:val="single"/>
    </w:rPr>
  </w:style>
  <w:style w:type="paragraph" w:styleId="ab">
    <w:name w:val="Body Text"/>
    <w:basedOn w:val="a"/>
    <w:link w:val="ac"/>
    <w:rsid w:val="00BB3B5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B3B5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0">
    <w:name w:val="Обычный1"/>
    <w:rsid w:val="00BB3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E9D"/>
    <w:rPr>
      <w:b/>
      <w:bCs/>
    </w:rPr>
  </w:style>
  <w:style w:type="character" w:styleId="a5">
    <w:name w:val="Emphasis"/>
    <w:basedOn w:val="a0"/>
    <w:uiPriority w:val="20"/>
    <w:qFormat/>
    <w:rsid w:val="00392E9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392E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0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61CD1"/>
    <w:rPr>
      <w:color w:val="0000FF" w:themeColor="hyperlink"/>
      <w:u w:val="single"/>
    </w:rPr>
  </w:style>
  <w:style w:type="paragraph" w:styleId="ab">
    <w:name w:val="Body Text"/>
    <w:basedOn w:val="a"/>
    <w:link w:val="ac"/>
    <w:rsid w:val="00BB3B5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B3B5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0">
    <w:name w:val="Обычный1"/>
    <w:rsid w:val="00BB3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</dc:creator>
  <cp:lastModifiedBy>Елена Алексеевна</cp:lastModifiedBy>
  <cp:revision>8</cp:revision>
  <cp:lastPrinted>2021-11-22T06:15:00Z</cp:lastPrinted>
  <dcterms:created xsi:type="dcterms:W3CDTF">2021-11-22T06:14:00Z</dcterms:created>
  <dcterms:modified xsi:type="dcterms:W3CDTF">2021-11-22T23:58:00Z</dcterms:modified>
</cp:coreProperties>
</file>