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E6E" w14:textId="4B2BB043" w:rsidR="00575D43" w:rsidRPr="001A669C" w:rsidRDefault="00575D43" w:rsidP="00575D4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 ГОРОДСКОГО ПОСЕЛЕНИЯ «КСЕНЬЕВСКОЕ»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МУНИЦИПАЛЬНОГО РАЙОНА «МОГОЧИНСКИЙ РАЙОН»</w:t>
      </w:r>
    </w:p>
    <w:p w14:paraId="27E0D61D" w14:textId="77777777" w:rsidR="00575D43" w:rsidRDefault="00575D43" w:rsidP="00575D4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14:paraId="7782DA31" w14:textId="1E9AF506" w:rsidR="00575D43" w:rsidRDefault="00575D43" w:rsidP="00575D4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14:paraId="71F98AD3" w14:textId="77777777" w:rsidR="00575D43" w:rsidRDefault="00575D43" w:rsidP="00575D43">
      <w:pPr>
        <w:contextualSpacing/>
        <w:jc w:val="center"/>
        <w:rPr>
          <w:sz w:val="28"/>
          <w:szCs w:val="28"/>
        </w:rPr>
      </w:pPr>
    </w:p>
    <w:p w14:paraId="0D4FB8C4" w14:textId="77777777" w:rsidR="00575D43" w:rsidRDefault="00575D43" w:rsidP="00575D43">
      <w:pPr>
        <w:contextualSpacing/>
        <w:jc w:val="center"/>
        <w:rPr>
          <w:sz w:val="28"/>
          <w:szCs w:val="28"/>
        </w:rPr>
      </w:pPr>
    </w:p>
    <w:p w14:paraId="4F87DB80" w14:textId="26126290" w:rsidR="00575D43" w:rsidRPr="00546F54" w:rsidRDefault="00575D43" w:rsidP="00575D43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</w:t>
      </w:r>
      <w:r>
        <w:rPr>
          <w:rFonts w:cs="Times New Roman"/>
          <w:bCs/>
          <w:iCs/>
          <w:sz w:val="28"/>
          <w:szCs w:val="28"/>
        </w:rPr>
        <w:t xml:space="preserve"> «</w:t>
      </w:r>
      <w:r w:rsidR="00E20D0B">
        <w:rPr>
          <w:rFonts w:cs="Times New Roman"/>
          <w:bCs/>
          <w:iCs/>
          <w:sz w:val="28"/>
          <w:szCs w:val="28"/>
        </w:rPr>
        <w:t>25</w:t>
      </w:r>
      <w:bookmarkStart w:id="0" w:name="_GoBack"/>
      <w:bookmarkEnd w:id="0"/>
      <w:r>
        <w:rPr>
          <w:rFonts w:cs="Times New Roman"/>
          <w:bCs/>
          <w:iCs/>
          <w:sz w:val="28"/>
          <w:szCs w:val="28"/>
        </w:rPr>
        <w:t>» марта 2022 г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№</w:t>
      </w:r>
      <w:r w:rsidR="00E20D0B">
        <w:rPr>
          <w:rFonts w:cs="Times New Roman"/>
          <w:bCs/>
          <w:iCs/>
          <w:sz w:val="28"/>
          <w:szCs w:val="28"/>
        </w:rPr>
        <w:t xml:space="preserve"> 32</w:t>
      </w:r>
    </w:p>
    <w:p w14:paraId="29FCABDF" w14:textId="77777777" w:rsidR="00575D43" w:rsidRDefault="00575D43" w:rsidP="00575D43">
      <w:pPr>
        <w:ind w:right="-2"/>
        <w:jc w:val="center"/>
        <w:rPr>
          <w:i/>
          <w:sz w:val="28"/>
          <w:szCs w:val="28"/>
        </w:rPr>
      </w:pPr>
      <w:r w:rsidRPr="00546F54">
        <w:rPr>
          <w:bCs/>
          <w:iCs/>
          <w:sz w:val="28"/>
          <w:szCs w:val="28"/>
        </w:rPr>
        <w:t xml:space="preserve">                                       </w:t>
      </w:r>
      <w:r>
        <w:rPr>
          <w:bCs/>
          <w:iCs/>
          <w:sz w:val="28"/>
          <w:szCs w:val="28"/>
        </w:rPr>
        <w:t xml:space="preserve">                          </w:t>
      </w:r>
    </w:p>
    <w:p w14:paraId="5D5A52D7" w14:textId="4F1B1221" w:rsidR="00575D43" w:rsidRDefault="00575D43" w:rsidP="00575D4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сеньевка</w:t>
      </w:r>
      <w:proofErr w:type="spellEnd"/>
    </w:p>
    <w:p w14:paraId="6D28F139" w14:textId="77777777" w:rsidR="00575D43" w:rsidRPr="001A669C" w:rsidRDefault="00575D43" w:rsidP="00575D43">
      <w:pPr>
        <w:ind w:right="-2"/>
        <w:rPr>
          <w:sz w:val="28"/>
          <w:szCs w:val="28"/>
        </w:rPr>
      </w:pPr>
    </w:p>
    <w:p w14:paraId="56BAFFDB" w14:textId="7FBC1A6A" w:rsidR="00575D43" w:rsidRDefault="00575D43" w:rsidP="00575D43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72">
        <w:rPr>
          <w:rFonts w:ascii="Times New Roman" w:hAnsi="Times New Roman" w:cs="Times New Roman"/>
          <w:b/>
          <w:sz w:val="28"/>
          <w:szCs w:val="28"/>
        </w:rPr>
        <w:t>«</w:t>
      </w:r>
      <w:r w:rsidR="00271825">
        <w:rPr>
          <w:rFonts w:ascii="Times New Roman" w:hAnsi="Times New Roman" w:cs="Times New Roman"/>
          <w:b/>
          <w:sz w:val="28"/>
          <w:szCs w:val="28"/>
        </w:rPr>
        <w:t xml:space="preserve"> О внесении дополнений и изменений в Административный регламент  по предоставлению  муниципальной услуги «Предоставление  разрешения на условно разрешенный вид использования земельного участка, утвержденного Постановлением администрации городского поселения «Ксеньевское» №36 от 01 марта 2021 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EF660FA" w14:textId="77777777" w:rsidR="00575D43" w:rsidRDefault="00575D43" w:rsidP="00575D43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AC42DEB" w14:textId="02C13FCE" w:rsidR="00271825" w:rsidRPr="00837D95" w:rsidRDefault="00271825" w:rsidP="00271825">
      <w:pPr>
        <w:pStyle w:val="header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Pr="00837D95">
        <w:rPr>
          <w:sz w:val="28"/>
          <w:szCs w:val="28"/>
        </w:rPr>
        <w:t>В соответствии с Федеральными законами 06.10.2003 № 131-ФЗ «Об общих принципах организации местного само</w:t>
      </w:r>
      <w:r>
        <w:rPr>
          <w:sz w:val="28"/>
          <w:szCs w:val="28"/>
        </w:rPr>
        <w:t>управления</w:t>
      </w:r>
      <w:r w:rsidRPr="00837D95">
        <w:rPr>
          <w:sz w:val="28"/>
          <w:szCs w:val="28"/>
        </w:rPr>
        <w:t xml:space="preserve"> в Российской Федерации»,  Федеральным законом от  27.07.2010 № 210-ФЗ «Об организации предоставления </w:t>
      </w:r>
      <w:r>
        <w:rPr>
          <w:sz w:val="28"/>
          <w:szCs w:val="28"/>
        </w:rPr>
        <w:t>муниципальных</w:t>
      </w:r>
      <w:r w:rsidRPr="00837D95">
        <w:rPr>
          <w:sz w:val="28"/>
          <w:szCs w:val="28"/>
        </w:rPr>
        <w:t xml:space="preserve"> и муниципальных услуг», Градостроительным кодексом Российской Федерации,</w:t>
      </w:r>
      <w:r w:rsidRPr="00837D95">
        <w:rPr>
          <w:color w:val="000000" w:themeColor="text1"/>
          <w:sz w:val="28"/>
          <w:szCs w:val="28"/>
        </w:rPr>
        <w:t xml:space="preserve"> руководствуясь  постановлением </w:t>
      </w:r>
      <w:r w:rsidRPr="00837D95">
        <w:rPr>
          <w:color w:val="000000"/>
          <w:sz w:val="28"/>
          <w:szCs w:val="28"/>
        </w:rPr>
        <w:t>администрации городского поселения «Ксеньевское» от 30.11.2012 г. года № 54 «Об утверждении Порядка разработки и утверждения административных регламентов предоставления муниципальных услуг в городского поселения «Ксеньевское»», администрация городского поселения «Ксеньевское»</w:t>
      </w:r>
    </w:p>
    <w:p w14:paraId="0322826A" w14:textId="5C700338" w:rsidR="00271825" w:rsidRPr="00837D95" w:rsidRDefault="00271825" w:rsidP="00271825">
      <w:pPr>
        <w:pStyle w:val="headertext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37D95">
        <w:rPr>
          <w:b/>
          <w:color w:val="000000"/>
          <w:sz w:val="28"/>
          <w:szCs w:val="28"/>
        </w:rPr>
        <w:t>ПОСТАНОВЛЯЕТ:</w:t>
      </w:r>
    </w:p>
    <w:p w14:paraId="298AAD84" w14:textId="77777777" w:rsidR="00271825" w:rsidRDefault="00271825" w:rsidP="0027182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 w:rsidRPr="00837D95"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Внести в</w:t>
      </w:r>
      <w:r w:rsidRPr="00837D95">
        <w:rPr>
          <w:sz w:val="28"/>
          <w:szCs w:val="28"/>
        </w:rPr>
        <w:t xml:space="preserve"> административный регламент по предоставлению муниципальной услуги «</w:t>
      </w: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Pr="00837D9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 и дополнения:</w:t>
      </w:r>
    </w:p>
    <w:p w14:paraId="5DF1E184" w14:textId="210EEC21" w:rsidR="00271825" w:rsidRDefault="00271825" w:rsidP="0027182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</w:t>
      </w:r>
      <w:r w:rsidRPr="00837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пункт 1.2.1 </w:t>
      </w:r>
      <w:r w:rsidR="009A1FFC">
        <w:rPr>
          <w:sz w:val="28"/>
          <w:szCs w:val="28"/>
        </w:rPr>
        <w:t xml:space="preserve">Регламента </w:t>
      </w:r>
      <w:r>
        <w:rPr>
          <w:sz w:val="28"/>
          <w:szCs w:val="28"/>
        </w:rPr>
        <w:t xml:space="preserve">раздела 1.2. «Круг заявителей»  </w:t>
      </w:r>
      <w:r w:rsidR="009A1FFC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изменения, указав, что заявителем, имеющим право  на получение муниципальной услуги, являются физические или юридические лица, индивидуальные предприниматели заинтересованные…., далее по тексту;</w:t>
      </w:r>
    </w:p>
    <w:p w14:paraId="1EB7D504" w14:textId="4EB078F8" w:rsidR="00271825" w:rsidRDefault="00271825" w:rsidP="0027182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 в пункт 2.6.1.</w:t>
      </w:r>
      <w:r w:rsidR="009A1FFC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 xml:space="preserve"> раздела 2.1. «Наименование муниципальной услуги»</w:t>
      </w:r>
      <w:r w:rsidR="009A1FFC">
        <w:rPr>
          <w:sz w:val="28"/>
          <w:szCs w:val="28"/>
        </w:rPr>
        <w:t xml:space="preserve"> дополнить новыми абзацами следующего содержания:</w:t>
      </w:r>
    </w:p>
    <w:p w14:paraId="2C63ACD5" w14:textId="235F602F" w:rsidR="00271825" w:rsidRPr="009A1FFC" w:rsidRDefault="009A1FFC" w:rsidP="00271825">
      <w:pPr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color w:val="FF0000"/>
          <w:spacing w:val="2"/>
          <w:sz w:val="28"/>
          <w:szCs w:val="28"/>
          <w:lang w:eastAsia="ru-RU"/>
        </w:rPr>
        <w:t xml:space="preserve">       </w:t>
      </w:r>
      <w:r w:rsidRPr="009A1FFC">
        <w:rPr>
          <w:spacing w:val="2"/>
          <w:sz w:val="28"/>
          <w:szCs w:val="28"/>
          <w:lang w:eastAsia="ru-RU"/>
        </w:rPr>
        <w:t>«</w:t>
      </w:r>
      <w:r w:rsidR="00271825" w:rsidRPr="009A1FFC">
        <w:rPr>
          <w:spacing w:val="2"/>
          <w:sz w:val="28"/>
          <w:szCs w:val="28"/>
          <w:lang w:eastAsia="ru-RU"/>
        </w:rPr>
        <w:t xml:space="preserve">Установление личности заявителя может осуществляться  в ходе  личного приема посредством  предъявления  паспорта  гражданина Российской Федерации  либо иного  документа,  удостоверяющего личность, в соответствии с законодательством  Российской Федерации или посредством  идентификации  и аутентификации  в органах, предоставляющих  государственные  услуги, органах, предоставляющих </w:t>
      </w:r>
      <w:r w:rsidR="00271825" w:rsidRPr="009A1FFC">
        <w:rPr>
          <w:spacing w:val="2"/>
          <w:sz w:val="28"/>
          <w:szCs w:val="28"/>
          <w:lang w:eastAsia="ru-RU"/>
        </w:rPr>
        <w:lastRenderedPageBreak/>
        <w:t>муниципальные услуги, многофункциональных  центрах с использованием информационных технологий.</w:t>
      </w:r>
    </w:p>
    <w:p w14:paraId="06EA2E1D" w14:textId="77777777" w:rsidR="00271825" w:rsidRPr="009A1FFC" w:rsidRDefault="00271825" w:rsidP="00271825">
      <w:pPr>
        <w:jc w:val="both"/>
        <w:textAlignment w:val="baseline"/>
        <w:rPr>
          <w:spacing w:val="2"/>
          <w:sz w:val="28"/>
          <w:szCs w:val="28"/>
          <w:lang w:eastAsia="ru-RU"/>
        </w:rPr>
      </w:pPr>
    </w:p>
    <w:p w14:paraId="60F7D3FE" w14:textId="77777777" w:rsidR="00271825" w:rsidRPr="009A1FFC" w:rsidRDefault="00271825" w:rsidP="00271825">
      <w:pPr>
        <w:jc w:val="both"/>
        <w:textAlignment w:val="baseline"/>
        <w:rPr>
          <w:spacing w:val="2"/>
          <w:sz w:val="28"/>
          <w:szCs w:val="28"/>
          <w:lang w:eastAsia="ru-RU"/>
        </w:rPr>
      </w:pPr>
      <w:r w:rsidRPr="009A1FFC">
        <w:rPr>
          <w:spacing w:val="2"/>
          <w:sz w:val="28"/>
          <w:szCs w:val="28"/>
          <w:lang w:eastAsia="ru-RU"/>
        </w:rPr>
        <w:t>При предоставлении муниципальных услуг  в электронной форме идентификация и аутентификация может осуществляться посредством:</w:t>
      </w:r>
    </w:p>
    <w:p w14:paraId="1E8C9FBA" w14:textId="77777777" w:rsidR="00271825" w:rsidRPr="009A1FFC" w:rsidRDefault="00271825" w:rsidP="00271825">
      <w:pPr>
        <w:jc w:val="both"/>
        <w:textAlignment w:val="baseline"/>
        <w:rPr>
          <w:spacing w:val="2"/>
          <w:sz w:val="28"/>
          <w:szCs w:val="28"/>
          <w:lang w:eastAsia="ru-RU"/>
        </w:rPr>
      </w:pPr>
    </w:p>
    <w:p w14:paraId="13D85DFE" w14:textId="77777777" w:rsidR="00271825" w:rsidRPr="009A1FFC" w:rsidRDefault="00271825" w:rsidP="0027182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1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 и аутентификации, при условии совпадения сведений о физическом лице в указанных информационных системах;</w:t>
      </w:r>
    </w:p>
    <w:p w14:paraId="6E9A8E52" w14:textId="7B808748" w:rsidR="00271825" w:rsidRDefault="00271825" w:rsidP="00271825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A1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 w:rsidR="009A1F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14:paraId="0CD2D12B" w14:textId="77777777" w:rsidR="009A1FFC" w:rsidRDefault="009A1FFC" w:rsidP="009A1FFC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1CF9E48D" w14:textId="3966AFC8" w:rsidR="009A1FFC" w:rsidRDefault="009A1FFC" w:rsidP="009A1FFC">
      <w:pPr>
        <w:ind w:left="360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1.3. пункт 2.7.2  Регламента  дополнить последним абзацем следующего содержания:</w:t>
      </w:r>
    </w:p>
    <w:p w14:paraId="2993AF2D" w14:textId="37737DFE" w:rsidR="009A1FFC" w:rsidRPr="009A1FFC" w:rsidRDefault="009A1FFC" w:rsidP="009A1FFC">
      <w:pPr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     </w:t>
      </w:r>
      <w:r w:rsidRPr="009A1FFC">
        <w:rPr>
          <w:spacing w:val="2"/>
          <w:sz w:val="28"/>
          <w:szCs w:val="28"/>
          <w:lang w:eastAsia="ru-RU"/>
        </w:rPr>
        <w:t>«предоставления на бумажном  носителе  документов и информации,  электронные образы которых  ранее были  заверены в соответствии с пунктом 7.2 части 1 статьи 16 ФЗ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</w:p>
    <w:p w14:paraId="3F7BC40B" w14:textId="72A3DBBA" w:rsidR="00271825" w:rsidRPr="00837D95" w:rsidRDefault="00271825" w:rsidP="00271825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14:paraId="236569F6" w14:textId="77777777" w:rsidR="00271825" w:rsidRPr="00837D95" w:rsidRDefault="00271825" w:rsidP="00271825">
      <w:pPr>
        <w:shd w:val="clear" w:color="auto" w:fill="FFFFFF"/>
        <w:spacing w:line="315" w:lineRule="atLeast"/>
        <w:ind w:firstLine="540"/>
        <w:jc w:val="both"/>
        <w:rPr>
          <w:color w:val="000000" w:themeColor="text1"/>
          <w:sz w:val="28"/>
          <w:szCs w:val="28"/>
        </w:rPr>
      </w:pPr>
      <w:r w:rsidRPr="00837D95">
        <w:rPr>
          <w:sz w:val="28"/>
          <w:szCs w:val="28"/>
        </w:rPr>
        <w:t xml:space="preserve">2. </w:t>
      </w:r>
      <w:r w:rsidRPr="00837D95">
        <w:rPr>
          <w:bCs/>
          <w:sz w:val="28"/>
          <w:szCs w:val="28"/>
        </w:rPr>
        <w:t xml:space="preserve">Настоящее постановление опубликовать (обнародовать) на информационном стенде городского поселения «Ксеньевское» и на  </w:t>
      </w:r>
      <w:r w:rsidRPr="00837D95">
        <w:rPr>
          <w:bCs/>
          <w:color w:val="000000" w:themeColor="text1"/>
          <w:sz w:val="28"/>
          <w:szCs w:val="28"/>
        </w:rPr>
        <w:t>официальном   сайте администрации муниципального района «Могочинский район» в информационно - телекоммуникационной сети Интернет</w:t>
      </w:r>
      <w:r w:rsidRPr="00837D95">
        <w:rPr>
          <w:color w:val="000000" w:themeColor="text1"/>
          <w:sz w:val="28"/>
          <w:szCs w:val="28"/>
        </w:rPr>
        <w:t xml:space="preserve"> </w:t>
      </w:r>
      <w:r w:rsidRPr="00BE4C08">
        <w:rPr>
          <w:color w:val="333333"/>
          <w:sz w:val="28"/>
          <w:szCs w:val="28"/>
          <w:shd w:val="clear" w:color="auto" w:fill="FFFFFF"/>
        </w:rPr>
        <w:t>http:/mogocha.75.ru</w:t>
      </w:r>
    </w:p>
    <w:p w14:paraId="049EC728" w14:textId="77777777" w:rsidR="00271825" w:rsidRPr="00837D95" w:rsidRDefault="00271825" w:rsidP="00271825">
      <w:pPr>
        <w:jc w:val="both"/>
        <w:rPr>
          <w:sz w:val="28"/>
          <w:szCs w:val="28"/>
        </w:rPr>
      </w:pPr>
      <w:r w:rsidRPr="00837D95">
        <w:rPr>
          <w:sz w:val="28"/>
          <w:szCs w:val="28"/>
        </w:rPr>
        <w:t xml:space="preserve">      3. Настоящее постановление вступает в силу со дня его официального опубликования (обнародования). </w:t>
      </w:r>
    </w:p>
    <w:p w14:paraId="5A4AF344" w14:textId="77777777" w:rsidR="00271825" w:rsidRPr="00837D95" w:rsidRDefault="00271825" w:rsidP="00271825">
      <w:pPr>
        <w:jc w:val="both"/>
        <w:rPr>
          <w:sz w:val="28"/>
          <w:szCs w:val="28"/>
        </w:rPr>
      </w:pPr>
      <w:r w:rsidRPr="00837D95">
        <w:rPr>
          <w:sz w:val="28"/>
          <w:szCs w:val="28"/>
        </w:rPr>
        <w:t xml:space="preserve">      4.Контроль за исполнением настоящего постановления оставляю за собой.</w:t>
      </w:r>
    </w:p>
    <w:p w14:paraId="08635837" w14:textId="77777777" w:rsidR="00271825" w:rsidRPr="00837D95" w:rsidRDefault="00271825" w:rsidP="00271825">
      <w:pPr>
        <w:pStyle w:val="a5"/>
        <w:shd w:val="clear" w:color="auto" w:fill="FFFFFF"/>
        <w:spacing w:beforeAutospacing="0" w:afterAutospacing="0"/>
        <w:jc w:val="both"/>
        <w:rPr>
          <w:sz w:val="28"/>
          <w:szCs w:val="28"/>
        </w:rPr>
      </w:pPr>
    </w:p>
    <w:p w14:paraId="663BE7A8" w14:textId="77777777" w:rsidR="00271825" w:rsidRPr="00837D95" w:rsidRDefault="00271825" w:rsidP="00271825">
      <w:pPr>
        <w:pStyle w:val="a5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837D95">
        <w:rPr>
          <w:sz w:val="28"/>
          <w:szCs w:val="28"/>
        </w:rPr>
        <w:t>Глава городского поселения</w:t>
      </w:r>
    </w:p>
    <w:p w14:paraId="23330248" w14:textId="77777777" w:rsidR="00271825" w:rsidRPr="00837D95" w:rsidRDefault="00271825" w:rsidP="00271825">
      <w:pPr>
        <w:rPr>
          <w:sz w:val="28"/>
          <w:szCs w:val="28"/>
        </w:rPr>
      </w:pPr>
      <w:r w:rsidRPr="00837D95">
        <w:rPr>
          <w:sz w:val="28"/>
          <w:szCs w:val="28"/>
        </w:rPr>
        <w:t xml:space="preserve">«Ксеньевское»                                                                                   </w:t>
      </w:r>
      <w:proofErr w:type="spellStart"/>
      <w:r w:rsidRPr="00837D95">
        <w:rPr>
          <w:sz w:val="28"/>
          <w:szCs w:val="28"/>
        </w:rPr>
        <w:t>А.Л.Мельник</w:t>
      </w:r>
      <w:proofErr w:type="spellEnd"/>
    </w:p>
    <w:p w14:paraId="01B0927A" w14:textId="46634E6B" w:rsidR="006800D6" w:rsidRPr="00271E20" w:rsidRDefault="00F92F40" w:rsidP="00575D43">
      <w:pPr>
        <w:pStyle w:val="Textbody"/>
        <w:spacing w:after="0"/>
        <w:jc w:val="both"/>
        <w:rPr>
          <w:rFonts w:cs="Times New Roman"/>
          <w:sz w:val="27"/>
          <w:szCs w:val="27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  <w:r w:rsidR="00575D43" w:rsidRPr="00546F54">
        <w:rPr>
          <w:rFonts w:cs="Times New Roman"/>
          <w:bCs/>
          <w:iCs/>
          <w:sz w:val="28"/>
          <w:szCs w:val="28"/>
        </w:rPr>
        <w:t xml:space="preserve">               </w:t>
      </w:r>
      <w:r w:rsidR="00575D43">
        <w:rPr>
          <w:rFonts w:cs="Times New Roman"/>
          <w:bCs/>
          <w:iCs/>
          <w:sz w:val="28"/>
          <w:szCs w:val="28"/>
        </w:rPr>
        <w:t xml:space="preserve"> </w:t>
      </w:r>
    </w:p>
    <w:sectPr w:rsidR="006800D6" w:rsidRPr="0027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7269"/>
    <w:multiLevelType w:val="hybridMultilevel"/>
    <w:tmpl w:val="862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C6374"/>
    <w:multiLevelType w:val="hybridMultilevel"/>
    <w:tmpl w:val="62445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68"/>
    <w:rsid w:val="00014404"/>
    <w:rsid w:val="00062A6B"/>
    <w:rsid w:val="00062C68"/>
    <w:rsid w:val="000B38E5"/>
    <w:rsid w:val="000C4D3F"/>
    <w:rsid w:val="001D634C"/>
    <w:rsid w:val="00271825"/>
    <w:rsid w:val="00271E20"/>
    <w:rsid w:val="003846A1"/>
    <w:rsid w:val="003E64A1"/>
    <w:rsid w:val="004976E3"/>
    <w:rsid w:val="004C72F3"/>
    <w:rsid w:val="0053790C"/>
    <w:rsid w:val="00575D43"/>
    <w:rsid w:val="005E07A6"/>
    <w:rsid w:val="00606595"/>
    <w:rsid w:val="006800D6"/>
    <w:rsid w:val="007442CA"/>
    <w:rsid w:val="007C2668"/>
    <w:rsid w:val="00810BD5"/>
    <w:rsid w:val="00821507"/>
    <w:rsid w:val="008F4242"/>
    <w:rsid w:val="00961D34"/>
    <w:rsid w:val="009711FE"/>
    <w:rsid w:val="009A1FFC"/>
    <w:rsid w:val="00A26BC6"/>
    <w:rsid w:val="00BE792B"/>
    <w:rsid w:val="00BF1C33"/>
    <w:rsid w:val="00C05B28"/>
    <w:rsid w:val="00C4126E"/>
    <w:rsid w:val="00C7037B"/>
    <w:rsid w:val="00CA5FA2"/>
    <w:rsid w:val="00E0346F"/>
    <w:rsid w:val="00E20D0B"/>
    <w:rsid w:val="00E24DE4"/>
    <w:rsid w:val="00E4594B"/>
    <w:rsid w:val="00E6277C"/>
    <w:rsid w:val="00F21A05"/>
    <w:rsid w:val="00F2712A"/>
    <w:rsid w:val="00F9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E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A5F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FA2"/>
    <w:rPr>
      <w:color w:val="605E5C"/>
      <w:shd w:val="clear" w:color="auto" w:fill="E1DFDD"/>
    </w:rPr>
  </w:style>
  <w:style w:type="paragraph" w:customStyle="1" w:styleId="ConsPlusNormal">
    <w:name w:val="ConsPlusNormal"/>
    <w:rsid w:val="00575D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575D4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Textbody">
    <w:name w:val="Text body"/>
    <w:basedOn w:val="a"/>
    <w:rsid w:val="00575D43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ConsPlusTitle">
    <w:name w:val="ConsPlusTitle"/>
    <w:rsid w:val="00575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nhideWhenUsed/>
    <w:qFormat/>
    <w:rsid w:val="00271825"/>
    <w:pPr>
      <w:suppressAutoHyphens w:val="0"/>
      <w:spacing w:beforeAutospacing="1" w:afterAutospacing="1"/>
    </w:pPr>
    <w:rPr>
      <w:color w:val="00000A"/>
      <w:lang w:eastAsia="ru-RU"/>
    </w:rPr>
  </w:style>
  <w:style w:type="paragraph" w:customStyle="1" w:styleId="headertext">
    <w:name w:val="headertext"/>
    <w:basedOn w:val="a"/>
    <w:qFormat/>
    <w:rsid w:val="00271825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A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CA5FA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FA2"/>
    <w:rPr>
      <w:color w:val="605E5C"/>
      <w:shd w:val="clear" w:color="auto" w:fill="E1DFDD"/>
    </w:rPr>
  </w:style>
  <w:style w:type="paragraph" w:customStyle="1" w:styleId="ConsPlusNormal">
    <w:name w:val="ConsPlusNormal"/>
    <w:rsid w:val="00575D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575D4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Textbody">
    <w:name w:val="Text body"/>
    <w:basedOn w:val="a"/>
    <w:rsid w:val="00575D43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ConsPlusTitle">
    <w:name w:val="ConsPlusTitle"/>
    <w:rsid w:val="00575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nhideWhenUsed/>
    <w:qFormat/>
    <w:rsid w:val="00271825"/>
    <w:pPr>
      <w:suppressAutoHyphens w:val="0"/>
      <w:spacing w:beforeAutospacing="1" w:afterAutospacing="1"/>
    </w:pPr>
    <w:rPr>
      <w:color w:val="00000A"/>
      <w:lang w:eastAsia="ru-RU"/>
    </w:rPr>
  </w:style>
  <w:style w:type="paragraph" w:customStyle="1" w:styleId="headertext">
    <w:name w:val="headertext"/>
    <w:basedOn w:val="a"/>
    <w:qFormat/>
    <w:rsid w:val="0027182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79141</cp:lastModifiedBy>
  <cp:revision>3</cp:revision>
  <cp:lastPrinted>2021-11-20T03:09:00Z</cp:lastPrinted>
  <dcterms:created xsi:type="dcterms:W3CDTF">2022-03-14T15:21:00Z</dcterms:created>
  <dcterms:modified xsi:type="dcterms:W3CDTF">2022-03-28T02:12:00Z</dcterms:modified>
</cp:coreProperties>
</file>