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2D29" w14:textId="68C84885" w:rsidR="00B63370" w:rsidRPr="00B63370" w:rsidRDefault="00B63370" w:rsidP="00B63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39937" w14:textId="77777777" w:rsidR="00B63370" w:rsidRDefault="00B63370" w:rsidP="00B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городского поселения «</w:t>
      </w:r>
      <w:proofErr w:type="spellStart"/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Амазарское</w:t>
      </w:r>
      <w:proofErr w:type="spellEnd"/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</w:t>
      </w:r>
    </w:p>
    <w:p w14:paraId="7999BDAD" w14:textId="77777777" w:rsidR="00B63370" w:rsidRPr="008C7D67" w:rsidRDefault="00B63370" w:rsidP="00B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района «</w:t>
      </w:r>
      <w:proofErr w:type="spellStart"/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Могочинский</w:t>
      </w:r>
      <w:proofErr w:type="spellEnd"/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район»  Забайкальского</w:t>
      </w:r>
      <w:proofErr w:type="gramEnd"/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края»</w:t>
      </w:r>
    </w:p>
    <w:p w14:paraId="1A0E88DD" w14:textId="512EDCB9" w:rsidR="00B63370" w:rsidRDefault="00B63370" w:rsidP="00B63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DD6953A" w14:textId="77777777" w:rsidR="004C156D" w:rsidRPr="008C7D67" w:rsidRDefault="004C156D" w:rsidP="00B63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AA5593B" w14:textId="7C279ABF" w:rsidR="00B63370" w:rsidRDefault="00B63370" w:rsidP="00B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14:paraId="166898EF" w14:textId="77777777" w:rsidR="004C156D" w:rsidRPr="008C7D67" w:rsidRDefault="004C156D" w:rsidP="00B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5D0931" w14:textId="77777777" w:rsidR="00B63370" w:rsidRPr="008C7D67" w:rsidRDefault="00B63370" w:rsidP="00B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B0BC096" w14:textId="77777777" w:rsidR="004C156D" w:rsidRDefault="00B63370" w:rsidP="00B63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</w:t>
      </w:r>
      <w:r w:rsidRPr="008C7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</w:t>
      </w: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</w:t>
      </w:r>
      <w:r w:rsidR="004C15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№ 88</w:t>
      </w: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036980F" w14:textId="45BFD2EE" w:rsidR="00B63370" w:rsidRPr="008C7D67" w:rsidRDefault="00B63370" w:rsidP="00B63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</w:t>
      </w:r>
      <w:r w:rsidRPr="008C7D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97449A5" w14:textId="77777777" w:rsidR="00B63370" w:rsidRPr="008C7D67" w:rsidRDefault="00B63370" w:rsidP="00B63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8C7D67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proofErr w:type="spellEnd"/>
      <w:r w:rsidRPr="008C7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Амазар</w:t>
      </w:r>
    </w:p>
    <w:p w14:paraId="3D3A22BF" w14:textId="77777777" w:rsidR="00B63370" w:rsidRPr="008C7D67" w:rsidRDefault="00B63370" w:rsidP="00B63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A53D120" w14:textId="77777777" w:rsidR="00B63370" w:rsidRPr="008C7D67" w:rsidRDefault="00B63370" w:rsidP="00B63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50EE761" w14:textId="77777777" w:rsidR="00B63370" w:rsidRPr="002A6E81" w:rsidRDefault="00B63370" w:rsidP="00B63370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E81">
        <w:rPr>
          <w:rFonts w:ascii="Times New Roman" w:hAnsi="Times New Roman" w:cs="Times New Roman"/>
          <w:b/>
          <w:bCs/>
          <w:sz w:val="24"/>
          <w:szCs w:val="24"/>
        </w:rPr>
        <w:t>О проведении работ по разработке документации по планировке территории объекта «Капитальный ремонт водопропускной трубы на км 666+456 автомобильной дороги Р-297 «Амур» Чита – Невер – Свободный – Архара – Биробиджан – Хабаровск, Забайкальский край»</w:t>
      </w:r>
    </w:p>
    <w:p w14:paraId="57CF77A9" w14:textId="29B90C10" w:rsidR="00B63370" w:rsidRPr="002A6E81" w:rsidRDefault="00B63370" w:rsidP="00300E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6E81">
        <w:rPr>
          <w:rFonts w:ascii="Times New Roman" w:hAnsi="Times New Roman" w:cs="Times New Roman"/>
          <w:sz w:val="24"/>
          <w:szCs w:val="24"/>
        </w:rPr>
        <w:t>В соответствии со ст. 45 Градостроительного кодекса Российской Федерации, 131-ФЗ «Об общих принципах организации местного самоуправления в РФ»;</w:t>
      </w:r>
      <w:r w:rsidR="00300E52" w:rsidRPr="00300E52">
        <w:t xml:space="preserve"> </w:t>
      </w:r>
      <w:r w:rsidR="00300E52" w:rsidRPr="00300E52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r w:rsidR="00300E52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300E52" w:rsidRPr="00300E52">
        <w:rPr>
          <w:rFonts w:ascii="Times New Roman" w:hAnsi="Times New Roman" w:cs="Times New Roman"/>
          <w:sz w:val="24"/>
          <w:szCs w:val="24"/>
        </w:rPr>
        <w:t>о порядке подготовки и утверждения документации по планировке территории городского поселения «</w:t>
      </w:r>
      <w:proofErr w:type="spellStart"/>
      <w:r w:rsidR="00300E52" w:rsidRPr="00300E52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="00300E52" w:rsidRPr="00300E52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="00300E52" w:rsidRPr="00300E52">
        <w:rPr>
          <w:rFonts w:ascii="Times New Roman" w:hAnsi="Times New Roman" w:cs="Times New Roman"/>
          <w:sz w:val="24"/>
          <w:szCs w:val="24"/>
        </w:rPr>
        <w:t>Могочинского</w:t>
      </w:r>
      <w:proofErr w:type="spellEnd"/>
      <w:r w:rsidR="00300E52" w:rsidRPr="00300E52">
        <w:rPr>
          <w:rFonts w:ascii="Times New Roman" w:hAnsi="Times New Roman" w:cs="Times New Roman"/>
          <w:sz w:val="24"/>
          <w:szCs w:val="24"/>
        </w:rPr>
        <w:t xml:space="preserve"> района Забайкальского края, разрабатываемой на основании решений органов местного самоуправления,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 применению</w:t>
      </w:r>
      <w:r w:rsidR="00300E52" w:rsidRPr="00300E52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300E52">
        <w:rPr>
          <w:rFonts w:ascii="Times New Roman" w:hAnsi="Times New Roman" w:cs="Times New Roman"/>
          <w:sz w:val="24"/>
          <w:szCs w:val="24"/>
        </w:rPr>
        <w:t>решением совета городского поселения «</w:t>
      </w:r>
      <w:proofErr w:type="spellStart"/>
      <w:r w:rsidR="00300E52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="00300E52">
        <w:rPr>
          <w:rFonts w:ascii="Times New Roman" w:hAnsi="Times New Roman" w:cs="Times New Roman"/>
          <w:sz w:val="24"/>
          <w:szCs w:val="24"/>
        </w:rPr>
        <w:t>» № 131 от 27.01.2022 года и Уставом городского поселения «</w:t>
      </w:r>
      <w:proofErr w:type="spellStart"/>
      <w:r w:rsidR="00300E52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="00300E52">
        <w:rPr>
          <w:rFonts w:ascii="Times New Roman" w:hAnsi="Times New Roman" w:cs="Times New Roman"/>
          <w:sz w:val="24"/>
          <w:szCs w:val="24"/>
        </w:rPr>
        <w:t xml:space="preserve">», </w:t>
      </w:r>
      <w:r w:rsidR="00300E52" w:rsidRPr="00300E5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0BD6EFA4" w14:textId="77777777" w:rsidR="00B63370" w:rsidRPr="002A6E81" w:rsidRDefault="00B63370" w:rsidP="00B6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E81">
        <w:rPr>
          <w:rFonts w:ascii="Times New Roman" w:hAnsi="Times New Roman" w:cs="Times New Roman"/>
          <w:sz w:val="24"/>
          <w:szCs w:val="24"/>
        </w:rPr>
        <w:t>Разработать документацию по планировке территории объекта «Капитальный ремонт водопропускной трубы на км 666+456 автомобильной дороги Р-297 «Амур» Чита – Невер – Свободный – Архара – Биробиджан – Хабаровск, Забайкальский край»;</w:t>
      </w:r>
    </w:p>
    <w:p w14:paraId="4FB4164F" w14:textId="77777777" w:rsidR="00B63370" w:rsidRPr="002A6E81" w:rsidRDefault="00B63370" w:rsidP="00B63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E81">
        <w:rPr>
          <w:rFonts w:ascii="Times New Roman" w:hAnsi="Times New Roman" w:cs="Times New Roman"/>
          <w:sz w:val="24"/>
          <w:szCs w:val="24"/>
        </w:rPr>
        <w:t>Чертежи планировки территории М 1:1000 (приложение 1)</w:t>
      </w:r>
    </w:p>
    <w:p w14:paraId="4AC8A339" w14:textId="77777777" w:rsidR="00B63370" w:rsidRPr="002A6E81" w:rsidRDefault="00B63370" w:rsidP="00B633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E81">
        <w:rPr>
          <w:rFonts w:ascii="Times New Roman" w:hAnsi="Times New Roman" w:cs="Times New Roman"/>
          <w:sz w:val="24"/>
          <w:szCs w:val="24"/>
        </w:rPr>
        <w:t>Чертежи межевания территории М 1:1000 (приложение 2)</w:t>
      </w:r>
    </w:p>
    <w:p w14:paraId="0E2AA956" w14:textId="5D0BB14B" w:rsidR="00B63370" w:rsidRDefault="00300E52" w:rsidP="00300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300E52">
        <w:rPr>
          <w:rFonts w:ascii="Times New Roman" w:hAnsi="Times New Roman" w:cs="Times New Roman"/>
          <w:sz w:val="24"/>
          <w:szCs w:val="24"/>
        </w:rPr>
        <w:t>постановление  опубликовать</w:t>
      </w:r>
      <w:proofErr w:type="gramEnd"/>
      <w:r w:rsidRPr="00300E52">
        <w:rPr>
          <w:rFonts w:ascii="Times New Roman" w:hAnsi="Times New Roman" w:cs="Times New Roman"/>
          <w:sz w:val="24"/>
          <w:szCs w:val="24"/>
        </w:rPr>
        <w:t xml:space="preserve"> (обнародовать) на сайте администрации муниципального района «</w:t>
      </w:r>
      <w:proofErr w:type="spellStart"/>
      <w:r w:rsidRPr="00300E52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300E52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Интернет «https://mogocha.75.ru/».</w:t>
      </w:r>
    </w:p>
    <w:p w14:paraId="249D7F5C" w14:textId="5244B036" w:rsidR="00300E52" w:rsidRDefault="00300E52" w:rsidP="00300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022AB5" w14:textId="1D0CBF6D" w:rsidR="00B63370" w:rsidRPr="008C7D67" w:rsidRDefault="00B63370" w:rsidP="00B6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8C7D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72D0F9D" w14:textId="77777777" w:rsidR="00B63370" w:rsidRPr="008C7D67" w:rsidRDefault="00B63370" w:rsidP="00B6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BCB3CF" w14:textId="77777777" w:rsidR="00B63370" w:rsidRPr="008C7D67" w:rsidRDefault="00B63370" w:rsidP="00B6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04AC167" w14:textId="77777777" w:rsidR="00B63370" w:rsidRPr="008C7D67" w:rsidRDefault="00B63370" w:rsidP="00B6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EEA3E8C" w14:textId="77777777" w:rsidR="00B63370" w:rsidRPr="008C7D67" w:rsidRDefault="00B63370" w:rsidP="00B63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Глава городского поселения «</w:t>
      </w:r>
      <w:proofErr w:type="spellStart"/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Амазарское</w:t>
      </w:r>
      <w:proofErr w:type="spellEnd"/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14:paraId="1B6E4832" w14:textId="64DF84A8" w:rsidR="00B63370" w:rsidRPr="008C7D67" w:rsidRDefault="00B63370" w:rsidP="00B63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района «</w:t>
      </w:r>
      <w:proofErr w:type="spellStart"/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Могочинский</w:t>
      </w:r>
      <w:proofErr w:type="spellEnd"/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8C7D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район»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="00300E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А.Р.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Котлузаманов</w:t>
      </w:r>
      <w:proofErr w:type="spellEnd"/>
    </w:p>
    <w:p w14:paraId="70D456A4" w14:textId="33F0269E" w:rsidR="00B63370" w:rsidRPr="008C7D67" w:rsidRDefault="00300E52" w:rsidP="00B63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Забайкальского края</w:t>
      </w:r>
    </w:p>
    <w:p w14:paraId="66931338" w14:textId="085B10A4" w:rsidR="00B63370" w:rsidRDefault="00B63370" w:rsidP="00B63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9A18A1" w14:textId="3AAFA30B" w:rsidR="00300E52" w:rsidRDefault="00300E52" w:rsidP="00B63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0EAC91" w14:textId="70FF3321" w:rsidR="00300E52" w:rsidRDefault="00300E52" w:rsidP="00B63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596DF4" w14:textId="46DBF1F2" w:rsidR="00300E52" w:rsidRDefault="00300E52" w:rsidP="00B63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3660EF" w14:textId="77777777" w:rsidR="00300E52" w:rsidRPr="00300E52" w:rsidRDefault="00300E52" w:rsidP="00300E52">
      <w:pPr>
        <w:pStyle w:val="1"/>
        <w:spacing w:after="0" w:line="240" w:lineRule="exact"/>
        <w:jc w:val="center"/>
        <w:rPr>
          <w:sz w:val="24"/>
          <w:szCs w:val="24"/>
        </w:rPr>
      </w:pPr>
      <w:r w:rsidRPr="00300E52">
        <w:rPr>
          <w:sz w:val="24"/>
          <w:szCs w:val="24"/>
        </w:rPr>
        <w:lastRenderedPageBreak/>
        <w:t>задание</w:t>
      </w:r>
    </w:p>
    <w:p w14:paraId="0E31711E" w14:textId="77777777" w:rsidR="00300E52" w:rsidRPr="00300E52" w:rsidRDefault="00300E52" w:rsidP="00300E52">
      <w:pPr>
        <w:shd w:val="clear" w:color="auto" w:fill="FFFFFF"/>
        <w:spacing w:line="317" w:lineRule="exact"/>
        <w:ind w:right="43"/>
        <w:jc w:val="center"/>
        <w:rPr>
          <w:rFonts w:ascii="Times New Roman" w:hAnsi="Times New Roman" w:cs="Times New Roman"/>
          <w:b/>
          <w:szCs w:val="24"/>
        </w:rPr>
      </w:pPr>
      <w:r w:rsidRPr="00300E52">
        <w:rPr>
          <w:rFonts w:ascii="Times New Roman" w:hAnsi="Times New Roman" w:cs="Times New Roman"/>
          <w:b/>
          <w:szCs w:val="24"/>
        </w:rPr>
        <w:t xml:space="preserve">на подготовку документации по планировке территории линейного объекта </w:t>
      </w:r>
      <w:r w:rsidRPr="00300E52">
        <w:rPr>
          <w:rFonts w:ascii="Times New Roman" w:hAnsi="Times New Roman" w:cs="Times New Roman"/>
          <w:b/>
          <w:szCs w:val="24"/>
        </w:rPr>
        <w:br/>
        <w:t>«</w:t>
      </w:r>
      <w:r w:rsidRPr="00300E52">
        <w:rPr>
          <w:rFonts w:ascii="Times New Roman" w:hAnsi="Times New Roman" w:cs="Times New Roman"/>
          <w:b/>
        </w:rPr>
        <w:t>Капитальный ремонт водопропускной трубы на км 666+456 автомобильной дороги Р-297 «Амур» Чита – Невер – Свободный – Архара – Биробиджан – Хабаровск, Забайкальский край»</w:t>
      </w:r>
    </w:p>
    <w:p w14:paraId="19CD3988" w14:textId="77777777" w:rsidR="00300E52" w:rsidRPr="00300E52" w:rsidRDefault="00300E52" w:rsidP="00300E52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6521"/>
      </w:tblGrid>
      <w:tr w:rsidR="00300E52" w:rsidRPr="00300E52" w14:paraId="643BBC84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E1A2" w14:textId="77777777" w:rsidR="00300E52" w:rsidRPr="00300E52" w:rsidRDefault="00300E52" w:rsidP="00A400B7">
            <w:pPr>
              <w:suppressAutoHyphens/>
              <w:spacing w:before="80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EBC7" w14:textId="77777777" w:rsidR="00300E52" w:rsidRPr="00300E52" w:rsidRDefault="00300E52" w:rsidP="00A400B7">
            <w:pPr>
              <w:suppressAutoHyphens/>
              <w:spacing w:before="60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szCs w:val="24"/>
              </w:rPr>
              <w:t>Параметр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08BB" w14:textId="77777777" w:rsidR="00300E52" w:rsidRPr="00300E52" w:rsidRDefault="00300E52" w:rsidP="00A400B7">
            <w:pPr>
              <w:suppressAutoHyphens/>
              <w:spacing w:before="60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C65ED29" w14:textId="77777777" w:rsidR="00300E52" w:rsidRPr="00300E52" w:rsidRDefault="00300E52" w:rsidP="00A400B7">
            <w:pPr>
              <w:suppressAutoHyphens/>
              <w:spacing w:before="60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szCs w:val="24"/>
              </w:rPr>
              <w:t>Описание</w:t>
            </w:r>
          </w:p>
          <w:p w14:paraId="4D482838" w14:textId="77777777" w:rsidR="00300E52" w:rsidRPr="00300E52" w:rsidRDefault="00300E52" w:rsidP="00A400B7">
            <w:pPr>
              <w:suppressAutoHyphens/>
              <w:spacing w:before="60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00E52" w:rsidRPr="00300E52" w14:paraId="35A73B96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B6D" w14:textId="77777777" w:rsidR="00300E52" w:rsidRPr="00300E52" w:rsidRDefault="00300E52" w:rsidP="00A400B7">
            <w:pPr>
              <w:suppressAutoHyphens/>
              <w:spacing w:before="80" w:line="260" w:lineRule="exact"/>
              <w:ind w:left="-18" w:right="-18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EE1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Наименование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85C" w14:textId="77777777" w:rsidR="00300E52" w:rsidRPr="00300E52" w:rsidRDefault="00300E52" w:rsidP="00A400B7">
            <w:pPr>
              <w:shd w:val="clear" w:color="auto" w:fill="FFFFFF"/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Документация по планировке территории (проект планировки территории и проект межевания территории) для строительства/реконструкции </w:t>
            </w:r>
          </w:p>
          <w:p w14:paraId="70317D77" w14:textId="77777777" w:rsidR="00300E52" w:rsidRPr="00300E52" w:rsidRDefault="00300E52" w:rsidP="00A400B7">
            <w:pPr>
              <w:shd w:val="clear" w:color="auto" w:fill="FFFFFF"/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«Капитальный ремонт водопропускной трубы на км 666+456 автомобильной дороги Р-297 «Амур» Чита – Невер – Свободный – Архара – Биробиджан – Хабаровск, Забайкальский край»</w:t>
            </w:r>
          </w:p>
        </w:tc>
      </w:tr>
      <w:tr w:rsidR="00300E52" w:rsidRPr="00300E52" w14:paraId="32DF0E20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EFC" w14:textId="77777777" w:rsidR="00300E52" w:rsidRPr="00300E52" w:rsidRDefault="00300E52" w:rsidP="00A400B7">
            <w:pPr>
              <w:suppressAutoHyphens/>
              <w:spacing w:before="80" w:line="260" w:lineRule="exact"/>
              <w:ind w:left="-18" w:right="-18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D0D" w14:textId="77777777" w:rsidR="00300E52" w:rsidRPr="00300E52" w:rsidRDefault="00300E52" w:rsidP="00A400B7">
            <w:pPr>
              <w:shd w:val="clear" w:color="auto" w:fill="FFFFFF"/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Заказчик </w:t>
            </w:r>
          </w:p>
          <w:p w14:paraId="25A7ADF5" w14:textId="77777777" w:rsidR="00300E52" w:rsidRPr="00300E52" w:rsidRDefault="00300E52" w:rsidP="00A400B7">
            <w:pPr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880" w14:textId="2A1EA779" w:rsidR="00300E52" w:rsidRPr="00300E52" w:rsidRDefault="00300E52" w:rsidP="00A400B7">
            <w:pPr>
              <w:shd w:val="clear" w:color="auto" w:fill="FFFFFF"/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Администрация городского поселения</w:t>
            </w:r>
            <w:r w:rsidR="0060601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06017">
              <w:rPr>
                <w:rFonts w:ascii="Times New Roman" w:hAnsi="Times New Roman" w:cs="Times New Roman"/>
                <w:szCs w:val="24"/>
              </w:rPr>
              <w:t>Амазарское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, Почтовый адрес </w:t>
            </w:r>
            <w:r w:rsidR="00606017">
              <w:rPr>
                <w:rFonts w:ascii="Times New Roman" w:hAnsi="Times New Roman" w:cs="Times New Roman"/>
                <w:szCs w:val="24"/>
              </w:rPr>
              <w:t>673775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, Забайкальский край, 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Могочинский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пгт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. Амазар, ул. </w:t>
            </w:r>
            <w:proofErr w:type="gramStart"/>
            <w:r w:rsidRPr="00300E52">
              <w:rPr>
                <w:rFonts w:ascii="Times New Roman" w:hAnsi="Times New Roman" w:cs="Times New Roman"/>
                <w:szCs w:val="24"/>
              </w:rPr>
              <w:t>Клубная,  д.</w:t>
            </w:r>
            <w:proofErr w:type="gramEnd"/>
            <w:r w:rsidRPr="00300E52">
              <w:rPr>
                <w:rFonts w:ascii="Times New Roman" w:hAnsi="Times New Roman" w:cs="Times New Roman"/>
                <w:szCs w:val="24"/>
              </w:rPr>
              <w:t>2</w:t>
            </w:r>
            <w:r w:rsidR="00606017">
              <w:rPr>
                <w:rFonts w:ascii="Times New Roman" w:hAnsi="Times New Roman" w:cs="Times New Roman"/>
                <w:szCs w:val="24"/>
              </w:rPr>
              <w:t>а</w:t>
            </w:r>
            <w:bookmarkStart w:id="0" w:name="_GoBack"/>
            <w:bookmarkEnd w:id="0"/>
          </w:p>
          <w:p w14:paraId="40EF2EB1" w14:textId="77777777" w:rsidR="00300E52" w:rsidRPr="00300E52" w:rsidRDefault="00300E52" w:rsidP="00A400B7">
            <w:pPr>
              <w:shd w:val="clear" w:color="auto" w:fill="FFFFFF"/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 ОГРН 1057527012751,ИНН/КПП 7512004184/751201001</w:t>
            </w:r>
          </w:p>
        </w:tc>
      </w:tr>
      <w:tr w:rsidR="00300E52" w:rsidRPr="00300E52" w14:paraId="5BA3D99B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297" w14:textId="77777777" w:rsidR="00300E52" w:rsidRPr="00300E52" w:rsidRDefault="00300E52" w:rsidP="00A400B7">
            <w:pPr>
              <w:suppressAutoHyphens/>
              <w:spacing w:before="80" w:line="260" w:lineRule="exact"/>
              <w:ind w:left="-18" w:right="-18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0D7" w14:textId="77777777" w:rsidR="00300E52" w:rsidRPr="00300E52" w:rsidRDefault="00300E52" w:rsidP="00A400B7">
            <w:pPr>
              <w:suppressAutoHyphens/>
              <w:spacing w:before="60" w:line="260" w:lineRule="exac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49C" w14:textId="77777777" w:rsidR="00300E52" w:rsidRPr="00300E52" w:rsidRDefault="00300E52" w:rsidP="00A400B7">
            <w:pPr>
              <w:shd w:val="clear" w:color="auto" w:fill="FFFFFF"/>
              <w:suppressAutoHyphens/>
              <w:ind w:right="5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00E52">
              <w:rPr>
                <w:rFonts w:ascii="Times New Roman" w:hAnsi="Times New Roman" w:cs="Times New Roman"/>
              </w:rPr>
              <w:t>СметаПлюс</w:t>
            </w:r>
            <w:proofErr w:type="spellEnd"/>
            <w:r w:rsidRPr="00300E52">
              <w:rPr>
                <w:rFonts w:ascii="Times New Roman" w:hAnsi="Times New Roman" w:cs="Times New Roman"/>
              </w:rPr>
              <w:t>» (ООО «</w:t>
            </w:r>
            <w:proofErr w:type="spellStart"/>
            <w:r w:rsidRPr="00300E52">
              <w:rPr>
                <w:rFonts w:ascii="Times New Roman" w:hAnsi="Times New Roman" w:cs="Times New Roman"/>
              </w:rPr>
              <w:t>СметаПлюс</w:t>
            </w:r>
            <w:proofErr w:type="spellEnd"/>
            <w:r w:rsidRPr="00300E52">
              <w:rPr>
                <w:rFonts w:ascii="Times New Roman" w:hAnsi="Times New Roman" w:cs="Times New Roman"/>
              </w:rPr>
              <w:t>»)</w:t>
            </w:r>
          </w:p>
        </w:tc>
      </w:tr>
      <w:tr w:rsidR="00300E52" w:rsidRPr="00300E52" w14:paraId="06B604B3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D58" w14:textId="77777777" w:rsidR="00300E52" w:rsidRPr="00300E52" w:rsidRDefault="00300E52" w:rsidP="00A400B7">
            <w:pPr>
              <w:suppressAutoHyphens/>
              <w:spacing w:before="80" w:line="260" w:lineRule="exact"/>
              <w:ind w:left="-18" w:right="-18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13C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396" w14:textId="77777777" w:rsidR="00300E52" w:rsidRPr="00300E52" w:rsidRDefault="00300E52" w:rsidP="00A400B7">
            <w:pPr>
              <w:rPr>
                <w:rFonts w:ascii="Times New Roman" w:hAnsi="Times New Roman" w:cs="Times New Roman"/>
              </w:rPr>
            </w:pPr>
            <w:r w:rsidRPr="00300E52">
              <w:rPr>
                <w:rFonts w:ascii="Times New Roman" w:hAnsi="Times New Roman" w:cs="Times New Roman"/>
              </w:rPr>
              <w:t>Федеральный бюджет.</w:t>
            </w:r>
          </w:p>
        </w:tc>
      </w:tr>
      <w:tr w:rsidR="00300E52" w:rsidRPr="00300E52" w14:paraId="7B1F99DE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D63" w14:textId="77777777" w:rsidR="00300E52" w:rsidRPr="00300E52" w:rsidRDefault="00300E52" w:rsidP="00A400B7">
            <w:pPr>
              <w:suppressAutoHyphens/>
              <w:spacing w:before="80" w:line="260" w:lineRule="exact"/>
              <w:ind w:left="-18" w:right="-18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7F1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Основание для подготовки документации по планировке территории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59B" w14:textId="77777777" w:rsidR="00300E52" w:rsidRPr="00300E52" w:rsidRDefault="00300E52" w:rsidP="00A400B7">
            <w:pPr>
              <w:shd w:val="clear" w:color="auto" w:fill="FFFFFF"/>
              <w:suppressAutoHyphens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 w:rsidRPr="00300E52">
              <w:rPr>
                <w:rFonts w:ascii="Times New Roman" w:hAnsi="Times New Roman" w:cs="Times New Roman"/>
                <w:color w:val="000000"/>
              </w:rPr>
              <w:t>1.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      </w:r>
          </w:p>
          <w:p w14:paraId="1CAEDB4B" w14:textId="77777777" w:rsidR="00300E52" w:rsidRPr="00300E52" w:rsidRDefault="00300E52" w:rsidP="00A400B7">
            <w:pPr>
              <w:rPr>
                <w:rFonts w:ascii="Times New Roman" w:hAnsi="Times New Roman" w:cs="Times New Roman"/>
              </w:rPr>
            </w:pPr>
            <w:r w:rsidRPr="00300E52">
              <w:rPr>
                <w:rFonts w:ascii="Times New Roman" w:hAnsi="Times New Roman" w:cs="Times New Roman"/>
                <w:color w:val="000000"/>
              </w:rPr>
              <w:t xml:space="preserve">2. Схема территориального планирования Российской Федерации в области федерального транспорта </w:t>
            </w:r>
            <w:r w:rsidRPr="00300E52">
              <w:rPr>
                <w:rFonts w:ascii="Times New Roman" w:eastAsia="Calibri" w:hAnsi="Times New Roman" w:cs="Times New Roman"/>
                <w:color w:val="000000"/>
              </w:rPr>
              <w:t>(железнодорожного, воздушного, морского, внутреннего водного транспорта) и автомобильных дорог федерального значения</w:t>
            </w:r>
            <w:r w:rsidRPr="00300E52">
              <w:rPr>
                <w:rFonts w:ascii="Times New Roman" w:hAnsi="Times New Roman" w:cs="Times New Roman"/>
                <w:color w:val="000000"/>
              </w:rPr>
              <w:t>, утвержденная распоряжением Правительства Российской Федерации от 19.03.2013 № 384-р.</w:t>
            </w:r>
          </w:p>
        </w:tc>
      </w:tr>
      <w:tr w:rsidR="00300E52" w:rsidRPr="00300E52" w14:paraId="2E4CE8DF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0BF" w14:textId="77777777" w:rsidR="00300E52" w:rsidRPr="00300E52" w:rsidRDefault="00300E52" w:rsidP="00A400B7">
            <w:pPr>
              <w:suppressAutoHyphens/>
              <w:spacing w:before="80" w:line="26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60C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Местонахождение и основные характеристики объектов строительства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8D9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Российская Федерация,</w:t>
            </w:r>
          </w:p>
          <w:p w14:paraId="749B0967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Забайкальский край,</w:t>
            </w:r>
          </w:p>
          <w:p w14:paraId="7AC4A149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Могочинский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 район,</w:t>
            </w:r>
          </w:p>
          <w:p w14:paraId="646C6ADF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МО ГП «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Амазарское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300E52" w:rsidRPr="00300E52" w14:paraId="03FECC5A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027" w14:textId="77777777" w:rsidR="00300E52" w:rsidRPr="00300E52" w:rsidRDefault="00300E52" w:rsidP="00A400B7">
            <w:pPr>
              <w:suppressAutoHyphens/>
              <w:spacing w:before="80" w:line="26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A67" w14:textId="77777777" w:rsidR="00300E52" w:rsidRPr="00300E52" w:rsidRDefault="00300E52" w:rsidP="00A400B7">
            <w:pPr>
              <w:suppressAutoHyphens/>
              <w:ind w:left="48"/>
              <w:rPr>
                <w:rFonts w:ascii="Times New Roman" w:hAnsi="Times New Roman" w:cs="Times New Roman"/>
                <w:bCs/>
                <w:szCs w:val="24"/>
              </w:rPr>
            </w:pPr>
            <w:r w:rsidRPr="00300E52">
              <w:rPr>
                <w:rFonts w:ascii="Times New Roman" w:hAnsi="Times New Roman" w:cs="Times New Roman"/>
                <w:bCs/>
                <w:szCs w:val="24"/>
              </w:rPr>
              <w:t>Сроки завершения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9EA" w14:textId="77777777" w:rsidR="00300E52" w:rsidRPr="00300E52" w:rsidRDefault="00300E52" w:rsidP="00A400B7">
            <w:pPr>
              <w:suppressAutoHyphens/>
              <w:ind w:left="48"/>
              <w:rPr>
                <w:rFonts w:ascii="Times New Roman" w:hAnsi="Times New Roman" w:cs="Times New Roman"/>
                <w:bCs/>
                <w:szCs w:val="24"/>
              </w:rPr>
            </w:pPr>
            <w:r w:rsidRPr="00300E52">
              <w:rPr>
                <w:rFonts w:ascii="Times New Roman" w:hAnsi="Times New Roman" w:cs="Times New Roman"/>
                <w:bCs/>
                <w:szCs w:val="24"/>
              </w:rPr>
              <w:t>июнь 2022 года</w:t>
            </w:r>
          </w:p>
          <w:p w14:paraId="4A824E33" w14:textId="77777777" w:rsidR="00300E52" w:rsidRPr="00300E52" w:rsidRDefault="00300E52" w:rsidP="00A400B7">
            <w:pPr>
              <w:suppressAutoHyphens/>
              <w:ind w:left="48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00E52" w:rsidRPr="00300E52" w14:paraId="676BD4E5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9A8" w14:textId="77777777" w:rsidR="00300E52" w:rsidRPr="00300E52" w:rsidRDefault="00300E52" w:rsidP="00A400B7">
            <w:pPr>
              <w:suppressAutoHyphens/>
              <w:spacing w:before="80" w:line="26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E61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Исходные данные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BBE" w14:textId="77777777" w:rsidR="00300E52" w:rsidRPr="00300E52" w:rsidRDefault="00300E52" w:rsidP="00A400B7">
            <w:pPr>
              <w:tabs>
                <w:tab w:val="left" w:pos="286"/>
              </w:tabs>
              <w:suppressAutoHyphens/>
              <w:spacing w:before="60" w:line="260" w:lineRule="exact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1. Результаты инженерных изысканий (инженерно-геодезических, инженерно-геологических, инженерно-гидрологических, инженерно-экологических изысканий и т.д.).</w:t>
            </w:r>
          </w:p>
          <w:p w14:paraId="30577CF5" w14:textId="77777777" w:rsidR="00300E52" w:rsidRPr="00300E52" w:rsidRDefault="00300E52" w:rsidP="00A400B7">
            <w:pPr>
              <w:suppressAutoHyphens/>
              <w:spacing w:before="60" w:line="260" w:lineRule="exact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lastRenderedPageBreak/>
              <w:t>2. Основные проектные решения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 (с выделением элементов планировочной структуры подлежащей застройке территории в связи с планируемым </w:t>
            </w:r>
            <w:r w:rsidRPr="00300E52">
              <w:rPr>
                <w:rFonts w:ascii="Times New Roman" w:hAnsi="Times New Roman" w:cs="Times New Roman"/>
                <w:szCs w:val="24"/>
                <w:u w:val="single"/>
              </w:rPr>
              <w:t>строительством</w:t>
            </w:r>
            <w:r w:rsidRPr="00300E52">
              <w:rPr>
                <w:rFonts w:ascii="Times New Roman" w:hAnsi="Times New Roman" w:cs="Times New Roman"/>
                <w:szCs w:val="24"/>
              </w:rPr>
              <w:t>/реконструкцией)</w:t>
            </w: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.</w:t>
            </w:r>
          </w:p>
          <w:p w14:paraId="2761A10A" w14:textId="77777777" w:rsidR="00300E52" w:rsidRPr="00300E52" w:rsidRDefault="00300E52" w:rsidP="00A400B7">
            <w:pPr>
              <w:suppressAutoHyphens/>
              <w:spacing w:before="60" w:line="260" w:lineRule="exact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3. Дополнительные данные, необходимые для разработки документации по планировке территории в соответствии с требованиями Градостроительного кодекса Российской Федерации.</w:t>
            </w:r>
          </w:p>
        </w:tc>
      </w:tr>
      <w:tr w:rsidR="00300E52" w:rsidRPr="00300E52" w14:paraId="607F4D4E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459" w14:textId="77777777" w:rsidR="00300E52" w:rsidRPr="00300E52" w:rsidRDefault="00300E52" w:rsidP="00A400B7">
            <w:pPr>
              <w:suppressAutoHyphens/>
              <w:spacing w:before="80" w:line="26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72C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Цель работы и задачи</w:t>
            </w:r>
          </w:p>
          <w:p w14:paraId="474F5FB5" w14:textId="77777777" w:rsidR="00300E52" w:rsidRPr="00300E52" w:rsidRDefault="00300E52" w:rsidP="00A400B7">
            <w:pPr>
              <w:suppressAutoHyphens/>
              <w:spacing w:before="60" w:line="260" w:lineRule="exact"/>
              <w:rPr>
                <w:rFonts w:ascii="Times New Roman" w:hAnsi="Times New Roman" w:cs="Times New Roman"/>
                <w:spacing w:val="-1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BCF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 xml:space="preserve">1. Разработка проекта планировки территории. </w:t>
            </w:r>
          </w:p>
          <w:p w14:paraId="5C8FC1DC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 xml:space="preserve">Изготовление чертежей проекта планировки территории </w:t>
            </w:r>
          </w:p>
          <w:p w14:paraId="120CF0B6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Формирование материалов по обоснованию проекта планировки территории (пояснительная записка, материалы в графической форме).</w:t>
            </w:r>
          </w:p>
          <w:p w14:paraId="157B3D27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2. Разработка проекта межевания территории.</w:t>
            </w:r>
          </w:p>
          <w:p w14:paraId="33E5BC23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Изготовление чертежей проект межевания территории.</w:t>
            </w:r>
          </w:p>
          <w:p w14:paraId="0F6F62AF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Формирование материалов по обоснованию проекта межевания территории.</w:t>
            </w:r>
          </w:p>
          <w:p w14:paraId="3F29907E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pacing w:val="-2"/>
                <w:szCs w:val="24"/>
              </w:rPr>
              <w:t>3. Выделение элемента планировочной структуры,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14:paraId="3898FF1A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4. Определение местоположения образуемых и изменяемых земельных участков.</w:t>
            </w:r>
          </w:p>
        </w:tc>
      </w:tr>
      <w:tr w:rsidR="00300E52" w:rsidRPr="00300E52" w14:paraId="3607779C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068" w14:textId="77777777" w:rsidR="00300E52" w:rsidRPr="00300E52" w:rsidRDefault="00300E52" w:rsidP="00A400B7">
            <w:pPr>
              <w:suppressAutoHyphens/>
              <w:spacing w:before="80" w:line="260" w:lineRule="exact"/>
              <w:ind w:right="-10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BCE" w14:textId="77777777" w:rsidR="00300E52" w:rsidRPr="00300E52" w:rsidRDefault="00300E52" w:rsidP="00A400B7">
            <w:pPr>
              <w:suppressAutoHyphens/>
              <w:spacing w:before="80" w:line="260" w:lineRule="exact"/>
              <w:ind w:left="-6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Требования к выполнению и содержанию р</w:t>
            </w:r>
            <w:r w:rsidRPr="00300E52">
              <w:rPr>
                <w:rFonts w:ascii="Times New Roman" w:hAnsi="Times New Roman" w:cs="Times New Roman"/>
                <w:szCs w:val="24"/>
              </w:rPr>
              <w:t>а</w:t>
            </w:r>
            <w:r w:rsidRPr="00300E52">
              <w:rPr>
                <w:rFonts w:ascii="Times New Roman" w:hAnsi="Times New Roman" w:cs="Times New Roman"/>
                <w:szCs w:val="24"/>
              </w:rPr>
              <w:t>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641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bCs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Документацию по планировке территории объекта ««Капитальный ремонт водопропускной трубы на км 666+456 автомобильной дороги Р-297 «Амур» Чита – Невер – Свободный – Архара – Биробиджан – Хабаровск, Забайкальский край» </w:t>
            </w:r>
            <w:r w:rsidRPr="00300E52">
              <w:rPr>
                <w:rFonts w:ascii="Times New Roman" w:hAnsi="Times New Roman" w:cs="Times New Roman"/>
                <w:bCs/>
                <w:szCs w:val="24"/>
              </w:rPr>
              <w:t>выполнить в соответствии с требованиями действующего законодательства Российской Федерации, а именно:</w:t>
            </w:r>
          </w:p>
          <w:p w14:paraId="2E935BFA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Градостроительным кодексом Российской Федерации;</w:t>
            </w:r>
          </w:p>
          <w:p w14:paraId="663C60C8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Земельным кодексом Российской Ф</w:t>
            </w:r>
            <w:r w:rsidRPr="00300E52">
              <w:rPr>
                <w:rFonts w:ascii="Times New Roman" w:hAnsi="Times New Roman" w:cs="Times New Roman"/>
                <w:szCs w:val="24"/>
              </w:rPr>
              <w:t>е</w:t>
            </w:r>
            <w:r w:rsidRPr="00300E52">
              <w:rPr>
                <w:rFonts w:ascii="Times New Roman" w:hAnsi="Times New Roman" w:cs="Times New Roman"/>
                <w:szCs w:val="24"/>
              </w:rPr>
              <w:t>дерации;</w:t>
            </w:r>
          </w:p>
          <w:p w14:paraId="3559C621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Водным кодексом Российской Федер</w:t>
            </w:r>
            <w:r w:rsidRPr="00300E52">
              <w:rPr>
                <w:rFonts w:ascii="Times New Roman" w:hAnsi="Times New Roman" w:cs="Times New Roman"/>
                <w:szCs w:val="24"/>
              </w:rPr>
              <w:t>а</w:t>
            </w:r>
            <w:r w:rsidRPr="00300E52">
              <w:rPr>
                <w:rFonts w:ascii="Times New Roman" w:hAnsi="Times New Roman" w:cs="Times New Roman"/>
                <w:szCs w:val="24"/>
              </w:rPr>
              <w:t>ции;</w:t>
            </w:r>
          </w:p>
          <w:p w14:paraId="5012A1ED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Лесным Кодексом Российской Федерации;</w:t>
            </w:r>
          </w:p>
          <w:p w14:paraId="75DAD4F1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Федеральным законом от 13.07.2015 № 218-ФЗ «О госуда</w:t>
            </w:r>
            <w:r w:rsidRPr="00300E52">
              <w:rPr>
                <w:rFonts w:ascii="Times New Roman" w:hAnsi="Times New Roman" w:cs="Times New Roman"/>
                <w:szCs w:val="24"/>
              </w:rPr>
              <w:t>р</w:t>
            </w:r>
            <w:r w:rsidRPr="00300E52">
              <w:rPr>
                <w:rFonts w:ascii="Times New Roman" w:hAnsi="Times New Roman" w:cs="Times New Roman"/>
                <w:szCs w:val="24"/>
              </w:rPr>
              <w:t>ственной регистрации недвижимости»;</w:t>
            </w:r>
          </w:p>
          <w:p w14:paraId="67280534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постановлением Правительства РФ от 12.11.2020 № 1816 «Об утверждении </w:t>
            </w:r>
            <w:hyperlink r:id="rId5" w:anchor="6540IN" w:history="1">
              <w:r w:rsidRPr="00300E52">
                <w:rPr>
                  <w:rFonts w:ascii="Times New Roman" w:hAnsi="Times New Roman" w:cs="Times New Roman"/>
                  <w:szCs w:val="24"/>
                </w:rPr>
                <w:t>перечня случаев, при которых для строительства, реконструкции линейного объекта не требуется подготовка документации по планировке территории</w:t>
              </w:r>
            </w:hyperlink>
            <w:r w:rsidRPr="00300E52">
              <w:rPr>
                <w:rFonts w:ascii="Times New Roman" w:hAnsi="Times New Roman" w:cs="Times New Roman"/>
                <w:szCs w:val="24"/>
              </w:rPr>
              <w:t>, </w:t>
            </w:r>
            <w:hyperlink r:id="rId6" w:anchor="65E0IS" w:history="1">
              <w:r w:rsidRPr="00300E52">
                <w:rPr>
                  <w:rFonts w:ascii="Times New Roman" w:hAnsi="Times New Roman" w:cs="Times New Roman"/>
                  <w:szCs w:val="24"/>
                </w:rPr>
                <w:t>перечня случаев, при которых для строительства, реконструкции объекта капитального строительства не требуется получение разрешения на строительство</w:t>
              </w:r>
            </w:hyperlink>
            <w:r w:rsidRPr="00300E52">
              <w:rPr>
                <w:rFonts w:ascii="Times New Roman" w:hAnsi="Times New Roman" w:cs="Times New Roman"/>
                <w:szCs w:val="24"/>
              </w:rPr>
              <w:t>, внесении изменений в </w:t>
            </w:r>
            <w:hyperlink r:id="rId7" w:anchor="6540IN" w:history="1">
              <w:r w:rsidRPr="00300E52">
                <w:rPr>
                  <w:rFonts w:ascii="Times New Roman" w:hAnsi="Times New Roman" w:cs="Times New Roman"/>
                  <w:szCs w:val="24"/>
                </w:rPr>
                <w:t xml:space="preserve"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        </w:r>
              <w:r w:rsidRPr="00300E52">
                <w:rPr>
                  <w:rFonts w:ascii="Times New Roman" w:hAnsi="Times New Roman" w:cs="Times New Roman"/>
                  <w:szCs w:val="24"/>
                </w:rPr>
                <w:lastRenderedPageBreak/>
                <w:t>участков и установления сервитутов</w:t>
              </w:r>
            </w:hyperlink>
            <w:r w:rsidRPr="00300E52">
              <w:rPr>
                <w:rFonts w:ascii="Times New Roman" w:hAnsi="Times New Roman" w:cs="Times New Roman"/>
                <w:szCs w:val="24"/>
              </w:rPr>
              <w:t>, и о признании утратившими силу некоторых актов Правительства Российской Федерации»;</w:t>
            </w:r>
          </w:p>
          <w:p w14:paraId="055C8C36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постановлением Правительства РФ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20»;</w:t>
            </w:r>
          </w:p>
          <w:p w14:paraId="4A7BB1CF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постановлением Правительства РФ 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      </w:r>
          </w:p>
          <w:p w14:paraId="066122E7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приказом Минстроя РФ от 25.04.2017 № 738/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 «Об утверждении видов элементов планировочной структуры»;</w:t>
            </w:r>
          </w:p>
          <w:p w14:paraId="57849D15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приказом Минстроя РФ от 25.04.2017 № 739/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14:paraId="158B0C11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приказом Минстроя РФ от 25.04.2017 № 740/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      </w:r>
          </w:p>
          <w:p w14:paraId="125AAF10" w14:textId="77777777" w:rsidR="00300E52" w:rsidRPr="00300E52" w:rsidRDefault="00300E52" w:rsidP="00A4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государственные регламенты, нормы, правила, стандарты, а также исходные данные, технические условия и требования, выданные органами государственного надзора и заинтерес</w:t>
            </w:r>
            <w:r w:rsidRPr="00300E52">
              <w:rPr>
                <w:rFonts w:ascii="Times New Roman" w:hAnsi="Times New Roman" w:cs="Times New Roman"/>
                <w:szCs w:val="24"/>
              </w:rPr>
              <w:t>о</w:t>
            </w:r>
            <w:r w:rsidRPr="00300E52">
              <w:rPr>
                <w:rFonts w:ascii="Times New Roman" w:hAnsi="Times New Roman" w:cs="Times New Roman"/>
                <w:szCs w:val="24"/>
              </w:rPr>
              <w:t>ванными организациями при согласовании места размещения объекта стро</w:t>
            </w:r>
            <w:r w:rsidRPr="00300E52">
              <w:rPr>
                <w:rFonts w:ascii="Times New Roman" w:hAnsi="Times New Roman" w:cs="Times New Roman"/>
                <w:szCs w:val="24"/>
              </w:rPr>
              <w:t>и</w:t>
            </w:r>
            <w:r w:rsidRPr="00300E52">
              <w:rPr>
                <w:rFonts w:ascii="Times New Roman" w:hAnsi="Times New Roman" w:cs="Times New Roman"/>
                <w:szCs w:val="24"/>
              </w:rPr>
              <w:t>тельства.</w:t>
            </w:r>
          </w:p>
          <w:p w14:paraId="3BFAA5D8" w14:textId="77777777" w:rsidR="00300E52" w:rsidRPr="00300E52" w:rsidRDefault="00300E52" w:rsidP="00A400B7">
            <w:pPr>
              <w:widowControl w:val="0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При разработке проекта планировки учитывать территориальное планирование субъекта Российской Федерации, муниципального образования.</w:t>
            </w:r>
          </w:p>
          <w:p w14:paraId="19B92FAE" w14:textId="77777777" w:rsidR="00300E52" w:rsidRPr="00300E52" w:rsidRDefault="00300E52" w:rsidP="00A400B7">
            <w:pPr>
              <w:suppressAutoHyphens/>
              <w:ind w:left="34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Чертежи проекта планировки территории представляются на топографической подоснове (масштаб 1:500) в масштабе </w:t>
            </w:r>
            <w:r w:rsidRPr="00300E52">
              <w:rPr>
                <w:rFonts w:ascii="Times New Roman" w:hAnsi="Times New Roman" w:cs="Times New Roman"/>
                <w:szCs w:val="24"/>
              </w:rPr>
              <w:br/>
              <w:t>М 1:1000; 1:2000.</w:t>
            </w:r>
          </w:p>
          <w:p w14:paraId="7066E260" w14:textId="77777777" w:rsidR="00300E52" w:rsidRPr="00300E52" w:rsidRDefault="00300E52" w:rsidP="00A400B7">
            <w:pPr>
              <w:widowControl w:val="0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Чертежи проекта межевания территории представляются на топографической подоснове (масштаб 1:500) в масштабе </w:t>
            </w:r>
            <w:r w:rsidRPr="00300E52">
              <w:rPr>
                <w:rFonts w:ascii="Times New Roman" w:hAnsi="Times New Roman" w:cs="Times New Roman"/>
                <w:szCs w:val="24"/>
              </w:rPr>
              <w:br/>
              <w:t>М 1:1000; 1:2000.</w:t>
            </w:r>
          </w:p>
        </w:tc>
      </w:tr>
      <w:tr w:rsidR="00300E52" w:rsidRPr="00300E52" w14:paraId="79BF8D63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387" w14:textId="77777777" w:rsidR="00300E52" w:rsidRPr="00300E52" w:rsidRDefault="00300E52" w:rsidP="00A400B7">
            <w:pPr>
              <w:suppressAutoHyphens/>
              <w:spacing w:before="80" w:line="260" w:lineRule="exact"/>
              <w:ind w:right="-10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34E" w14:textId="77777777" w:rsidR="00300E52" w:rsidRPr="00300E52" w:rsidRDefault="00300E52" w:rsidP="00A400B7">
            <w:pPr>
              <w:suppressAutoHyphens/>
              <w:spacing w:before="80" w:line="260" w:lineRule="exac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0E52">
              <w:rPr>
                <w:rFonts w:ascii="Times New Roman" w:hAnsi="Times New Roman" w:cs="Times New Roman"/>
                <w:bCs/>
                <w:color w:val="000000"/>
                <w:szCs w:val="24"/>
              </w:rPr>
              <w:t>Состав и содержание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1F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Документацию по планировке территории выполнить в следующем составе:</w:t>
            </w:r>
          </w:p>
          <w:p w14:paraId="6EFFAE7E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  <w:t>1. Проект планировки территории</w:t>
            </w:r>
          </w:p>
          <w:p w14:paraId="61D60B16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14:paraId="6B7439CF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чертеж красных линий (масштаб 1:1000; 1:2000);</w:t>
            </w:r>
          </w:p>
          <w:p w14:paraId="64DAACD6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чертеж границ зон планируемого размещения линейных объектов (масштаб 1:1000; 1:2000);</w:t>
            </w:r>
          </w:p>
          <w:p w14:paraId="34258AA6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 (масштаб 1:1000; 1:2000).</w:t>
            </w:r>
          </w:p>
          <w:p w14:paraId="1F44D447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E9076B2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77264867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bookmarkStart w:id="1" w:name="P77"/>
            <w:bookmarkEnd w:id="1"/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14:paraId="12B48B0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bookmarkStart w:id="2" w:name="P78"/>
            <w:bookmarkEnd w:id="2"/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346963D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5FE5DF4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673187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3E40AB7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</w:t>
            </w:r>
            <w:proofErr w:type="gramStart"/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за пределами</w:t>
            </w:r>
            <w:proofErr w:type="gramEnd"/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E7C064B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70A2FBB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CD5F386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</w:t>
            </w: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6EC264F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C867B3E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14:paraId="0E32CB80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DB5960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  <w:t>Материалы по обоснованию проекта планировки территории</w:t>
            </w:r>
          </w:p>
          <w:p w14:paraId="4A49BB60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Раздел 3 «Материалы по обоснованию проекта планировки территории. Графическая часть» должен быть представлен в виде схем, выполненных на цифровом топографическом плане.</w:t>
            </w:r>
          </w:p>
          <w:p w14:paraId="09A61F2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«Материалы по обоснованию проекта планировки территории. Графическая часть» содержит следующие схемы:</w:t>
            </w:r>
          </w:p>
          <w:p w14:paraId="4504F2E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9E67CEC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б) схема использования территории в период подготовки проекта планировки территории (масштаб 1:1000; 1:2000);</w:t>
            </w:r>
          </w:p>
          <w:p w14:paraId="4A536C1C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в) схема организации улично-дорожной сети и движения транспорта (масштаб 1:1000; 1:2000);</w:t>
            </w:r>
          </w:p>
          <w:p w14:paraId="7D674A1B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г) схема вертикальной планировки территории, инженерной подготовки и инженерной защиты территории (масштаб 1:1000; 1:2000);</w:t>
            </w:r>
          </w:p>
          <w:p w14:paraId="7E92E923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д) схема границ территорий объектов культурного наследия (масштаб 1:1000; 1:2000);</w:t>
            </w:r>
          </w:p>
          <w:p w14:paraId="6506E35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е) схема границ зон с особыми условиями использования территорий (масштаб 1:1000; 1:2000);</w:t>
            </w:r>
          </w:p>
          <w:p w14:paraId="544B8127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 (масштаб 1:1000; 1:2000);</w:t>
            </w:r>
          </w:p>
          <w:p w14:paraId="6FA6902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з) схема конструктивных и планировочных решений (масштаб 1:1000; 1:2000);</w:t>
            </w:r>
          </w:p>
          <w:p w14:paraId="63F42F75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иные материалы для обоснования положений по планировке территории.</w:t>
            </w:r>
          </w:p>
          <w:p w14:paraId="29CD83E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Раздел 4 «Материалы по обоснованию проекта планировки территории. Пояснительная записка» содержит:</w:t>
            </w:r>
          </w:p>
          <w:p w14:paraId="4C49298D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DCBE5C2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б) обоснование определения границ зон планируемого размещения линейных объектов;</w:t>
            </w:r>
          </w:p>
          <w:p w14:paraId="023A0DA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14:paraId="082AB92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6A0CEB53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CACB2CD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8541CFE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DE910CB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61361163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245F467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0BE13C6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14:paraId="17094C4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г) решение о подготовке документации по планировке территории с приложением задания.</w:t>
            </w:r>
          </w:p>
          <w:p w14:paraId="5ABF0B5E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  <w:t xml:space="preserve">2. </w:t>
            </w:r>
            <w:r w:rsidRPr="00300E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Cs w:val="24"/>
              </w:rPr>
              <w:t xml:space="preserve">Проект межевания территории </w:t>
            </w:r>
          </w:p>
          <w:p w14:paraId="6E23EB80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  <w:t>Основная часть</w:t>
            </w:r>
          </w:p>
          <w:p w14:paraId="730E87A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1) Текстовая часть проекта межевания территории включает в себя:</w:t>
            </w:r>
          </w:p>
          <w:p w14:paraId="0F762EB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а) перечень и сведения о площади образуемых земельных участков, в том числе возможные способы их образования;</w:t>
            </w:r>
          </w:p>
          <w:p w14:paraId="43E9F1E0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00F0F35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в) вид разрешенного использования образуемых земельных участков в соответствии с проектом планировки территории.</w:t>
            </w:r>
          </w:p>
          <w:p w14:paraId="36B4500F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</w:t>
            </w:r>
            <w:proofErr w:type="gramStart"/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границ</w:t>
            </w:r>
            <w:proofErr w:type="gramEnd"/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образуемых и (или) изменяемых лесных участков);</w:t>
            </w:r>
          </w:p>
          <w:p w14:paraId="3E70282A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      </w:r>
          </w:p>
          <w:p w14:paraId="6FC1BAF5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2) Чертеж межевания территории отображаются (масштаб 1:1000; 1:2000):</w:t>
            </w:r>
          </w:p>
          <w:p w14:paraId="762E31D3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а) границы планируемых и существующих элементов планировочной структуры;</w:t>
            </w:r>
          </w:p>
          <w:p w14:paraId="653A705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б) красные линии, утвержденные в составе проекта планировки территории;</w:t>
            </w:r>
          </w:p>
          <w:p w14:paraId="0DF4FA8D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в) линии отступа от красных линий в целях определения мест допустимого размещения зданий, строений, сооружений;</w:t>
            </w:r>
          </w:p>
          <w:p w14:paraId="0A3C9C23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 </w:t>
            </w:r>
          </w:p>
          <w:p w14:paraId="523EA4EF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д) границы зон действия публичных сервитутов;</w:t>
            </w:r>
          </w:p>
          <w:p w14:paraId="484A43D5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е) границы планируемых санитарно-защитных зон. </w:t>
            </w:r>
          </w:p>
          <w:p w14:paraId="6419288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b/>
                <w:color w:val="000000"/>
                <w:spacing w:val="1"/>
                <w:szCs w:val="24"/>
              </w:rPr>
              <w:t>Материалы по обоснованию проекта межевания территории</w:t>
            </w: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включают в себя чертежи, на которых отображаются:</w:t>
            </w:r>
          </w:p>
          <w:p w14:paraId="3433CCCF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1) границы существующих земельных участков;</w:t>
            </w:r>
          </w:p>
          <w:p w14:paraId="4244E2E9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2) границы зон с особыми условиями использования территорий;</w:t>
            </w:r>
          </w:p>
          <w:p w14:paraId="67C1E9F2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3) местоположение существующих объектов капитального строительства;</w:t>
            </w:r>
          </w:p>
          <w:p w14:paraId="1538D8EF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4) границы особо охраняемых природных территорий;</w:t>
            </w:r>
          </w:p>
          <w:p w14:paraId="40E71181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5) границы территорий объектов культурного наследия;</w:t>
            </w:r>
          </w:p>
          <w:p w14:paraId="7B97630B" w14:textId="77777777" w:rsidR="00300E52" w:rsidRPr="00300E52" w:rsidRDefault="00300E52" w:rsidP="00A400B7">
            <w:pPr>
              <w:tabs>
                <w:tab w:val="left" w:pos="-18"/>
              </w:tabs>
              <w:suppressAutoHyphens/>
              <w:spacing w:line="260" w:lineRule="exact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300E52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6) границ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300E52" w:rsidRPr="00300E52" w14:paraId="496975E9" w14:textId="77777777" w:rsidTr="00A40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A7D" w14:textId="77777777" w:rsidR="00300E52" w:rsidRPr="00300E52" w:rsidRDefault="00300E52" w:rsidP="00A400B7">
            <w:pPr>
              <w:suppressAutoHyphens/>
              <w:spacing w:before="80" w:line="260" w:lineRule="exact"/>
              <w:ind w:right="-108"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A10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Формы представления документации по планировке территории, требования к оформлению, комплектации и передаче материалов заказчику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AAF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После утверждения документации по планировке территории материалы представляются в составе:</w:t>
            </w:r>
          </w:p>
          <w:p w14:paraId="1D98115F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- 2 экземпляра документации на бумажном носителе;</w:t>
            </w:r>
          </w:p>
          <w:p w14:paraId="6DDF1C29" w14:textId="77777777" w:rsidR="00300E52" w:rsidRPr="00300E52" w:rsidRDefault="00300E52" w:rsidP="00A400B7">
            <w:pPr>
              <w:shd w:val="clear" w:color="auto" w:fill="FFFFFF"/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- 1 экземпляр документации на электронном носителе (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DVD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 диск, флэш-накопитель).</w:t>
            </w:r>
          </w:p>
          <w:p w14:paraId="23484902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Документы на электронном носителе передаются в форматах, в которых они разрабатывались и должны быть доступны для редактирования.</w:t>
            </w:r>
          </w:p>
          <w:p w14:paraId="27258BCC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Наименование файлов и папок на электронном носителе должно совпадать с наименованием документов на бумажном носителе.</w:t>
            </w:r>
          </w:p>
          <w:p w14:paraId="6670E22E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>Форматы электронных документов:</w:t>
            </w:r>
          </w:p>
          <w:p w14:paraId="13A1ED15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- текстовые материалы, расчеты, графики – в форматах, совместимых с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Microsoft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Office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 (*.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doc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xls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pdf</w:t>
            </w:r>
            <w:r w:rsidRPr="00300E52">
              <w:rPr>
                <w:rFonts w:ascii="Times New Roman" w:hAnsi="Times New Roman" w:cs="Times New Roman"/>
                <w:szCs w:val="24"/>
              </w:rPr>
              <w:t>);</w:t>
            </w:r>
          </w:p>
          <w:p w14:paraId="46110776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- графические материалы (чертежи и схемы) – в формате, совместимом с 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Autocad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Mapinfo</w:t>
            </w:r>
            <w:proofErr w:type="spellEnd"/>
            <w:r w:rsidRPr="00300E5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Panorama</w:t>
            </w:r>
            <w:r w:rsidRPr="00300E52">
              <w:rPr>
                <w:rFonts w:ascii="Times New Roman" w:hAnsi="Times New Roman" w:cs="Times New Roman"/>
                <w:szCs w:val="24"/>
              </w:rPr>
              <w:t>;</w:t>
            </w:r>
          </w:p>
          <w:p w14:paraId="165802A0" w14:textId="77777777" w:rsidR="00300E52" w:rsidRPr="00300E52" w:rsidRDefault="00300E52" w:rsidP="00A400B7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300E52">
              <w:rPr>
                <w:rFonts w:ascii="Times New Roman" w:hAnsi="Times New Roman" w:cs="Times New Roman"/>
                <w:szCs w:val="24"/>
              </w:rPr>
              <w:t xml:space="preserve">- прочие графические материалы – в форматах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jpg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tiff</w:t>
            </w:r>
            <w:r w:rsidRPr="00300E5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00E52">
              <w:rPr>
                <w:rFonts w:ascii="Times New Roman" w:hAnsi="Times New Roman" w:cs="Times New Roman"/>
                <w:szCs w:val="24"/>
                <w:lang w:val="en-US"/>
              </w:rPr>
              <w:t>pdf</w:t>
            </w:r>
            <w:r w:rsidRPr="00300E5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DDD57EA" w14:textId="77777777" w:rsidR="00300E52" w:rsidRPr="00300E52" w:rsidRDefault="00300E52" w:rsidP="00300E52">
      <w:pPr>
        <w:tabs>
          <w:tab w:val="left" w:pos="7020"/>
        </w:tabs>
        <w:spacing w:line="260" w:lineRule="exact"/>
        <w:rPr>
          <w:rFonts w:ascii="Times New Roman" w:hAnsi="Times New Roman" w:cs="Times New Roman"/>
        </w:rPr>
      </w:pPr>
    </w:p>
    <w:p w14:paraId="5F8297E7" w14:textId="77777777" w:rsidR="00300E52" w:rsidRPr="00300E52" w:rsidRDefault="00300E52" w:rsidP="00300E52">
      <w:pPr>
        <w:tabs>
          <w:tab w:val="left" w:pos="7020"/>
        </w:tabs>
        <w:spacing w:line="260" w:lineRule="exact"/>
        <w:rPr>
          <w:rFonts w:ascii="Times New Roman" w:hAnsi="Times New Roman" w:cs="Times New Roman"/>
        </w:rPr>
      </w:pPr>
    </w:p>
    <w:p w14:paraId="7EDDB59D" w14:textId="77777777" w:rsidR="00300E52" w:rsidRPr="00300E52" w:rsidRDefault="00300E52" w:rsidP="00B63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00E52" w:rsidRPr="0030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09E"/>
    <w:multiLevelType w:val="multilevel"/>
    <w:tmpl w:val="88E2A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F"/>
    <w:rsid w:val="002456AD"/>
    <w:rsid w:val="002A6E81"/>
    <w:rsid w:val="00300E52"/>
    <w:rsid w:val="004C156D"/>
    <w:rsid w:val="005873ED"/>
    <w:rsid w:val="00606017"/>
    <w:rsid w:val="007520DF"/>
    <w:rsid w:val="00B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7805"/>
  <w15:chartTrackingRefBased/>
  <w15:docId w15:val="{CEA604DF-24A7-4A10-8D98-6CA1CA6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E52"/>
    <w:pPr>
      <w:keepNext/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0E52"/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37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351107" TargetMode="External"/><Relationship Id="rId5" Type="http://schemas.openxmlformats.org/officeDocument/2006/relationships/hyperlink" Target="https://docs.cntd.ru/document/5663511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Людмила Борисовна</dc:creator>
  <cp:keywords/>
  <dc:description/>
  <cp:lastModifiedBy>Пользователь Windows</cp:lastModifiedBy>
  <cp:revision>2</cp:revision>
  <cp:lastPrinted>2022-06-01T23:50:00Z</cp:lastPrinted>
  <dcterms:created xsi:type="dcterms:W3CDTF">2022-06-01T23:50:00Z</dcterms:created>
  <dcterms:modified xsi:type="dcterms:W3CDTF">2022-06-01T23:50:00Z</dcterms:modified>
</cp:coreProperties>
</file>