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55" w:rsidRPr="00DD46A7" w:rsidRDefault="00266D55" w:rsidP="00266D55">
      <w:pPr>
        <w:spacing w:after="0" w:line="240" w:lineRule="auto"/>
        <w:jc w:val="center"/>
        <w:rPr>
          <w:rFonts w:ascii="Times New Roman" w:hAnsi="Times New Roman" w:cs="Times New Roman"/>
          <w:bCs/>
          <w:kern w:val="2"/>
          <w:sz w:val="28"/>
          <w:szCs w:val="28"/>
        </w:rPr>
      </w:pPr>
      <w:r w:rsidRPr="00DD46A7">
        <w:rPr>
          <w:rFonts w:ascii="Times New Roman" w:hAnsi="Times New Roman" w:cs="Times New Roman"/>
          <w:bCs/>
          <w:kern w:val="2"/>
          <w:sz w:val="28"/>
          <w:szCs w:val="28"/>
        </w:rPr>
        <w:t xml:space="preserve">АДМИНИСТРАЦИЯ  </w:t>
      </w:r>
      <w:r w:rsidR="0045170E">
        <w:rPr>
          <w:rFonts w:ascii="Times New Roman" w:hAnsi="Times New Roman" w:cs="Times New Roman"/>
          <w:bCs/>
          <w:kern w:val="2"/>
          <w:sz w:val="28"/>
          <w:szCs w:val="28"/>
        </w:rPr>
        <w:t>ГОРОДСКОГО</w:t>
      </w:r>
      <w:r w:rsidRPr="00DD46A7">
        <w:rPr>
          <w:rFonts w:ascii="Times New Roman" w:hAnsi="Times New Roman" w:cs="Times New Roman"/>
          <w:bCs/>
          <w:kern w:val="2"/>
          <w:sz w:val="28"/>
          <w:szCs w:val="28"/>
        </w:rPr>
        <w:t xml:space="preserve"> ПОСЕЛЕНИЯ «</w:t>
      </w:r>
      <w:r w:rsidR="00CC7A49">
        <w:rPr>
          <w:rFonts w:ascii="Times New Roman" w:hAnsi="Times New Roman" w:cs="Times New Roman"/>
          <w:bCs/>
          <w:kern w:val="2"/>
          <w:sz w:val="28"/>
          <w:szCs w:val="28"/>
        </w:rPr>
        <w:t>КСЕНЬЕВСКОЕ</w:t>
      </w:r>
      <w:r w:rsidRPr="00DD46A7">
        <w:rPr>
          <w:rFonts w:ascii="Times New Roman" w:hAnsi="Times New Roman" w:cs="Times New Roman"/>
          <w:bCs/>
          <w:kern w:val="2"/>
          <w:sz w:val="28"/>
          <w:szCs w:val="28"/>
        </w:rPr>
        <w:t>»</w:t>
      </w:r>
    </w:p>
    <w:p w:rsidR="00266D55" w:rsidRPr="00DD46A7" w:rsidRDefault="00266D55" w:rsidP="00266D55">
      <w:pPr>
        <w:spacing w:after="0" w:line="240" w:lineRule="auto"/>
        <w:jc w:val="center"/>
        <w:rPr>
          <w:rFonts w:ascii="Times New Roman" w:hAnsi="Times New Roman" w:cs="Times New Roman"/>
          <w:bCs/>
          <w:kern w:val="2"/>
          <w:sz w:val="28"/>
          <w:szCs w:val="28"/>
        </w:rPr>
      </w:pPr>
      <w:r w:rsidRPr="00DD46A7">
        <w:rPr>
          <w:rFonts w:ascii="Times New Roman" w:hAnsi="Times New Roman" w:cs="Times New Roman"/>
          <w:bCs/>
          <w:kern w:val="2"/>
          <w:sz w:val="28"/>
          <w:szCs w:val="28"/>
        </w:rPr>
        <w:t>МУНИЦИПАЛЬНОГО РАЙОНА «МОГОЧИНСКИЙ РАЙОН»</w:t>
      </w:r>
    </w:p>
    <w:p w:rsidR="00266D55" w:rsidRPr="00DD46A7" w:rsidRDefault="00266D55" w:rsidP="00266D5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266D55" w:rsidRPr="00DD46A7" w:rsidRDefault="00266D55" w:rsidP="00266D5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266D55" w:rsidRPr="00DD46A7" w:rsidRDefault="00346A28" w:rsidP="00266D55">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ПОСТАНОВЛЕНИЕ</w:t>
      </w:r>
    </w:p>
    <w:p w:rsidR="00266D55" w:rsidRPr="00DD46A7" w:rsidRDefault="00266D55" w:rsidP="00266D55">
      <w:pPr>
        <w:jc w:val="center"/>
        <w:textAlignment w:val="baseline"/>
        <w:rPr>
          <w:rFonts w:ascii="Times New Roman" w:hAnsi="Times New Roman" w:cs="Times New Roman"/>
          <w:sz w:val="28"/>
          <w:szCs w:val="28"/>
        </w:rPr>
      </w:pPr>
    </w:p>
    <w:p w:rsidR="00BA32CE" w:rsidRPr="00BA32CE" w:rsidRDefault="00BA32CE" w:rsidP="00266D55">
      <w:pPr>
        <w:textAlignment w:val="baseline"/>
        <w:rPr>
          <w:rFonts w:ascii="Times New Roman" w:hAnsi="Times New Roman" w:cs="Times New Roman"/>
          <w:sz w:val="28"/>
          <w:szCs w:val="28"/>
        </w:rPr>
      </w:pPr>
    </w:p>
    <w:p w:rsidR="00266D55" w:rsidRPr="00DD46A7" w:rsidRDefault="00266D55" w:rsidP="00266D55">
      <w:pPr>
        <w:textAlignment w:val="baseline"/>
        <w:rPr>
          <w:rFonts w:ascii="Times New Roman" w:hAnsi="Times New Roman" w:cs="Times New Roman"/>
          <w:sz w:val="28"/>
          <w:szCs w:val="28"/>
        </w:rPr>
      </w:pPr>
      <w:r w:rsidRPr="00DD46A7">
        <w:rPr>
          <w:rFonts w:ascii="Times New Roman" w:hAnsi="Times New Roman" w:cs="Times New Roman"/>
          <w:sz w:val="28"/>
          <w:szCs w:val="28"/>
        </w:rPr>
        <w:t>«</w:t>
      </w:r>
      <w:r w:rsidR="004D7906">
        <w:rPr>
          <w:rFonts w:ascii="Times New Roman" w:hAnsi="Times New Roman" w:cs="Times New Roman"/>
          <w:sz w:val="28"/>
          <w:szCs w:val="28"/>
        </w:rPr>
        <w:t>22</w:t>
      </w:r>
      <w:r w:rsidRPr="00DD46A7">
        <w:rPr>
          <w:rFonts w:ascii="Times New Roman" w:hAnsi="Times New Roman" w:cs="Times New Roman"/>
          <w:sz w:val="28"/>
          <w:szCs w:val="28"/>
        </w:rPr>
        <w:t>»</w:t>
      </w:r>
      <w:r w:rsidR="009A1163">
        <w:rPr>
          <w:rFonts w:ascii="Times New Roman" w:hAnsi="Times New Roman" w:cs="Times New Roman"/>
          <w:sz w:val="28"/>
          <w:szCs w:val="28"/>
        </w:rPr>
        <w:t xml:space="preserve"> </w:t>
      </w:r>
      <w:r w:rsidR="004D7906">
        <w:rPr>
          <w:rFonts w:ascii="Times New Roman" w:hAnsi="Times New Roman" w:cs="Times New Roman"/>
          <w:sz w:val="28"/>
          <w:szCs w:val="28"/>
        </w:rPr>
        <w:t>ноября</w:t>
      </w:r>
      <w:r w:rsidR="00440622">
        <w:rPr>
          <w:rFonts w:ascii="Times New Roman" w:hAnsi="Times New Roman" w:cs="Times New Roman"/>
          <w:sz w:val="28"/>
          <w:szCs w:val="28"/>
        </w:rPr>
        <w:t xml:space="preserve"> </w:t>
      </w:r>
      <w:r w:rsidR="009A1163">
        <w:rPr>
          <w:rFonts w:ascii="Times New Roman" w:hAnsi="Times New Roman" w:cs="Times New Roman"/>
          <w:sz w:val="28"/>
          <w:szCs w:val="28"/>
        </w:rPr>
        <w:t xml:space="preserve"> 2022</w:t>
      </w:r>
      <w:r w:rsidRPr="00DD46A7">
        <w:rPr>
          <w:rFonts w:ascii="Times New Roman" w:hAnsi="Times New Roman" w:cs="Times New Roman"/>
          <w:sz w:val="28"/>
          <w:szCs w:val="28"/>
        </w:rPr>
        <w:t xml:space="preserve"> года                                                  </w:t>
      </w:r>
      <w:r w:rsidR="009A1163">
        <w:rPr>
          <w:rFonts w:ascii="Times New Roman" w:hAnsi="Times New Roman" w:cs="Times New Roman"/>
          <w:sz w:val="28"/>
          <w:szCs w:val="28"/>
        </w:rPr>
        <w:t>                              №</w:t>
      </w:r>
      <w:r w:rsidR="004D7906">
        <w:rPr>
          <w:rFonts w:ascii="Times New Roman" w:hAnsi="Times New Roman" w:cs="Times New Roman"/>
          <w:sz w:val="28"/>
          <w:szCs w:val="28"/>
        </w:rPr>
        <w:t>112Б</w:t>
      </w:r>
    </w:p>
    <w:p w:rsidR="00266D55" w:rsidRDefault="00440622" w:rsidP="00440622">
      <w:pPr>
        <w:jc w:val="center"/>
        <w:textAlignment w:val="baseline"/>
        <w:rPr>
          <w:rFonts w:ascii="Times New Roman" w:hAnsi="Times New Roman" w:cs="Times New Roman"/>
          <w:sz w:val="28"/>
          <w:szCs w:val="28"/>
        </w:rPr>
      </w:pPr>
      <w:r>
        <w:rPr>
          <w:rFonts w:ascii="Times New Roman" w:hAnsi="Times New Roman" w:cs="Times New Roman"/>
          <w:sz w:val="28"/>
          <w:szCs w:val="28"/>
        </w:rPr>
        <w:t>пгт</w:t>
      </w:r>
      <w:r w:rsidR="007C1640">
        <w:rPr>
          <w:rFonts w:ascii="Times New Roman" w:hAnsi="Times New Roman" w:cs="Times New Roman"/>
          <w:sz w:val="28"/>
          <w:szCs w:val="28"/>
        </w:rPr>
        <w:t xml:space="preserve">. </w:t>
      </w:r>
      <w:r w:rsidR="00CC7A49">
        <w:rPr>
          <w:rFonts w:ascii="Times New Roman" w:hAnsi="Times New Roman" w:cs="Times New Roman"/>
          <w:sz w:val="28"/>
          <w:szCs w:val="28"/>
        </w:rPr>
        <w:t>Ксеньевка</w:t>
      </w:r>
    </w:p>
    <w:p w:rsidR="007C1640" w:rsidRPr="007C1640" w:rsidRDefault="007C1640" w:rsidP="00266D55">
      <w:pPr>
        <w:textAlignment w:val="baseline"/>
        <w:rPr>
          <w:rFonts w:ascii="Times New Roman" w:hAnsi="Times New Roman" w:cs="Times New Roman"/>
          <w:sz w:val="28"/>
          <w:szCs w:val="28"/>
        </w:rPr>
      </w:pPr>
    </w:p>
    <w:p w:rsidR="007C1640" w:rsidRPr="007C1640" w:rsidRDefault="007C1640" w:rsidP="007C1640">
      <w:pPr>
        <w:jc w:val="center"/>
        <w:rPr>
          <w:rFonts w:ascii="Times New Roman" w:hAnsi="Times New Roman" w:cs="Times New Roman"/>
          <w:b/>
          <w:sz w:val="26"/>
          <w:szCs w:val="26"/>
        </w:rPr>
      </w:pPr>
      <w:r w:rsidRPr="007C1640">
        <w:rPr>
          <w:rFonts w:ascii="Times New Roman" w:hAnsi="Times New Roman" w:cs="Times New Roman"/>
          <w:b/>
          <w:sz w:val="26"/>
          <w:szCs w:val="26"/>
        </w:rPr>
        <w:t xml:space="preserve">Об утверждении программы (плана) «Профилактика рисков причинения вреда (ущерба) охраняемым законом ценностям </w:t>
      </w:r>
      <w:r w:rsidR="009A1163">
        <w:rPr>
          <w:rFonts w:ascii="Times New Roman" w:hAnsi="Times New Roman" w:cs="Times New Roman"/>
          <w:b/>
          <w:sz w:val="26"/>
          <w:szCs w:val="26"/>
          <w:lang w:eastAsia="ru-RU"/>
        </w:rPr>
        <w:t xml:space="preserve"> </w:t>
      </w:r>
      <w:r w:rsidR="00660556">
        <w:rPr>
          <w:rFonts w:ascii="Times New Roman" w:hAnsi="Times New Roman" w:cs="Times New Roman"/>
          <w:b/>
          <w:sz w:val="26"/>
          <w:szCs w:val="26"/>
          <w:lang w:eastAsia="ru-RU"/>
        </w:rPr>
        <w:t xml:space="preserve"> по муниципальному контролю  в сфере благоустройства</w:t>
      </w:r>
      <w:r w:rsidR="009A1163">
        <w:rPr>
          <w:rFonts w:ascii="Times New Roman" w:hAnsi="Times New Roman" w:cs="Times New Roman"/>
          <w:b/>
          <w:sz w:val="26"/>
          <w:szCs w:val="26"/>
          <w:lang w:eastAsia="ru-RU"/>
        </w:rPr>
        <w:t xml:space="preserve"> </w:t>
      </w:r>
      <w:r w:rsidRPr="007C1640">
        <w:rPr>
          <w:rFonts w:ascii="Times New Roman" w:hAnsi="Times New Roman" w:cs="Times New Roman"/>
          <w:b/>
          <w:sz w:val="26"/>
          <w:szCs w:val="26"/>
          <w:lang w:eastAsia="ru-RU"/>
        </w:rPr>
        <w:t xml:space="preserve"> на территории</w:t>
      </w:r>
      <w:r w:rsidR="009A1163">
        <w:rPr>
          <w:rFonts w:ascii="Times New Roman" w:hAnsi="Times New Roman" w:cs="Times New Roman"/>
          <w:b/>
          <w:sz w:val="26"/>
          <w:szCs w:val="26"/>
          <w:lang w:eastAsia="ru-RU"/>
        </w:rPr>
        <w:t xml:space="preserve"> </w:t>
      </w:r>
      <w:r>
        <w:rPr>
          <w:rFonts w:ascii="Times New Roman" w:hAnsi="Times New Roman" w:cs="Times New Roman"/>
          <w:b/>
          <w:sz w:val="26"/>
          <w:szCs w:val="26"/>
        </w:rPr>
        <w:t xml:space="preserve">муниципального образования </w:t>
      </w:r>
      <w:r w:rsidRPr="007C1640">
        <w:rPr>
          <w:rFonts w:ascii="Times New Roman" w:hAnsi="Times New Roman" w:cs="Times New Roman"/>
          <w:b/>
          <w:sz w:val="26"/>
          <w:szCs w:val="26"/>
        </w:rPr>
        <w:t>городского поселения «</w:t>
      </w:r>
      <w:r w:rsidR="00CC7A49">
        <w:rPr>
          <w:rFonts w:ascii="Times New Roman" w:hAnsi="Times New Roman" w:cs="Times New Roman"/>
          <w:b/>
          <w:sz w:val="26"/>
          <w:szCs w:val="26"/>
        </w:rPr>
        <w:t>Ксеньевское</w:t>
      </w:r>
      <w:r w:rsidRPr="007C1640">
        <w:rPr>
          <w:rFonts w:ascii="Times New Roman" w:hAnsi="Times New Roman" w:cs="Times New Roman"/>
          <w:b/>
          <w:sz w:val="26"/>
          <w:szCs w:val="26"/>
        </w:rPr>
        <w:t>»</w:t>
      </w:r>
      <w:r w:rsidR="009A1163">
        <w:rPr>
          <w:rFonts w:ascii="Times New Roman" w:hAnsi="Times New Roman" w:cs="Times New Roman"/>
          <w:b/>
          <w:sz w:val="26"/>
          <w:szCs w:val="26"/>
        </w:rPr>
        <w:t xml:space="preserve"> на 2023</w:t>
      </w:r>
      <w:r>
        <w:rPr>
          <w:rFonts w:ascii="Times New Roman" w:hAnsi="Times New Roman" w:cs="Times New Roman"/>
          <w:b/>
          <w:sz w:val="26"/>
          <w:szCs w:val="26"/>
        </w:rPr>
        <w:t xml:space="preserve"> год</w:t>
      </w:r>
    </w:p>
    <w:p w:rsidR="007C1640" w:rsidRPr="007C1640" w:rsidRDefault="007C1640" w:rsidP="007C1640">
      <w:pPr>
        <w:jc w:val="center"/>
        <w:rPr>
          <w:b/>
          <w:bCs/>
          <w:sz w:val="28"/>
          <w:szCs w:val="28"/>
        </w:rPr>
      </w:pPr>
    </w:p>
    <w:p w:rsidR="00660556" w:rsidRDefault="007C1640" w:rsidP="00660556">
      <w:pPr>
        <w:spacing w:line="240" w:lineRule="auto"/>
        <w:ind w:firstLine="708"/>
        <w:jc w:val="both"/>
        <w:rPr>
          <w:rFonts w:ascii="Times New Roman" w:hAnsi="Times New Roman" w:cs="Times New Roman"/>
          <w:sz w:val="28"/>
          <w:szCs w:val="28"/>
        </w:rPr>
      </w:pPr>
      <w:proofErr w:type="gramStart"/>
      <w:r w:rsidRPr="007C1640">
        <w:rPr>
          <w:rFonts w:ascii="Times New Roman" w:hAnsi="Times New Roman" w:cs="Times New Roman"/>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7C1640">
        <w:rPr>
          <w:rFonts w:ascii="Times New Roman" w:hAnsi="Times New Roman" w:cs="Times New Roman"/>
          <w:sz w:val="28"/>
          <w:szCs w:val="28"/>
        </w:rPr>
        <w:t xml:space="preserve"> </w:t>
      </w:r>
      <w:proofErr w:type="gramStart"/>
      <w:r w:rsidRPr="007C1640">
        <w:rPr>
          <w:rFonts w:ascii="Times New Roman" w:hAnsi="Times New Roman" w:cs="Times New Roman"/>
          <w:sz w:val="28"/>
          <w:szCs w:val="28"/>
        </w:rPr>
        <w:t>ценностям», решением Совета городского поселения «</w:t>
      </w:r>
      <w:r w:rsidR="00CC7A49">
        <w:rPr>
          <w:rFonts w:ascii="Times New Roman" w:hAnsi="Times New Roman" w:cs="Times New Roman"/>
          <w:sz w:val="28"/>
          <w:szCs w:val="28"/>
        </w:rPr>
        <w:t>Ксеньевское</w:t>
      </w:r>
      <w:r w:rsidRPr="007C1640">
        <w:rPr>
          <w:rFonts w:ascii="Times New Roman" w:hAnsi="Times New Roman" w:cs="Times New Roman"/>
          <w:sz w:val="28"/>
          <w:szCs w:val="28"/>
        </w:rPr>
        <w:t>»  от «</w:t>
      </w:r>
      <w:r w:rsidR="004D7906">
        <w:rPr>
          <w:rFonts w:ascii="Times New Roman" w:hAnsi="Times New Roman" w:cs="Times New Roman"/>
          <w:sz w:val="28"/>
          <w:szCs w:val="28"/>
        </w:rPr>
        <w:t>03</w:t>
      </w:r>
      <w:r w:rsidRPr="007C1640">
        <w:rPr>
          <w:rFonts w:ascii="Times New Roman" w:hAnsi="Times New Roman" w:cs="Times New Roman"/>
          <w:sz w:val="28"/>
          <w:szCs w:val="28"/>
        </w:rPr>
        <w:t>»</w:t>
      </w:r>
      <w:r w:rsidR="009A1163">
        <w:rPr>
          <w:rFonts w:ascii="Times New Roman" w:hAnsi="Times New Roman" w:cs="Times New Roman"/>
          <w:sz w:val="28"/>
          <w:szCs w:val="28"/>
        </w:rPr>
        <w:t xml:space="preserve"> </w:t>
      </w:r>
      <w:r w:rsidR="004D7906">
        <w:rPr>
          <w:rFonts w:ascii="Times New Roman" w:hAnsi="Times New Roman" w:cs="Times New Roman"/>
          <w:sz w:val="28"/>
          <w:szCs w:val="28"/>
        </w:rPr>
        <w:t xml:space="preserve">декабря </w:t>
      </w:r>
      <w:r w:rsidR="009A1163">
        <w:rPr>
          <w:rFonts w:ascii="Times New Roman" w:hAnsi="Times New Roman" w:cs="Times New Roman"/>
          <w:sz w:val="28"/>
          <w:szCs w:val="28"/>
        </w:rPr>
        <w:t>202</w:t>
      </w:r>
      <w:r w:rsidR="004D7906">
        <w:rPr>
          <w:rFonts w:ascii="Times New Roman" w:hAnsi="Times New Roman" w:cs="Times New Roman"/>
          <w:sz w:val="28"/>
          <w:szCs w:val="28"/>
        </w:rPr>
        <w:t>1</w:t>
      </w:r>
      <w:r w:rsidR="009A1163">
        <w:rPr>
          <w:rFonts w:ascii="Times New Roman" w:hAnsi="Times New Roman" w:cs="Times New Roman"/>
          <w:sz w:val="28"/>
          <w:szCs w:val="28"/>
        </w:rPr>
        <w:t xml:space="preserve"> </w:t>
      </w:r>
      <w:r>
        <w:rPr>
          <w:rFonts w:ascii="Times New Roman" w:hAnsi="Times New Roman" w:cs="Times New Roman"/>
          <w:sz w:val="28"/>
          <w:szCs w:val="28"/>
        </w:rPr>
        <w:t>года</w:t>
      </w:r>
      <w:r w:rsidRPr="007C1640">
        <w:rPr>
          <w:rFonts w:ascii="Times New Roman" w:hAnsi="Times New Roman" w:cs="Times New Roman"/>
          <w:sz w:val="28"/>
          <w:szCs w:val="28"/>
        </w:rPr>
        <w:t xml:space="preserve"> №</w:t>
      </w:r>
      <w:r w:rsidR="004D7906">
        <w:rPr>
          <w:rFonts w:ascii="Times New Roman" w:hAnsi="Times New Roman" w:cs="Times New Roman"/>
          <w:sz w:val="28"/>
          <w:szCs w:val="28"/>
        </w:rPr>
        <w:t>29</w:t>
      </w:r>
      <w:r w:rsidRPr="007C1640">
        <w:rPr>
          <w:rFonts w:ascii="Times New Roman" w:hAnsi="Times New Roman" w:cs="Times New Roman"/>
          <w:sz w:val="28"/>
          <w:szCs w:val="28"/>
        </w:rPr>
        <w:t xml:space="preserve"> «Об утверждении Пол</w:t>
      </w:r>
      <w:r w:rsidR="009A1163">
        <w:rPr>
          <w:rFonts w:ascii="Times New Roman" w:hAnsi="Times New Roman" w:cs="Times New Roman"/>
          <w:sz w:val="28"/>
          <w:szCs w:val="28"/>
        </w:rPr>
        <w:t xml:space="preserve">ожения о муниципальном </w:t>
      </w:r>
      <w:r w:rsidR="00660556">
        <w:rPr>
          <w:rFonts w:ascii="Times New Roman" w:hAnsi="Times New Roman" w:cs="Times New Roman"/>
          <w:sz w:val="28"/>
          <w:szCs w:val="28"/>
        </w:rPr>
        <w:t xml:space="preserve"> </w:t>
      </w:r>
      <w:r w:rsidRPr="007C1640">
        <w:rPr>
          <w:rFonts w:ascii="Times New Roman" w:hAnsi="Times New Roman" w:cs="Times New Roman"/>
          <w:sz w:val="28"/>
          <w:szCs w:val="28"/>
        </w:rPr>
        <w:t xml:space="preserve"> контроле </w:t>
      </w:r>
      <w:r w:rsidR="00660556">
        <w:rPr>
          <w:rFonts w:ascii="Times New Roman" w:hAnsi="Times New Roman" w:cs="Times New Roman"/>
          <w:sz w:val="28"/>
          <w:szCs w:val="28"/>
        </w:rPr>
        <w:t xml:space="preserve">в сфере благоустройства </w:t>
      </w:r>
      <w:r w:rsidRPr="007C1640">
        <w:rPr>
          <w:rFonts w:ascii="Times New Roman" w:hAnsi="Times New Roman" w:cs="Times New Roman"/>
          <w:sz w:val="28"/>
          <w:szCs w:val="28"/>
        </w:rPr>
        <w:t>на территории муниципального образования городского поселения «</w:t>
      </w:r>
      <w:r w:rsidR="00CC7A49">
        <w:rPr>
          <w:rFonts w:ascii="Times New Roman" w:hAnsi="Times New Roman" w:cs="Times New Roman"/>
          <w:sz w:val="28"/>
          <w:szCs w:val="28"/>
        </w:rPr>
        <w:t>Ксеньевское</w:t>
      </w:r>
      <w:r w:rsidRPr="007C1640">
        <w:rPr>
          <w:rFonts w:ascii="Times New Roman" w:hAnsi="Times New Roman" w:cs="Times New Roman"/>
          <w:sz w:val="28"/>
          <w:szCs w:val="28"/>
        </w:rPr>
        <w:t>», руководствуясь Уставом городского поселения «</w:t>
      </w:r>
      <w:r w:rsidR="00CC7A49" w:rsidRPr="00660556">
        <w:rPr>
          <w:rFonts w:ascii="Times New Roman" w:hAnsi="Times New Roman" w:cs="Times New Roman"/>
          <w:sz w:val="28"/>
          <w:szCs w:val="28"/>
        </w:rPr>
        <w:t>Ксеньевское</w:t>
      </w:r>
      <w:r w:rsidRPr="00660556">
        <w:rPr>
          <w:rFonts w:ascii="Times New Roman" w:hAnsi="Times New Roman" w:cs="Times New Roman"/>
          <w:sz w:val="28"/>
          <w:szCs w:val="28"/>
        </w:rPr>
        <w:t>»,</w:t>
      </w:r>
      <w:r w:rsidR="00660556" w:rsidRPr="00660556">
        <w:rPr>
          <w:rFonts w:ascii="Times New Roman" w:hAnsi="Times New Roman" w:cs="Times New Roman"/>
          <w:sz w:val="28"/>
          <w:szCs w:val="28"/>
        </w:rPr>
        <w:t xml:space="preserve"> в целях</w:t>
      </w:r>
      <w:r w:rsidR="00660556">
        <w:rPr>
          <w:rFonts w:ascii="Times New Roman" w:hAnsi="Times New Roman" w:cs="Times New Roman"/>
          <w:sz w:val="28"/>
          <w:szCs w:val="28"/>
        </w:rPr>
        <w:t xml:space="preserve"> </w:t>
      </w:r>
      <w:r w:rsidR="00660556" w:rsidRPr="00660556">
        <w:rPr>
          <w:rFonts w:ascii="Times New Roman" w:hAnsi="Times New Roman" w:cs="Times New Roman"/>
          <w:sz w:val="28"/>
          <w:szCs w:val="28"/>
        </w:rPr>
        <w:t>стимулирования    добросовестного соблюдения обязательных</w:t>
      </w:r>
      <w:r w:rsidR="00660556">
        <w:rPr>
          <w:rFonts w:ascii="Times New Roman" w:hAnsi="Times New Roman" w:cs="Times New Roman"/>
          <w:sz w:val="28"/>
          <w:szCs w:val="28"/>
        </w:rPr>
        <w:t xml:space="preserve"> </w:t>
      </w:r>
      <w:r w:rsidR="00660556" w:rsidRPr="00660556">
        <w:rPr>
          <w:rFonts w:ascii="Times New Roman" w:hAnsi="Times New Roman" w:cs="Times New Roman"/>
          <w:sz w:val="28"/>
          <w:szCs w:val="28"/>
        </w:rPr>
        <w:t xml:space="preserve">требований всеми   контролируемыми   лицами,   устранения </w:t>
      </w:r>
      <w:r w:rsidR="00660556">
        <w:rPr>
          <w:rFonts w:ascii="Times New Roman" w:hAnsi="Times New Roman" w:cs="Times New Roman"/>
          <w:sz w:val="28"/>
          <w:szCs w:val="28"/>
        </w:rPr>
        <w:t xml:space="preserve"> </w:t>
      </w:r>
      <w:r w:rsidR="00660556" w:rsidRPr="00660556">
        <w:rPr>
          <w:rFonts w:ascii="Times New Roman" w:hAnsi="Times New Roman" w:cs="Times New Roman"/>
          <w:sz w:val="28"/>
          <w:szCs w:val="28"/>
        </w:rPr>
        <w:t>условий,    причин    и    факторов,    способных</w:t>
      </w:r>
      <w:r w:rsidR="00660556">
        <w:rPr>
          <w:rFonts w:ascii="Times New Roman" w:hAnsi="Times New Roman" w:cs="Times New Roman"/>
          <w:sz w:val="28"/>
          <w:szCs w:val="28"/>
        </w:rPr>
        <w:t xml:space="preserve">   </w:t>
      </w:r>
      <w:r w:rsidR="00660556" w:rsidRPr="00660556">
        <w:rPr>
          <w:rFonts w:ascii="Times New Roman" w:hAnsi="Times New Roman" w:cs="Times New Roman"/>
          <w:sz w:val="28"/>
          <w:szCs w:val="28"/>
        </w:rPr>
        <w:t>привести    к    нарушениям обязательных  требований</w:t>
      </w:r>
      <w:r w:rsidR="00660556">
        <w:rPr>
          <w:rFonts w:ascii="Times New Roman" w:hAnsi="Times New Roman" w:cs="Times New Roman"/>
          <w:sz w:val="28"/>
          <w:szCs w:val="28"/>
        </w:rPr>
        <w:t xml:space="preserve"> </w:t>
      </w:r>
      <w:r w:rsidR="00660556" w:rsidRPr="00660556">
        <w:rPr>
          <w:rFonts w:ascii="Times New Roman" w:hAnsi="Times New Roman" w:cs="Times New Roman"/>
          <w:sz w:val="28"/>
          <w:szCs w:val="28"/>
        </w:rPr>
        <w:t>и  (или)  причинению  вреда  (ущерба</w:t>
      </w:r>
      <w:r w:rsidR="00660556">
        <w:rPr>
          <w:rFonts w:ascii="Times New Roman" w:hAnsi="Times New Roman" w:cs="Times New Roman"/>
          <w:sz w:val="28"/>
          <w:szCs w:val="28"/>
        </w:rPr>
        <w:t xml:space="preserve">)  </w:t>
      </w:r>
      <w:r w:rsidR="00660556" w:rsidRPr="00660556">
        <w:rPr>
          <w:rFonts w:ascii="Times New Roman" w:hAnsi="Times New Roman" w:cs="Times New Roman"/>
          <w:sz w:val="28"/>
          <w:szCs w:val="28"/>
        </w:rPr>
        <w:t>охраняемым</w:t>
      </w:r>
      <w:proofErr w:type="gramEnd"/>
      <w:r w:rsidR="00660556" w:rsidRPr="00660556">
        <w:rPr>
          <w:rFonts w:ascii="Times New Roman" w:hAnsi="Times New Roman" w:cs="Times New Roman"/>
          <w:sz w:val="28"/>
          <w:szCs w:val="28"/>
        </w:rPr>
        <w:t xml:space="preserve"> законом   ценностям,   создания   условий</w:t>
      </w:r>
      <w:r w:rsidR="00660556">
        <w:rPr>
          <w:rFonts w:ascii="Times New Roman" w:hAnsi="Times New Roman" w:cs="Times New Roman"/>
          <w:sz w:val="28"/>
          <w:szCs w:val="28"/>
        </w:rPr>
        <w:t xml:space="preserve"> </w:t>
      </w:r>
      <w:r w:rsidR="00660556" w:rsidRPr="00660556">
        <w:rPr>
          <w:rFonts w:ascii="Times New Roman" w:hAnsi="Times New Roman" w:cs="Times New Roman"/>
          <w:sz w:val="28"/>
          <w:szCs w:val="28"/>
        </w:rPr>
        <w:t xml:space="preserve"> для   доведения   обязательных требований</w:t>
      </w:r>
      <w:r w:rsidR="00660556">
        <w:rPr>
          <w:rFonts w:ascii="Times New Roman" w:hAnsi="Times New Roman" w:cs="Times New Roman"/>
          <w:sz w:val="28"/>
          <w:szCs w:val="28"/>
        </w:rPr>
        <w:t xml:space="preserve">  </w:t>
      </w:r>
      <w:r w:rsidR="00660556" w:rsidRPr="00660556">
        <w:rPr>
          <w:rFonts w:ascii="Times New Roman" w:hAnsi="Times New Roman" w:cs="Times New Roman"/>
          <w:sz w:val="28"/>
          <w:szCs w:val="28"/>
        </w:rPr>
        <w:t>до  контролируемых  лиц, повышения  информированности</w:t>
      </w:r>
      <w:r w:rsidR="00660556">
        <w:rPr>
          <w:rFonts w:ascii="Times New Roman" w:hAnsi="Times New Roman" w:cs="Times New Roman"/>
          <w:sz w:val="28"/>
          <w:szCs w:val="28"/>
        </w:rPr>
        <w:t xml:space="preserve"> </w:t>
      </w:r>
      <w:r w:rsidR="00660556" w:rsidRPr="00660556">
        <w:rPr>
          <w:rFonts w:ascii="Times New Roman" w:hAnsi="Times New Roman" w:cs="Times New Roman"/>
          <w:sz w:val="28"/>
          <w:szCs w:val="28"/>
        </w:rPr>
        <w:t>о способах их соблюдения</w:t>
      </w:r>
      <w:r w:rsidR="00660556">
        <w:rPr>
          <w:rFonts w:ascii="Times New Roman" w:hAnsi="Times New Roman" w:cs="Times New Roman"/>
          <w:sz w:val="28"/>
          <w:szCs w:val="28"/>
        </w:rPr>
        <w:t xml:space="preserve">, </w:t>
      </w:r>
      <w:r w:rsidR="00660556" w:rsidRPr="00660556">
        <w:rPr>
          <w:rFonts w:ascii="Times New Roman" w:hAnsi="Times New Roman" w:cs="Times New Roman"/>
          <w:sz w:val="28"/>
          <w:szCs w:val="28"/>
        </w:rPr>
        <w:t xml:space="preserve"> администрация</w:t>
      </w:r>
      <w:r w:rsidRPr="00660556">
        <w:rPr>
          <w:rFonts w:ascii="Times New Roman" w:hAnsi="Times New Roman" w:cs="Times New Roman"/>
          <w:sz w:val="28"/>
          <w:szCs w:val="28"/>
        </w:rPr>
        <w:t xml:space="preserve"> городского поселения «</w:t>
      </w:r>
      <w:r w:rsidR="00CC7A49" w:rsidRPr="00660556">
        <w:rPr>
          <w:rFonts w:ascii="Times New Roman" w:hAnsi="Times New Roman" w:cs="Times New Roman"/>
          <w:sz w:val="28"/>
          <w:szCs w:val="28"/>
        </w:rPr>
        <w:t>Ксеньевское</w:t>
      </w:r>
      <w:r w:rsidRPr="00660556">
        <w:rPr>
          <w:rFonts w:ascii="Times New Roman" w:hAnsi="Times New Roman" w:cs="Times New Roman"/>
          <w:sz w:val="28"/>
          <w:szCs w:val="28"/>
        </w:rPr>
        <w:t xml:space="preserve">»  </w:t>
      </w:r>
    </w:p>
    <w:p w:rsidR="007C1640" w:rsidRPr="00660556" w:rsidRDefault="009A1163" w:rsidP="00660556">
      <w:pPr>
        <w:spacing w:line="240" w:lineRule="auto"/>
        <w:jc w:val="both"/>
        <w:rPr>
          <w:rFonts w:ascii="Times New Roman" w:hAnsi="Times New Roman" w:cs="Times New Roman"/>
          <w:b/>
          <w:sz w:val="28"/>
          <w:szCs w:val="28"/>
        </w:rPr>
      </w:pPr>
      <w:r w:rsidRPr="00660556">
        <w:rPr>
          <w:rFonts w:ascii="Times New Roman" w:hAnsi="Times New Roman" w:cs="Times New Roman"/>
          <w:b/>
          <w:sz w:val="28"/>
          <w:szCs w:val="28"/>
        </w:rPr>
        <w:t>ПОСТАНОВЛЯЕТ:</w:t>
      </w:r>
    </w:p>
    <w:p w:rsidR="00346A28" w:rsidRPr="007C1640" w:rsidRDefault="007C1640" w:rsidP="007C1640">
      <w:pPr>
        <w:pStyle w:val="a4"/>
        <w:ind w:firstLine="708"/>
        <w:rPr>
          <w:rFonts w:eastAsiaTheme="minorHAnsi" w:cs="Times New Roman"/>
          <w:color w:val="auto"/>
          <w:kern w:val="0"/>
          <w:sz w:val="28"/>
          <w:szCs w:val="28"/>
          <w:lang w:val="ru-RU"/>
        </w:rPr>
      </w:pPr>
      <w:r w:rsidRPr="007C1640">
        <w:rPr>
          <w:rFonts w:eastAsiaTheme="minorHAnsi" w:cs="Times New Roman"/>
          <w:color w:val="auto"/>
          <w:kern w:val="0"/>
          <w:sz w:val="28"/>
          <w:szCs w:val="28"/>
          <w:lang w:val="ru-RU"/>
        </w:rPr>
        <w:t xml:space="preserve">1. Утвердить программу (план) «Профилактика рисков причинения вреда (ущерба) охраняемым законом ценностям </w:t>
      </w:r>
      <w:r w:rsidR="00660556">
        <w:rPr>
          <w:rFonts w:eastAsiaTheme="minorHAnsi" w:cs="Times New Roman"/>
          <w:color w:val="auto"/>
          <w:kern w:val="0"/>
          <w:sz w:val="28"/>
          <w:szCs w:val="28"/>
          <w:lang w:val="ru-RU"/>
        </w:rPr>
        <w:t xml:space="preserve"> по муниципальному контролю в сфере благоустройства</w:t>
      </w:r>
      <w:r w:rsidRPr="007C1640">
        <w:rPr>
          <w:rFonts w:eastAsiaTheme="minorHAnsi" w:cs="Times New Roman"/>
          <w:color w:val="auto"/>
          <w:kern w:val="0"/>
          <w:sz w:val="28"/>
          <w:szCs w:val="28"/>
          <w:lang w:val="ru-RU"/>
        </w:rPr>
        <w:t xml:space="preserve"> на территории муниципального образования  городского поселения «</w:t>
      </w:r>
      <w:r w:rsidR="00CC7A49">
        <w:rPr>
          <w:rFonts w:eastAsiaTheme="minorHAnsi" w:cs="Times New Roman"/>
          <w:color w:val="auto"/>
          <w:kern w:val="0"/>
          <w:sz w:val="28"/>
          <w:szCs w:val="28"/>
          <w:lang w:val="ru-RU"/>
        </w:rPr>
        <w:t>Ксеньевское</w:t>
      </w:r>
      <w:r w:rsidR="009A1163">
        <w:rPr>
          <w:rFonts w:eastAsiaTheme="minorHAnsi" w:cs="Times New Roman"/>
          <w:color w:val="auto"/>
          <w:kern w:val="0"/>
          <w:sz w:val="28"/>
          <w:szCs w:val="28"/>
          <w:lang w:val="ru-RU"/>
        </w:rPr>
        <w:t>» на 2023</w:t>
      </w:r>
      <w:r w:rsidRPr="007C1640">
        <w:rPr>
          <w:rFonts w:eastAsiaTheme="minorHAnsi" w:cs="Times New Roman"/>
          <w:color w:val="auto"/>
          <w:kern w:val="0"/>
          <w:sz w:val="28"/>
          <w:szCs w:val="28"/>
          <w:lang w:val="ru-RU"/>
        </w:rPr>
        <w:t xml:space="preserve"> год» согласно </w:t>
      </w:r>
      <w:r w:rsidRPr="007C1640">
        <w:rPr>
          <w:rFonts w:eastAsiaTheme="minorHAnsi" w:cs="Times New Roman"/>
          <w:color w:val="auto"/>
          <w:kern w:val="0"/>
          <w:sz w:val="28"/>
          <w:szCs w:val="28"/>
          <w:lang w:val="ru-RU"/>
        </w:rPr>
        <w:lastRenderedPageBreak/>
        <w:t>приложению.</w:t>
      </w:r>
    </w:p>
    <w:p w:rsidR="00346A28" w:rsidRDefault="00346A28" w:rsidP="00346A28">
      <w:pPr>
        <w:spacing w:after="0"/>
        <w:jc w:val="both"/>
        <w:rPr>
          <w:rFonts w:ascii="Times New Roman" w:hAnsi="Times New Roman" w:cs="Times New Roman"/>
          <w:sz w:val="28"/>
          <w:szCs w:val="28"/>
        </w:rPr>
      </w:pPr>
      <w:r>
        <w:rPr>
          <w:rFonts w:ascii="Times New Roman" w:hAnsi="Times New Roman" w:cs="Times New Roman"/>
          <w:sz w:val="28"/>
          <w:szCs w:val="28"/>
        </w:rPr>
        <w:tab/>
      </w:r>
      <w:r w:rsidR="007C1640">
        <w:rPr>
          <w:rFonts w:ascii="Times New Roman" w:hAnsi="Times New Roman" w:cs="Times New Roman"/>
          <w:sz w:val="28"/>
          <w:szCs w:val="28"/>
        </w:rPr>
        <w:t>2</w:t>
      </w:r>
      <w:r w:rsidRPr="00346A28">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Pr="00346A28">
        <w:rPr>
          <w:rFonts w:ascii="Times New Roman" w:hAnsi="Times New Roman" w:cs="Times New Roman"/>
          <w:sz w:val="28"/>
          <w:szCs w:val="28"/>
        </w:rPr>
        <w:t xml:space="preserve"> опубликовать  (обнародовать)  на информационном  стенде администрации  городского поселения «</w:t>
      </w:r>
      <w:r w:rsidR="00CC7A49">
        <w:rPr>
          <w:rFonts w:ascii="Times New Roman" w:hAnsi="Times New Roman" w:cs="Times New Roman"/>
          <w:sz w:val="28"/>
          <w:szCs w:val="28"/>
        </w:rPr>
        <w:t>Ксеньевское</w:t>
      </w:r>
      <w:r w:rsidRPr="00346A28">
        <w:rPr>
          <w:rFonts w:ascii="Times New Roman" w:hAnsi="Times New Roman" w:cs="Times New Roman"/>
          <w:sz w:val="28"/>
          <w:szCs w:val="28"/>
        </w:rPr>
        <w:t xml:space="preserve">»  и на официальном сайте  администрации муниципального района «Могочинский район»  информационно- коммуникационной  сети Интернет, размещенном по адресу: </w:t>
      </w:r>
      <w:hyperlink r:id="rId6" w:history="1">
        <w:r w:rsidRPr="00346A28">
          <w:rPr>
            <w:rFonts w:ascii="Times New Roman" w:hAnsi="Times New Roman" w:cs="Times New Roman"/>
            <w:sz w:val="28"/>
            <w:szCs w:val="28"/>
          </w:rPr>
          <w:t>http:</w:t>
        </w:r>
      </w:hyperlink>
      <w:r w:rsidRPr="00346A28">
        <w:rPr>
          <w:rFonts w:ascii="Times New Roman" w:hAnsi="Times New Roman" w:cs="Times New Roman"/>
          <w:sz w:val="28"/>
          <w:szCs w:val="28"/>
        </w:rPr>
        <w:t>mogocha.75.ru.</w:t>
      </w:r>
    </w:p>
    <w:p w:rsidR="00346A28" w:rsidRPr="00346A28" w:rsidRDefault="007C1640" w:rsidP="007C1640">
      <w:pPr>
        <w:spacing w:after="0"/>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постановления оставляю за собой.</w:t>
      </w:r>
    </w:p>
    <w:p w:rsidR="00346A28" w:rsidRPr="00346A28" w:rsidRDefault="00346A28" w:rsidP="00346A28">
      <w:pPr>
        <w:pStyle w:val="ConsPlusTitle"/>
        <w:widowControl/>
        <w:jc w:val="both"/>
        <w:rPr>
          <w:rFonts w:ascii="Times New Roman" w:hAnsi="Times New Roman" w:cs="Times New Roman"/>
          <w:b w:val="0"/>
          <w:sz w:val="28"/>
          <w:szCs w:val="28"/>
        </w:rPr>
      </w:pPr>
    </w:p>
    <w:p w:rsidR="00346A28" w:rsidRPr="00346A28" w:rsidRDefault="00346A28" w:rsidP="00346A28">
      <w:pPr>
        <w:pStyle w:val="ConsPlusTitle"/>
        <w:widowControl/>
        <w:jc w:val="both"/>
        <w:rPr>
          <w:rFonts w:ascii="Times New Roman" w:hAnsi="Times New Roman" w:cs="Times New Roman"/>
          <w:b w:val="0"/>
          <w:sz w:val="28"/>
          <w:szCs w:val="28"/>
        </w:rPr>
      </w:pPr>
    </w:p>
    <w:p w:rsidR="00266D55" w:rsidRPr="00346A28" w:rsidRDefault="00266D55" w:rsidP="00346A28">
      <w:pPr>
        <w:spacing w:after="0"/>
        <w:ind w:firstLine="708"/>
        <w:jc w:val="center"/>
        <w:rPr>
          <w:rFonts w:ascii="Times New Roman" w:hAnsi="Times New Roman" w:cs="Times New Roman"/>
          <w:sz w:val="28"/>
          <w:szCs w:val="28"/>
        </w:rPr>
      </w:pPr>
    </w:p>
    <w:p w:rsidR="00266D55" w:rsidRPr="00346A28" w:rsidRDefault="00266D55" w:rsidP="00266D55">
      <w:pPr>
        <w:spacing w:after="0"/>
        <w:jc w:val="both"/>
        <w:rPr>
          <w:rFonts w:ascii="Times New Roman" w:hAnsi="Times New Roman" w:cs="Times New Roman"/>
          <w:sz w:val="28"/>
          <w:szCs w:val="28"/>
        </w:rPr>
      </w:pPr>
      <w:r w:rsidRPr="00346A28">
        <w:rPr>
          <w:rFonts w:ascii="Times New Roman" w:hAnsi="Times New Roman" w:cs="Times New Roman"/>
          <w:sz w:val="28"/>
          <w:szCs w:val="28"/>
        </w:rPr>
        <w:t xml:space="preserve"> Глава </w:t>
      </w:r>
      <w:r w:rsidR="0045170E" w:rsidRPr="00346A28">
        <w:rPr>
          <w:rFonts w:ascii="Times New Roman" w:hAnsi="Times New Roman" w:cs="Times New Roman"/>
          <w:sz w:val="28"/>
          <w:szCs w:val="28"/>
        </w:rPr>
        <w:t>городского</w:t>
      </w:r>
      <w:r w:rsidRPr="00346A28">
        <w:rPr>
          <w:rFonts w:ascii="Times New Roman" w:hAnsi="Times New Roman" w:cs="Times New Roman"/>
          <w:sz w:val="28"/>
          <w:szCs w:val="28"/>
        </w:rPr>
        <w:t xml:space="preserve"> поселения </w:t>
      </w:r>
    </w:p>
    <w:p w:rsidR="00346A28" w:rsidRDefault="00266D55" w:rsidP="00266D55">
      <w:pPr>
        <w:spacing w:after="0"/>
        <w:jc w:val="both"/>
        <w:rPr>
          <w:rFonts w:ascii="Times New Roman" w:hAnsi="Times New Roman" w:cs="Times New Roman"/>
          <w:sz w:val="28"/>
          <w:szCs w:val="28"/>
        </w:rPr>
      </w:pPr>
      <w:r w:rsidRPr="00346A28">
        <w:rPr>
          <w:rFonts w:ascii="Times New Roman" w:hAnsi="Times New Roman" w:cs="Times New Roman"/>
          <w:sz w:val="28"/>
          <w:szCs w:val="28"/>
        </w:rPr>
        <w:t>«</w:t>
      </w:r>
      <w:r w:rsidR="00CC7A49">
        <w:rPr>
          <w:rFonts w:ascii="Times New Roman" w:hAnsi="Times New Roman" w:cs="Times New Roman"/>
          <w:sz w:val="28"/>
          <w:szCs w:val="28"/>
        </w:rPr>
        <w:t>Ксеньевское</w:t>
      </w:r>
      <w:r w:rsidR="00660556">
        <w:rPr>
          <w:rFonts w:ascii="Times New Roman" w:hAnsi="Times New Roman" w:cs="Times New Roman"/>
          <w:sz w:val="28"/>
          <w:szCs w:val="28"/>
        </w:rPr>
        <w:t>»                                                                                    Шошина Г.И.</w:t>
      </w: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Default="00346A28" w:rsidP="00266D55">
      <w:pPr>
        <w:spacing w:after="0"/>
        <w:jc w:val="both"/>
        <w:rPr>
          <w:rFonts w:ascii="Times New Roman" w:hAnsi="Times New Roman" w:cs="Times New Roman"/>
          <w:sz w:val="28"/>
          <w:szCs w:val="28"/>
        </w:rPr>
      </w:pPr>
    </w:p>
    <w:p w:rsidR="00346A28" w:rsidRPr="007C1640" w:rsidRDefault="00346A28" w:rsidP="00660556">
      <w:pPr>
        <w:autoSpaceDE w:val="0"/>
        <w:jc w:val="both"/>
        <w:rPr>
          <w:rStyle w:val="5"/>
          <w:rFonts w:ascii="Times New Roman" w:hAnsi="Times New Roman" w:cs="Times New Roman"/>
          <w:b w:val="0"/>
          <w:color w:val="000000"/>
          <w:lang w:val="ru-RU"/>
        </w:rPr>
      </w:pPr>
    </w:p>
    <w:p w:rsidR="00346A28" w:rsidRPr="00346A28" w:rsidRDefault="00346A28" w:rsidP="00EE6BE9">
      <w:pPr>
        <w:spacing w:after="0"/>
        <w:ind w:left="4248" w:firstLine="708"/>
        <w:jc w:val="right"/>
        <w:outlineLvl w:val="0"/>
        <w:rPr>
          <w:rFonts w:ascii="Times New Roman" w:hAnsi="Times New Roman" w:cs="Times New Roman"/>
          <w:sz w:val="28"/>
          <w:szCs w:val="28"/>
        </w:rPr>
      </w:pPr>
      <w:r w:rsidRPr="00346A28">
        <w:rPr>
          <w:rStyle w:val="2"/>
          <w:rFonts w:ascii="Times New Roman" w:hAnsi="Times New Roman" w:cs="Times New Roman"/>
          <w:color w:val="000000"/>
          <w:lang w:val="ru-RU"/>
        </w:rPr>
        <w:lastRenderedPageBreak/>
        <w:t>Приложение 1</w:t>
      </w:r>
    </w:p>
    <w:p w:rsidR="00346A28" w:rsidRPr="00346A28" w:rsidRDefault="00346A28" w:rsidP="00EE6BE9">
      <w:pPr>
        <w:spacing w:after="0" w:line="240" w:lineRule="exact"/>
        <w:ind w:left="5103"/>
        <w:jc w:val="right"/>
        <w:rPr>
          <w:rFonts w:ascii="Times New Roman" w:hAnsi="Times New Roman" w:cs="Times New Roman"/>
          <w:sz w:val="28"/>
          <w:szCs w:val="28"/>
        </w:rPr>
      </w:pPr>
      <w:r w:rsidRPr="00346A28">
        <w:rPr>
          <w:rStyle w:val="2"/>
          <w:rFonts w:ascii="Times New Roman" w:hAnsi="Times New Roman" w:cs="Times New Roman"/>
          <w:color w:val="000000"/>
          <w:lang w:val="ru-RU"/>
        </w:rPr>
        <w:t xml:space="preserve">к </w:t>
      </w:r>
      <w:r w:rsidRPr="00346A28">
        <w:rPr>
          <w:rFonts w:ascii="Times New Roman" w:hAnsi="Times New Roman" w:cs="Times New Roman"/>
          <w:sz w:val="28"/>
          <w:szCs w:val="28"/>
        </w:rPr>
        <w:t>постановлению администрации</w:t>
      </w:r>
    </w:p>
    <w:p w:rsidR="00EE6BE9" w:rsidRDefault="00EE6BE9" w:rsidP="00EE6BE9">
      <w:pPr>
        <w:spacing w:after="0" w:line="240" w:lineRule="exact"/>
        <w:ind w:left="5103"/>
        <w:jc w:val="right"/>
        <w:rPr>
          <w:rStyle w:val="5"/>
          <w:rFonts w:ascii="Times New Roman" w:hAnsi="Times New Roman" w:cs="Times New Roman"/>
          <w:b w:val="0"/>
          <w:color w:val="000000"/>
          <w:lang w:val="ru-RU"/>
        </w:rPr>
      </w:pPr>
      <w:r>
        <w:rPr>
          <w:rStyle w:val="5"/>
          <w:rFonts w:ascii="Times New Roman" w:hAnsi="Times New Roman" w:cs="Times New Roman"/>
          <w:b w:val="0"/>
          <w:color w:val="000000"/>
          <w:lang w:val="ru-RU"/>
        </w:rPr>
        <w:t xml:space="preserve"> городского поселения</w:t>
      </w:r>
    </w:p>
    <w:p w:rsidR="00346A28" w:rsidRPr="00346A28" w:rsidRDefault="00EE6BE9" w:rsidP="00EE6BE9">
      <w:pPr>
        <w:spacing w:after="0" w:line="240" w:lineRule="exact"/>
        <w:ind w:left="5103"/>
        <w:jc w:val="right"/>
        <w:rPr>
          <w:rStyle w:val="5"/>
          <w:rFonts w:ascii="Times New Roman" w:hAnsi="Times New Roman" w:cs="Times New Roman"/>
          <w:b w:val="0"/>
          <w:color w:val="000000"/>
          <w:lang w:val="ru-RU"/>
        </w:rPr>
      </w:pPr>
      <w:r>
        <w:rPr>
          <w:rStyle w:val="5"/>
          <w:rFonts w:ascii="Times New Roman" w:hAnsi="Times New Roman" w:cs="Times New Roman"/>
          <w:b w:val="0"/>
          <w:color w:val="000000"/>
          <w:lang w:val="ru-RU"/>
        </w:rPr>
        <w:t xml:space="preserve"> «</w:t>
      </w:r>
      <w:r w:rsidR="00CC7A49">
        <w:rPr>
          <w:rStyle w:val="5"/>
          <w:rFonts w:ascii="Times New Roman" w:hAnsi="Times New Roman" w:cs="Times New Roman"/>
          <w:b w:val="0"/>
          <w:color w:val="000000"/>
          <w:lang w:val="ru-RU"/>
        </w:rPr>
        <w:t>Ксеньевское</w:t>
      </w:r>
      <w:r>
        <w:rPr>
          <w:rStyle w:val="5"/>
          <w:rFonts w:ascii="Times New Roman" w:hAnsi="Times New Roman" w:cs="Times New Roman"/>
          <w:b w:val="0"/>
          <w:color w:val="000000"/>
          <w:lang w:val="ru-RU"/>
        </w:rPr>
        <w:t>»</w:t>
      </w:r>
    </w:p>
    <w:p w:rsidR="00346A28" w:rsidRPr="00346A28" w:rsidRDefault="001B6611" w:rsidP="007C1640">
      <w:pPr>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           </w:t>
      </w:r>
      <w:r w:rsidR="00346A28" w:rsidRPr="00346A28">
        <w:rPr>
          <w:rFonts w:ascii="Times New Roman" w:hAnsi="Times New Roman" w:cs="Times New Roman"/>
          <w:sz w:val="28"/>
          <w:szCs w:val="28"/>
        </w:rPr>
        <w:t>от «</w:t>
      </w:r>
      <w:r w:rsidR="004D7906">
        <w:rPr>
          <w:rFonts w:ascii="Times New Roman" w:hAnsi="Times New Roman" w:cs="Times New Roman"/>
          <w:sz w:val="28"/>
          <w:szCs w:val="28"/>
        </w:rPr>
        <w:t>03</w:t>
      </w:r>
      <w:r w:rsidR="00346A28" w:rsidRPr="00346A28">
        <w:rPr>
          <w:rFonts w:ascii="Times New Roman" w:hAnsi="Times New Roman" w:cs="Times New Roman"/>
          <w:sz w:val="28"/>
          <w:szCs w:val="28"/>
        </w:rPr>
        <w:t xml:space="preserve">» </w:t>
      </w:r>
      <w:r w:rsidR="004D7906">
        <w:rPr>
          <w:rFonts w:ascii="Times New Roman" w:hAnsi="Times New Roman" w:cs="Times New Roman"/>
          <w:sz w:val="28"/>
          <w:szCs w:val="28"/>
        </w:rPr>
        <w:t>декабря</w:t>
      </w:r>
      <w:r w:rsidR="005B47FB">
        <w:rPr>
          <w:rFonts w:ascii="Times New Roman" w:hAnsi="Times New Roman" w:cs="Times New Roman"/>
          <w:sz w:val="28"/>
          <w:szCs w:val="28"/>
        </w:rPr>
        <w:t>_</w:t>
      </w:r>
      <w:r w:rsidR="009A1163">
        <w:rPr>
          <w:rFonts w:ascii="Times New Roman" w:hAnsi="Times New Roman" w:cs="Times New Roman"/>
          <w:sz w:val="28"/>
          <w:szCs w:val="28"/>
        </w:rPr>
        <w:t xml:space="preserve"> 202</w:t>
      </w:r>
      <w:r w:rsidR="004D7906">
        <w:rPr>
          <w:rFonts w:ascii="Times New Roman" w:hAnsi="Times New Roman" w:cs="Times New Roman"/>
          <w:sz w:val="28"/>
          <w:szCs w:val="28"/>
        </w:rPr>
        <w:t>1</w:t>
      </w:r>
      <w:bookmarkStart w:id="0" w:name="_GoBack"/>
      <w:bookmarkEnd w:id="0"/>
      <w:r w:rsidR="00346A28" w:rsidRPr="00346A28">
        <w:rPr>
          <w:rFonts w:ascii="Times New Roman" w:hAnsi="Times New Roman" w:cs="Times New Roman"/>
          <w:sz w:val="28"/>
          <w:szCs w:val="28"/>
        </w:rPr>
        <w:t xml:space="preserve"> г. №</w:t>
      </w:r>
      <w:r w:rsidR="004D7906">
        <w:rPr>
          <w:rFonts w:ascii="Times New Roman" w:hAnsi="Times New Roman" w:cs="Times New Roman"/>
          <w:sz w:val="28"/>
          <w:szCs w:val="28"/>
        </w:rPr>
        <w:t>112Б</w:t>
      </w:r>
      <w:r w:rsidR="00346A28" w:rsidRPr="00346A28">
        <w:rPr>
          <w:rFonts w:ascii="Times New Roman" w:hAnsi="Times New Roman" w:cs="Times New Roman"/>
          <w:sz w:val="28"/>
          <w:szCs w:val="28"/>
        </w:rPr>
        <w:t>______</w:t>
      </w:r>
    </w:p>
    <w:p w:rsidR="00346A28" w:rsidRPr="00346A28" w:rsidRDefault="00346A28" w:rsidP="00EE6BE9">
      <w:pPr>
        <w:pStyle w:val="ConsPlusTitle"/>
        <w:widowControl/>
        <w:ind w:left="5103"/>
        <w:jc w:val="right"/>
        <w:outlineLvl w:val="0"/>
        <w:rPr>
          <w:rFonts w:ascii="Times New Roman" w:hAnsi="Times New Roman" w:cs="Times New Roman"/>
          <w:b w:val="0"/>
          <w:sz w:val="28"/>
          <w:szCs w:val="28"/>
        </w:rPr>
      </w:pPr>
    </w:p>
    <w:p w:rsidR="00346A28" w:rsidRPr="00346A28" w:rsidRDefault="00346A28" w:rsidP="00EE6BE9">
      <w:pPr>
        <w:spacing w:after="0"/>
        <w:jc w:val="right"/>
        <w:rPr>
          <w:rFonts w:ascii="Times New Roman" w:hAnsi="Times New Roman" w:cs="Times New Roman"/>
          <w:sz w:val="28"/>
          <w:szCs w:val="28"/>
        </w:rPr>
      </w:pPr>
    </w:p>
    <w:p w:rsidR="00660556" w:rsidRDefault="00660556" w:rsidP="00660556">
      <w:pPr>
        <w:pStyle w:val="ConsPlusNonformat"/>
        <w:widowControl/>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Программа </w:t>
      </w:r>
    </w:p>
    <w:p w:rsidR="00660556" w:rsidRDefault="00660556" w:rsidP="00660556">
      <w:pPr>
        <w:pStyle w:val="ConsPlusNonformat"/>
        <w:widowControl/>
        <w:jc w:val="center"/>
        <w:rPr>
          <w:rFonts w:ascii="Times New Roman" w:hAnsi="Times New Roman"/>
          <w:sz w:val="28"/>
          <w:szCs w:val="28"/>
        </w:rPr>
      </w:pPr>
      <w:r w:rsidRPr="00F1492F">
        <w:rPr>
          <w:rFonts w:ascii="Times New Roman" w:hAnsi="Times New Roman" w:cs="Times New Roman"/>
          <w:sz w:val="28"/>
          <w:szCs w:val="28"/>
        </w:rPr>
        <w:t xml:space="preserve">профилактики рисков причинения вреда (ущерба) охраняемым законом ценностям </w:t>
      </w:r>
      <w:r w:rsidRPr="002C3AAC">
        <w:rPr>
          <w:rFonts w:ascii="Times New Roman" w:hAnsi="Times New Roman"/>
          <w:sz w:val="28"/>
          <w:szCs w:val="28"/>
        </w:rPr>
        <w:t>по муниципальному контролю в сфере благоустройства</w:t>
      </w:r>
      <w:r>
        <w:rPr>
          <w:rFonts w:ascii="Times New Roman" w:hAnsi="Times New Roman"/>
          <w:sz w:val="28"/>
          <w:szCs w:val="28"/>
        </w:rPr>
        <w:t xml:space="preserve"> </w:t>
      </w:r>
    </w:p>
    <w:p w:rsidR="00660556" w:rsidRDefault="00660556" w:rsidP="00660556">
      <w:pPr>
        <w:pStyle w:val="ConsPlusNonformat"/>
        <w:widowControl/>
        <w:jc w:val="center"/>
        <w:rPr>
          <w:rFonts w:ascii="Times New Roman" w:hAnsi="Times New Roman"/>
          <w:sz w:val="28"/>
          <w:szCs w:val="28"/>
        </w:rPr>
      </w:pPr>
      <w:r>
        <w:rPr>
          <w:rFonts w:ascii="Times New Roman" w:hAnsi="Times New Roman"/>
          <w:sz w:val="28"/>
          <w:szCs w:val="28"/>
        </w:rPr>
        <w:t>в городском поселении «Ксеньевское» на 2023</w:t>
      </w:r>
      <w:r w:rsidRPr="002C3AAC">
        <w:rPr>
          <w:rFonts w:ascii="Times New Roman" w:hAnsi="Times New Roman"/>
          <w:sz w:val="28"/>
          <w:szCs w:val="28"/>
        </w:rPr>
        <w:t xml:space="preserve"> год   </w:t>
      </w:r>
    </w:p>
    <w:p w:rsidR="00660556" w:rsidRDefault="00660556" w:rsidP="00660556">
      <w:pPr>
        <w:pStyle w:val="ConsPlusNonformat"/>
        <w:widowControl/>
        <w:jc w:val="center"/>
        <w:rPr>
          <w:rFonts w:ascii="Times New Roman" w:hAnsi="Times New Roman"/>
          <w:sz w:val="28"/>
          <w:szCs w:val="28"/>
        </w:rPr>
      </w:pPr>
    </w:p>
    <w:p w:rsidR="00660556" w:rsidRPr="002045B4" w:rsidRDefault="00660556" w:rsidP="00660556">
      <w:pPr>
        <w:pStyle w:val="ConsPlusNonformat"/>
        <w:widowControl/>
        <w:jc w:val="center"/>
        <w:rPr>
          <w:rFonts w:ascii="Times New Roman" w:hAnsi="Times New Roman" w:cs="Times New Roman"/>
          <w:sz w:val="28"/>
          <w:szCs w:val="28"/>
        </w:rPr>
      </w:pPr>
      <w:r w:rsidRPr="002045B4">
        <w:rPr>
          <w:rFonts w:ascii="Times New Roman" w:hAnsi="Times New Roman" w:cs="Times New Roman"/>
          <w:sz w:val="28"/>
          <w:szCs w:val="28"/>
        </w:rPr>
        <w:t xml:space="preserve">ПАСПОРТ </w:t>
      </w:r>
    </w:p>
    <w:p w:rsidR="00660556" w:rsidRPr="002045B4" w:rsidRDefault="00660556" w:rsidP="00660556">
      <w:pPr>
        <w:pStyle w:val="ConsPlusNonformat"/>
        <w:jc w:val="center"/>
        <w:rPr>
          <w:rFonts w:ascii="Times New Roman" w:hAnsi="Times New Roman"/>
          <w:sz w:val="28"/>
          <w:szCs w:val="28"/>
        </w:rPr>
      </w:pPr>
      <w:r w:rsidRPr="002045B4">
        <w:rPr>
          <w:rFonts w:ascii="Times New Roman" w:hAnsi="Times New Roman"/>
          <w:sz w:val="28"/>
          <w:szCs w:val="28"/>
        </w:rPr>
        <w:t xml:space="preserve">программы профилактики рисков причинения вреда (ущерба) охраняемым законом ценностям по муниципальному контролю в сфере благоустройства </w:t>
      </w:r>
    </w:p>
    <w:p w:rsidR="00660556" w:rsidRPr="002045B4" w:rsidRDefault="00660556" w:rsidP="00660556">
      <w:pPr>
        <w:pStyle w:val="ConsPlusNonformat"/>
        <w:jc w:val="center"/>
        <w:rPr>
          <w:rFonts w:ascii="Times New Roman" w:hAnsi="Times New Roman"/>
          <w:sz w:val="28"/>
          <w:szCs w:val="28"/>
        </w:rPr>
      </w:pPr>
      <w:r>
        <w:rPr>
          <w:rFonts w:ascii="Times New Roman" w:hAnsi="Times New Roman"/>
          <w:sz w:val="28"/>
          <w:szCs w:val="28"/>
        </w:rPr>
        <w:t>в городском поселении «Ксеньевское» на 2023</w:t>
      </w:r>
      <w:r w:rsidRPr="002045B4">
        <w:rPr>
          <w:rFonts w:ascii="Times New Roman" w:hAnsi="Times New Roman"/>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5790"/>
      </w:tblGrid>
      <w:tr w:rsidR="00660556" w:rsidRPr="002A4310" w:rsidTr="00A20445">
        <w:tc>
          <w:tcPr>
            <w:tcW w:w="3794" w:type="dxa"/>
          </w:tcPr>
          <w:p w:rsidR="00660556" w:rsidRPr="002045B4" w:rsidRDefault="00660556" w:rsidP="00A20445">
            <w:pPr>
              <w:pStyle w:val="ConsPlusNonformat"/>
              <w:widowControl/>
              <w:rPr>
                <w:rFonts w:ascii="Times New Roman" w:hAnsi="Times New Roman" w:cs="Times New Roman"/>
                <w:sz w:val="24"/>
                <w:szCs w:val="24"/>
              </w:rPr>
            </w:pPr>
            <w:r w:rsidRPr="002045B4">
              <w:rPr>
                <w:rFonts w:ascii="Times New Roman" w:hAnsi="Times New Roman" w:cs="Times New Roman"/>
                <w:sz w:val="24"/>
                <w:szCs w:val="24"/>
              </w:rPr>
              <w:t>Наименование Программы</w:t>
            </w:r>
          </w:p>
        </w:tc>
        <w:tc>
          <w:tcPr>
            <w:tcW w:w="5812" w:type="dxa"/>
          </w:tcPr>
          <w:p w:rsidR="00660556" w:rsidRPr="002045B4" w:rsidRDefault="00660556" w:rsidP="00A20445">
            <w:pPr>
              <w:pStyle w:val="ConsPlusNonformat"/>
              <w:widowControl/>
              <w:jc w:val="both"/>
              <w:rPr>
                <w:rFonts w:ascii="Times New Roman" w:hAnsi="Times New Roman" w:cs="Times New Roman"/>
                <w:sz w:val="24"/>
                <w:szCs w:val="24"/>
              </w:rPr>
            </w:pPr>
            <w:r w:rsidRPr="002045B4">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по муниципальному контролю в сфере благоустройства </w:t>
            </w:r>
          </w:p>
          <w:p w:rsidR="00660556" w:rsidRPr="002045B4" w:rsidRDefault="00660556" w:rsidP="00A204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 городском поселении «Ксеньевское» на 2023</w:t>
            </w:r>
            <w:r w:rsidRPr="002045B4">
              <w:rPr>
                <w:rFonts w:ascii="Times New Roman" w:hAnsi="Times New Roman" w:cs="Times New Roman"/>
                <w:sz w:val="24"/>
                <w:szCs w:val="24"/>
              </w:rPr>
              <w:t xml:space="preserve"> год</w:t>
            </w:r>
            <w:r w:rsidRPr="002045B4">
              <w:rPr>
                <w:rFonts w:ascii="Times New Roman" w:hAnsi="Times New Roman" w:cs="Times New Roman"/>
                <w:b/>
                <w:sz w:val="24"/>
                <w:szCs w:val="24"/>
              </w:rPr>
              <w:t xml:space="preserve">  </w:t>
            </w:r>
            <w:r w:rsidRPr="002045B4">
              <w:rPr>
                <w:rFonts w:ascii="Times New Roman" w:hAnsi="Times New Roman" w:cs="Times New Roman"/>
                <w:sz w:val="24"/>
                <w:szCs w:val="24"/>
              </w:rPr>
              <w:t>(далее - Программа)</w:t>
            </w:r>
          </w:p>
        </w:tc>
      </w:tr>
      <w:tr w:rsidR="00660556" w:rsidRPr="002A4310" w:rsidTr="00A20445">
        <w:tc>
          <w:tcPr>
            <w:tcW w:w="3794" w:type="dxa"/>
          </w:tcPr>
          <w:p w:rsidR="00660556" w:rsidRPr="002045B4" w:rsidRDefault="00660556" w:rsidP="00A20445">
            <w:pPr>
              <w:pStyle w:val="ConsPlusNonformat"/>
              <w:widowControl/>
              <w:jc w:val="both"/>
              <w:rPr>
                <w:rFonts w:ascii="Times New Roman" w:hAnsi="Times New Roman" w:cs="Times New Roman"/>
                <w:sz w:val="24"/>
                <w:szCs w:val="24"/>
              </w:rPr>
            </w:pPr>
            <w:r w:rsidRPr="002045B4">
              <w:rPr>
                <w:rFonts w:ascii="Times New Roman" w:hAnsi="Times New Roman" w:cs="Times New Roman"/>
                <w:sz w:val="24"/>
                <w:szCs w:val="24"/>
              </w:rPr>
              <w:t>Правовые основания разработки Программы</w:t>
            </w:r>
          </w:p>
        </w:tc>
        <w:tc>
          <w:tcPr>
            <w:tcW w:w="5812" w:type="dxa"/>
          </w:tcPr>
          <w:p w:rsidR="00660556" w:rsidRPr="002045B4" w:rsidRDefault="00660556" w:rsidP="00A20445">
            <w:pPr>
              <w:pStyle w:val="ConsPlusNonformat"/>
              <w:widowControl/>
              <w:jc w:val="both"/>
              <w:rPr>
                <w:rFonts w:ascii="Times New Roman" w:hAnsi="Times New Roman" w:cs="Times New Roman"/>
                <w:sz w:val="24"/>
                <w:szCs w:val="24"/>
              </w:rPr>
            </w:pPr>
            <w:r w:rsidRPr="002045B4">
              <w:rPr>
                <w:rFonts w:ascii="Times New Roman" w:hAnsi="Times New Roman" w:cs="Times New Roman" w:hint="eastAsia"/>
                <w:sz w:val="24"/>
                <w:szCs w:val="24"/>
              </w:rPr>
              <w:t>Статья</w:t>
            </w:r>
            <w:r w:rsidRPr="002045B4">
              <w:rPr>
                <w:rFonts w:ascii="Times New Roman" w:hAnsi="Times New Roman" w:cs="Times New Roman"/>
                <w:sz w:val="24"/>
                <w:szCs w:val="24"/>
              </w:rPr>
              <w:t xml:space="preserve"> </w:t>
            </w:r>
            <w:r w:rsidRPr="002045B4">
              <w:rPr>
                <w:rFonts w:ascii="Times New Roman" w:hAnsi="Times New Roman" w:cs="Times New Roman" w:hint="eastAsia"/>
                <w:sz w:val="24"/>
                <w:szCs w:val="24"/>
              </w:rPr>
              <w:t xml:space="preserve"> 44</w:t>
            </w:r>
            <w:r w:rsidRPr="002045B4">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постановление Правительства Российской Федерации от 25.06.2021 № 990 «</w:t>
            </w:r>
            <w:r w:rsidRPr="002045B4">
              <w:rPr>
                <w:rFonts w:ascii="Times New Roman" w:hAnsi="Times New Roman" w:cs="Times New Roman" w:hint="eastAsia"/>
                <w:sz w:val="24"/>
                <w:szCs w:val="24"/>
              </w:rPr>
              <w:t xml:space="preserve">Об утверждении правил разработки и утверждения контрольными (надзорными) органами программы профилактики рисков причинения </w:t>
            </w:r>
            <w:r w:rsidRPr="002045B4">
              <w:rPr>
                <w:rFonts w:ascii="Times New Roman" w:hAnsi="Times New Roman" w:cs="Times New Roman"/>
                <w:sz w:val="24"/>
                <w:szCs w:val="24"/>
              </w:rPr>
              <w:t>вреда</w:t>
            </w:r>
            <w:r w:rsidRPr="002045B4">
              <w:rPr>
                <w:rFonts w:ascii="Times New Roman" w:hAnsi="Times New Roman" w:cs="Times New Roman" w:hint="eastAsia"/>
                <w:sz w:val="24"/>
                <w:szCs w:val="24"/>
              </w:rPr>
              <w:t xml:space="preserve"> (ущерба) охраняемых законом ценностям»</w:t>
            </w:r>
          </w:p>
        </w:tc>
      </w:tr>
      <w:tr w:rsidR="00660556" w:rsidRPr="002A4310" w:rsidTr="00A20445">
        <w:tc>
          <w:tcPr>
            <w:tcW w:w="3794" w:type="dxa"/>
          </w:tcPr>
          <w:p w:rsidR="00660556" w:rsidRPr="002045B4" w:rsidRDefault="00660556" w:rsidP="00A20445">
            <w:pPr>
              <w:pStyle w:val="ConsPlusNonformat"/>
              <w:widowControl/>
              <w:jc w:val="both"/>
              <w:rPr>
                <w:rFonts w:ascii="Times New Roman" w:hAnsi="Times New Roman" w:cs="Times New Roman"/>
                <w:sz w:val="24"/>
                <w:szCs w:val="24"/>
              </w:rPr>
            </w:pPr>
            <w:r w:rsidRPr="002045B4">
              <w:rPr>
                <w:rFonts w:ascii="Times New Roman" w:hAnsi="Times New Roman" w:cs="Times New Roman"/>
                <w:sz w:val="24"/>
                <w:szCs w:val="24"/>
              </w:rPr>
              <w:t xml:space="preserve">Разработчик Программы </w:t>
            </w:r>
          </w:p>
        </w:tc>
        <w:tc>
          <w:tcPr>
            <w:tcW w:w="5812" w:type="dxa"/>
          </w:tcPr>
          <w:p w:rsidR="00660556" w:rsidRPr="002045B4" w:rsidRDefault="00660556" w:rsidP="00A204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«Ксеньевское»</w:t>
            </w:r>
          </w:p>
        </w:tc>
      </w:tr>
      <w:tr w:rsidR="00660556" w:rsidRPr="002A4310" w:rsidTr="00A20445">
        <w:tc>
          <w:tcPr>
            <w:tcW w:w="3794" w:type="dxa"/>
            <w:shd w:val="clear" w:color="auto" w:fill="auto"/>
          </w:tcPr>
          <w:p w:rsidR="00660556" w:rsidRPr="003C6AC5" w:rsidRDefault="00660556" w:rsidP="00A20445">
            <w:pPr>
              <w:pStyle w:val="ConsPlusNonformat"/>
              <w:widowControl/>
              <w:jc w:val="both"/>
              <w:rPr>
                <w:rFonts w:ascii="Times New Roman" w:hAnsi="Times New Roman" w:cs="Times New Roman"/>
                <w:sz w:val="24"/>
                <w:szCs w:val="24"/>
              </w:rPr>
            </w:pPr>
            <w:r w:rsidRPr="003C6AC5">
              <w:rPr>
                <w:rFonts w:ascii="Times New Roman" w:hAnsi="Times New Roman" w:cs="Times New Roman"/>
                <w:sz w:val="24"/>
                <w:szCs w:val="24"/>
              </w:rPr>
              <w:t>Цели Программы</w:t>
            </w:r>
          </w:p>
        </w:tc>
        <w:tc>
          <w:tcPr>
            <w:tcW w:w="5812" w:type="dxa"/>
            <w:shd w:val="clear" w:color="auto" w:fill="auto"/>
          </w:tcPr>
          <w:p w:rsidR="00660556" w:rsidRPr="003C6AC5" w:rsidRDefault="00660556" w:rsidP="00660556">
            <w:pPr>
              <w:pStyle w:val="ConsPlusNonformat"/>
              <w:jc w:val="both"/>
              <w:rPr>
                <w:rFonts w:ascii="Times New Roman" w:hAnsi="Times New Roman"/>
                <w:sz w:val="24"/>
                <w:szCs w:val="24"/>
              </w:rPr>
            </w:pPr>
            <w:r w:rsidRPr="003C6AC5">
              <w:rPr>
                <w:rFonts w:ascii="Times New Roman" w:hAnsi="Times New Roman"/>
                <w:sz w:val="24"/>
                <w:szCs w:val="24"/>
              </w:rPr>
              <w:t xml:space="preserve">-стимулирование добросовестного соблюдения обязательных требований всеми контролируемыми лицами; </w:t>
            </w:r>
          </w:p>
          <w:p w:rsidR="00660556" w:rsidRPr="003C6AC5" w:rsidRDefault="00660556" w:rsidP="00660556">
            <w:pPr>
              <w:pStyle w:val="ConsPlusNonformat"/>
              <w:jc w:val="both"/>
              <w:rPr>
                <w:rFonts w:ascii="Times New Roman" w:hAnsi="Times New Roman"/>
                <w:sz w:val="24"/>
                <w:szCs w:val="24"/>
              </w:rPr>
            </w:pPr>
            <w:r w:rsidRPr="003C6AC5">
              <w:rPr>
                <w:rFonts w:ascii="Times New Roman" w:hAnsi="Times New Roman"/>
                <w:sz w:val="24"/>
                <w:szCs w:val="24"/>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60556" w:rsidRDefault="00660556" w:rsidP="00660556">
            <w:pPr>
              <w:pStyle w:val="ConsPlusNonformat"/>
              <w:jc w:val="both"/>
              <w:rPr>
                <w:rFonts w:ascii="Times New Roman" w:hAnsi="Times New Roman"/>
                <w:sz w:val="24"/>
                <w:szCs w:val="24"/>
              </w:rPr>
            </w:pPr>
            <w:r w:rsidRPr="003C6AC5">
              <w:rPr>
                <w:rFonts w:ascii="Times New Roman" w:hAnsi="Times New Roman"/>
                <w:sz w:val="24"/>
                <w:szCs w:val="24"/>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660556" w:rsidRPr="00F90CFA" w:rsidRDefault="00660556" w:rsidP="00660556">
            <w:pPr>
              <w:pStyle w:val="ConsPlusNonformat"/>
              <w:jc w:val="both"/>
              <w:rPr>
                <w:rFonts w:ascii="Times New Roman" w:hAnsi="Times New Roman"/>
                <w:sz w:val="24"/>
                <w:szCs w:val="24"/>
              </w:rPr>
            </w:pPr>
            <w:r>
              <w:rPr>
                <w:rFonts w:ascii="Times New Roman" w:hAnsi="Times New Roman"/>
                <w:sz w:val="24"/>
                <w:szCs w:val="24"/>
              </w:rPr>
              <w:t>-</w:t>
            </w:r>
            <w:r w:rsidRPr="00F90CFA">
              <w:rPr>
                <w:rFonts w:ascii="Times New Roman" w:hAnsi="Times New Roman"/>
                <w:sz w:val="24"/>
                <w:szCs w:val="24"/>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60556" w:rsidRPr="003C6AC5" w:rsidRDefault="00660556" w:rsidP="00660556">
            <w:pPr>
              <w:pStyle w:val="ConsPlusNonformat"/>
              <w:jc w:val="both"/>
              <w:rPr>
                <w:rFonts w:ascii="Times New Roman" w:hAnsi="Times New Roman"/>
                <w:sz w:val="24"/>
                <w:szCs w:val="24"/>
              </w:rPr>
            </w:pPr>
            <w:r>
              <w:rPr>
                <w:rFonts w:ascii="Times New Roman" w:hAnsi="Times New Roman"/>
                <w:sz w:val="24"/>
                <w:szCs w:val="24"/>
              </w:rPr>
              <w:t>-</w:t>
            </w:r>
            <w:r w:rsidRPr="00F90CFA">
              <w:rPr>
                <w:rFonts w:ascii="Times New Roman" w:hAnsi="Times New Roman"/>
                <w:sz w:val="24"/>
                <w:szCs w:val="24"/>
              </w:rPr>
              <w:t>снижение административной нагрузки на контролируемых лиц</w:t>
            </w:r>
            <w:r>
              <w:rPr>
                <w:rFonts w:ascii="Times New Roman" w:hAnsi="Times New Roman"/>
                <w:sz w:val="24"/>
                <w:szCs w:val="24"/>
              </w:rPr>
              <w:t>.</w:t>
            </w:r>
          </w:p>
        </w:tc>
      </w:tr>
      <w:tr w:rsidR="00660556" w:rsidRPr="002A4310" w:rsidTr="00A20445">
        <w:tc>
          <w:tcPr>
            <w:tcW w:w="3794" w:type="dxa"/>
            <w:shd w:val="clear" w:color="auto" w:fill="auto"/>
          </w:tcPr>
          <w:p w:rsidR="00660556" w:rsidRPr="003C6AC5" w:rsidRDefault="00660556" w:rsidP="00A20445">
            <w:pPr>
              <w:pStyle w:val="ConsPlusNonformat"/>
              <w:widowControl/>
              <w:jc w:val="both"/>
              <w:rPr>
                <w:rFonts w:ascii="Times New Roman" w:hAnsi="Times New Roman" w:cs="Times New Roman"/>
                <w:sz w:val="24"/>
                <w:szCs w:val="24"/>
              </w:rPr>
            </w:pPr>
            <w:r w:rsidRPr="003C6AC5">
              <w:rPr>
                <w:rFonts w:ascii="Times New Roman" w:hAnsi="Times New Roman" w:cs="Times New Roman"/>
                <w:sz w:val="24"/>
                <w:szCs w:val="24"/>
              </w:rPr>
              <w:t xml:space="preserve">Задачи Программы </w:t>
            </w:r>
          </w:p>
        </w:tc>
        <w:tc>
          <w:tcPr>
            <w:tcW w:w="5812" w:type="dxa"/>
            <w:shd w:val="clear" w:color="auto" w:fill="auto"/>
          </w:tcPr>
          <w:p w:rsidR="00660556" w:rsidRPr="003C6AC5" w:rsidRDefault="00660556" w:rsidP="00660556">
            <w:pPr>
              <w:pStyle w:val="ConsPlusNonformat"/>
              <w:jc w:val="both"/>
              <w:rPr>
                <w:rFonts w:ascii="Times New Roman" w:hAnsi="Times New Roman"/>
                <w:sz w:val="24"/>
                <w:szCs w:val="24"/>
              </w:rPr>
            </w:pPr>
            <w:r w:rsidRPr="003C6AC5">
              <w:rPr>
                <w:rFonts w:ascii="Times New Roman" w:hAnsi="Times New Roman"/>
                <w:sz w:val="24"/>
                <w:szCs w:val="24"/>
              </w:rPr>
              <w:t xml:space="preserve">-выявление причин, факторов и условий, способствующих нарушению обязательных </w:t>
            </w:r>
            <w:r w:rsidRPr="003C6AC5">
              <w:rPr>
                <w:rFonts w:ascii="Times New Roman" w:hAnsi="Times New Roman"/>
                <w:sz w:val="24"/>
                <w:szCs w:val="24"/>
              </w:rPr>
              <w:lastRenderedPageBreak/>
              <w:t xml:space="preserve">требований, определение способов устранения или снижения рисков их возникновения; </w:t>
            </w:r>
          </w:p>
          <w:p w:rsidR="00660556" w:rsidRPr="003C6AC5" w:rsidRDefault="00660556" w:rsidP="00660556">
            <w:pPr>
              <w:pStyle w:val="ConsPlusNonformat"/>
              <w:jc w:val="both"/>
              <w:rPr>
                <w:rFonts w:ascii="Times New Roman" w:hAnsi="Times New Roman"/>
                <w:sz w:val="24"/>
                <w:szCs w:val="24"/>
              </w:rPr>
            </w:pPr>
            <w:r w:rsidRPr="003C6AC5">
              <w:rPr>
                <w:rFonts w:ascii="Times New Roman" w:hAnsi="Times New Roman"/>
                <w:sz w:val="24"/>
                <w:szCs w:val="24"/>
              </w:rPr>
              <w:t xml:space="preserve">-установление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660556" w:rsidRPr="003C6AC5" w:rsidRDefault="00660556" w:rsidP="00660556">
            <w:pPr>
              <w:pStyle w:val="ConsPlusNonformat"/>
              <w:jc w:val="both"/>
              <w:rPr>
                <w:rFonts w:ascii="Times New Roman" w:hAnsi="Times New Roman"/>
                <w:sz w:val="24"/>
                <w:szCs w:val="24"/>
              </w:rPr>
            </w:pPr>
            <w:r w:rsidRPr="003C6AC5">
              <w:rPr>
                <w:rFonts w:ascii="Times New Roman" w:hAnsi="Times New Roman"/>
                <w:sz w:val="24"/>
                <w:szCs w:val="24"/>
              </w:rPr>
              <w:t xml:space="preserve">-формирование единого понимания обязательных требований у всех участников контрольной (надзорной) деятельности; </w:t>
            </w:r>
          </w:p>
          <w:p w:rsidR="00660556" w:rsidRPr="003C6AC5" w:rsidRDefault="00660556" w:rsidP="00660556">
            <w:pPr>
              <w:pStyle w:val="ConsPlusNonformat"/>
              <w:jc w:val="both"/>
              <w:rPr>
                <w:rFonts w:ascii="Times New Roman" w:hAnsi="Times New Roman"/>
                <w:sz w:val="24"/>
                <w:szCs w:val="24"/>
              </w:rPr>
            </w:pPr>
            <w:r w:rsidRPr="003C6AC5">
              <w:rPr>
                <w:rFonts w:ascii="Times New Roman" w:hAnsi="Times New Roman"/>
                <w:sz w:val="24"/>
                <w:szCs w:val="24"/>
              </w:rPr>
              <w:t xml:space="preserve">-повышение прозрачности осуществляемой контрольным органом деятельности; </w:t>
            </w:r>
          </w:p>
          <w:p w:rsidR="00660556" w:rsidRPr="003C6AC5" w:rsidRDefault="00660556" w:rsidP="00660556">
            <w:pPr>
              <w:pStyle w:val="ConsPlusNonformat"/>
              <w:jc w:val="both"/>
              <w:rPr>
                <w:rFonts w:ascii="Times New Roman" w:hAnsi="Times New Roman"/>
                <w:sz w:val="24"/>
                <w:szCs w:val="24"/>
              </w:rPr>
            </w:pPr>
            <w:r w:rsidRPr="003C6AC5">
              <w:rPr>
                <w:rFonts w:ascii="Times New Roman" w:hAnsi="Times New Roman"/>
                <w:sz w:val="24"/>
                <w:szCs w:val="24"/>
              </w:rPr>
              <w:t xml:space="preserve">-повышение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 </w:t>
            </w:r>
          </w:p>
        </w:tc>
      </w:tr>
      <w:tr w:rsidR="00660556" w:rsidRPr="002A4310" w:rsidTr="00A20445">
        <w:tc>
          <w:tcPr>
            <w:tcW w:w="3794" w:type="dxa"/>
            <w:shd w:val="clear" w:color="auto" w:fill="auto"/>
          </w:tcPr>
          <w:p w:rsidR="00660556" w:rsidRPr="003C6AC5" w:rsidRDefault="00660556" w:rsidP="00A20445">
            <w:pPr>
              <w:pStyle w:val="ConsPlusNonformat"/>
              <w:widowControl/>
              <w:jc w:val="both"/>
              <w:rPr>
                <w:rFonts w:ascii="Times New Roman" w:hAnsi="Times New Roman" w:cs="Times New Roman"/>
                <w:sz w:val="24"/>
                <w:szCs w:val="24"/>
              </w:rPr>
            </w:pPr>
            <w:r w:rsidRPr="003C6AC5">
              <w:rPr>
                <w:rFonts w:ascii="Times New Roman" w:hAnsi="Times New Roman" w:cs="Times New Roman"/>
                <w:sz w:val="24"/>
                <w:szCs w:val="24"/>
              </w:rPr>
              <w:lastRenderedPageBreak/>
              <w:t xml:space="preserve">Сроки реализации Программы </w:t>
            </w:r>
          </w:p>
        </w:tc>
        <w:tc>
          <w:tcPr>
            <w:tcW w:w="5812" w:type="dxa"/>
            <w:shd w:val="clear" w:color="auto" w:fill="auto"/>
          </w:tcPr>
          <w:p w:rsidR="00660556" w:rsidRPr="003C6AC5" w:rsidRDefault="00660556" w:rsidP="00A204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2023</w:t>
            </w:r>
            <w:r w:rsidRPr="003C6AC5">
              <w:rPr>
                <w:rFonts w:ascii="Times New Roman" w:hAnsi="Times New Roman" w:cs="Times New Roman"/>
                <w:sz w:val="24"/>
                <w:szCs w:val="24"/>
              </w:rPr>
              <w:t xml:space="preserve"> год</w:t>
            </w:r>
          </w:p>
        </w:tc>
      </w:tr>
      <w:tr w:rsidR="00660556" w:rsidRPr="00624F66" w:rsidTr="00A20445">
        <w:tc>
          <w:tcPr>
            <w:tcW w:w="3794" w:type="dxa"/>
          </w:tcPr>
          <w:p w:rsidR="00660556" w:rsidRPr="00624F66" w:rsidRDefault="00660556" w:rsidP="00A20445">
            <w:pPr>
              <w:pStyle w:val="ConsPlusNonformat"/>
              <w:widowControl/>
              <w:jc w:val="both"/>
              <w:rPr>
                <w:rFonts w:ascii="Times New Roman" w:hAnsi="Times New Roman" w:cs="Times New Roman"/>
                <w:sz w:val="24"/>
                <w:szCs w:val="24"/>
              </w:rPr>
            </w:pPr>
            <w:r w:rsidRPr="00624F66">
              <w:rPr>
                <w:rFonts w:ascii="Times New Roman" w:hAnsi="Times New Roman" w:cs="Times New Roman"/>
                <w:sz w:val="24"/>
                <w:szCs w:val="24"/>
              </w:rPr>
              <w:t>Ожидаемые конечные результаты реализации Программы</w:t>
            </w:r>
          </w:p>
        </w:tc>
        <w:tc>
          <w:tcPr>
            <w:tcW w:w="5812" w:type="dxa"/>
          </w:tcPr>
          <w:p w:rsidR="00660556" w:rsidRPr="00624F66" w:rsidRDefault="00660556" w:rsidP="00A204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w:t>
            </w:r>
            <w:r w:rsidRPr="00624F66">
              <w:rPr>
                <w:rFonts w:ascii="Times New Roman" w:hAnsi="Times New Roman" w:cs="Times New Roman"/>
                <w:sz w:val="24"/>
                <w:szCs w:val="24"/>
              </w:rPr>
              <w:t>величение числа контролируемых лиц, соблюдающих при осуществлении деятельности обязательные требования</w:t>
            </w:r>
            <w:r>
              <w:rPr>
                <w:rFonts w:ascii="Times New Roman" w:hAnsi="Times New Roman" w:cs="Times New Roman"/>
                <w:sz w:val="24"/>
                <w:szCs w:val="24"/>
              </w:rPr>
              <w:t>.</w:t>
            </w:r>
          </w:p>
        </w:tc>
      </w:tr>
      <w:tr w:rsidR="00660556" w:rsidRPr="002A4310" w:rsidTr="00A20445">
        <w:tc>
          <w:tcPr>
            <w:tcW w:w="3794" w:type="dxa"/>
          </w:tcPr>
          <w:p w:rsidR="00660556" w:rsidRPr="002A4310" w:rsidRDefault="00660556" w:rsidP="00A20445">
            <w:pPr>
              <w:pStyle w:val="ConsPlusNonformat"/>
              <w:widowControl/>
              <w:jc w:val="both"/>
              <w:rPr>
                <w:rFonts w:ascii="Times New Roman" w:hAnsi="Times New Roman" w:cs="Times New Roman"/>
                <w:sz w:val="24"/>
                <w:szCs w:val="24"/>
                <w:highlight w:val="yellow"/>
              </w:rPr>
            </w:pPr>
            <w:r w:rsidRPr="00C35947">
              <w:rPr>
                <w:rFonts w:ascii="Times New Roman" w:hAnsi="Times New Roman" w:cs="Times New Roman"/>
                <w:sz w:val="24"/>
                <w:szCs w:val="24"/>
              </w:rPr>
              <w:t>Структура Программы</w:t>
            </w:r>
          </w:p>
        </w:tc>
        <w:tc>
          <w:tcPr>
            <w:tcW w:w="5812" w:type="dxa"/>
          </w:tcPr>
          <w:p w:rsidR="00660556" w:rsidRPr="00830F62" w:rsidRDefault="001F4981" w:rsidP="00A20445">
            <w:pPr>
              <w:pStyle w:val="ConsPlusNonformat"/>
              <w:widowControl/>
              <w:jc w:val="both"/>
              <w:rPr>
                <w:rFonts w:ascii="Times New Roman" w:hAnsi="Times New Roman"/>
                <w:color w:val="000000"/>
                <w:sz w:val="24"/>
                <w:szCs w:val="24"/>
              </w:rPr>
            </w:pPr>
            <w:r>
              <w:rPr>
                <w:rFonts w:ascii="Times New Roman" w:hAnsi="Times New Roman" w:cs="Times New Roman"/>
                <w:sz w:val="24"/>
                <w:szCs w:val="24"/>
              </w:rPr>
              <w:t xml:space="preserve"> </w:t>
            </w:r>
            <w:r w:rsidR="00660556" w:rsidRPr="00C35947">
              <w:rPr>
                <w:rFonts w:ascii="Times New Roman" w:hAnsi="Times New Roman" w:cs="Times New Roman"/>
                <w:sz w:val="24"/>
                <w:szCs w:val="24"/>
              </w:rPr>
              <w:t xml:space="preserve"> </w:t>
            </w:r>
            <w:r w:rsidR="00660556" w:rsidRPr="00C35947">
              <w:rPr>
                <w:rFonts w:ascii="Times New Roman" w:hAnsi="Times New Roman"/>
                <w:color w:val="000000"/>
                <w:sz w:val="24"/>
                <w:szCs w:val="24"/>
              </w:rPr>
              <w:t>Ц</w:t>
            </w:r>
            <w:r w:rsidR="00660556" w:rsidRPr="00830F62">
              <w:rPr>
                <w:rFonts w:ascii="Times New Roman" w:hAnsi="Times New Roman"/>
                <w:color w:val="000000"/>
                <w:sz w:val="24"/>
                <w:szCs w:val="24"/>
              </w:rPr>
              <w:t xml:space="preserve">ели и </w:t>
            </w:r>
            <w:r w:rsidR="00660556">
              <w:rPr>
                <w:rFonts w:ascii="Times New Roman" w:hAnsi="Times New Roman"/>
                <w:color w:val="000000"/>
                <w:sz w:val="24"/>
                <w:szCs w:val="24"/>
              </w:rPr>
              <w:t>задачи реализации Программы</w:t>
            </w:r>
          </w:p>
          <w:p w:rsidR="00660556" w:rsidRPr="00C35947" w:rsidRDefault="001F4981" w:rsidP="00A20445">
            <w:pPr>
              <w:pStyle w:val="ConsPlusNonformat"/>
              <w:rPr>
                <w:rFonts w:ascii="Times New Roman" w:hAnsi="Times New Roman"/>
                <w:sz w:val="24"/>
                <w:szCs w:val="24"/>
              </w:rPr>
            </w:pPr>
            <w:r>
              <w:rPr>
                <w:rFonts w:ascii="Times New Roman" w:hAnsi="Times New Roman" w:cs="Times New Roman"/>
                <w:sz w:val="24"/>
                <w:szCs w:val="24"/>
              </w:rPr>
              <w:t xml:space="preserve">  </w:t>
            </w:r>
            <w:r w:rsidR="00660556" w:rsidRPr="00C35947">
              <w:rPr>
                <w:rFonts w:ascii="Times New Roman" w:hAnsi="Times New Roman"/>
                <w:sz w:val="24"/>
                <w:szCs w:val="24"/>
              </w:rPr>
              <w:t>Перечень профилактических мероприятий, сроки (периодичность) их проведения</w:t>
            </w:r>
          </w:p>
          <w:p w:rsidR="00660556" w:rsidRPr="002A4310" w:rsidRDefault="001F4981" w:rsidP="00A20445">
            <w:pPr>
              <w:pStyle w:val="ConsPlusNonformat"/>
              <w:widowControl/>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660556" w:rsidRPr="00C35947">
              <w:rPr>
                <w:rFonts w:ascii="Times New Roman" w:hAnsi="Times New Roman" w:cs="Times New Roman"/>
                <w:sz w:val="24"/>
                <w:szCs w:val="24"/>
              </w:rPr>
              <w:t>Показатели результативности и эффективности Программы</w:t>
            </w:r>
            <w:r w:rsidR="00660556" w:rsidRPr="00C35947">
              <w:rPr>
                <w:rFonts w:ascii="Times New Roman" w:hAnsi="Times New Roman" w:cs="Times New Roman"/>
                <w:b/>
                <w:sz w:val="24"/>
                <w:szCs w:val="24"/>
              </w:rPr>
              <w:t xml:space="preserve"> </w:t>
            </w:r>
          </w:p>
        </w:tc>
      </w:tr>
    </w:tbl>
    <w:p w:rsidR="00660556" w:rsidRPr="00837F49" w:rsidRDefault="00660556" w:rsidP="00660556">
      <w:pPr>
        <w:autoSpaceDE w:val="0"/>
        <w:autoSpaceDN w:val="0"/>
        <w:adjustRightInd w:val="0"/>
        <w:ind w:firstLine="709"/>
        <w:jc w:val="both"/>
        <w:rPr>
          <w:rFonts w:ascii="Times New Roman" w:hAnsi="Times New Roman"/>
          <w:b/>
          <w:sz w:val="28"/>
          <w:szCs w:val="28"/>
        </w:rPr>
      </w:pPr>
      <w:r>
        <w:rPr>
          <w:rFonts w:ascii="Times New Roman" w:hAnsi="Times New Roman"/>
          <w:b/>
          <w:sz w:val="28"/>
          <w:szCs w:val="28"/>
        </w:rPr>
        <w:t xml:space="preserve"> </w:t>
      </w:r>
    </w:p>
    <w:p w:rsidR="00660556" w:rsidRPr="00344619" w:rsidRDefault="00660556" w:rsidP="00660556">
      <w:pPr>
        <w:pStyle w:val="ConsPlusNonformat"/>
        <w:ind w:firstLine="709"/>
        <w:jc w:val="both"/>
        <w:rPr>
          <w:rFonts w:ascii="Times New Roman" w:hAnsi="Times New Roman"/>
          <w:sz w:val="28"/>
          <w:szCs w:val="28"/>
        </w:rPr>
      </w:pPr>
      <w:r w:rsidRPr="00344619">
        <w:rPr>
          <w:rFonts w:ascii="Times New Roman" w:hAnsi="Times New Roman"/>
          <w:sz w:val="28"/>
          <w:szCs w:val="28"/>
        </w:rPr>
        <w:t>Объектами муниципального контроля в сфере благоустройства</w:t>
      </w:r>
      <w:r>
        <w:rPr>
          <w:rFonts w:ascii="Times New Roman" w:hAnsi="Times New Roman"/>
          <w:sz w:val="28"/>
          <w:szCs w:val="28"/>
        </w:rPr>
        <w:t xml:space="preserve"> </w:t>
      </w:r>
      <w:r w:rsidRPr="00344619">
        <w:rPr>
          <w:rFonts w:ascii="Times New Roman" w:hAnsi="Times New Roman"/>
          <w:sz w:val="28"/>
          <w:szCs w:val="28"/>
        </w:rPr>
        <w:t>являются:</w:t>
      </w:r>
    </w:p>
    <w:p w:rsidR="00660556" w:rsidRPr="00344619" w:rsidRDefault="00660556" w:rsidP="00660556">
      <w:pPr>
        <w:pStyle w:val="ConsPlusNonformat"/>
        <w:ind w:firstLine="709"/>
        <w:jc w:val="both"/>
        <w:rPr>
          <w:rFonts w:ascii="Times New Roman" w:hAnsi="Times New Roman"/>
          <w:sz w:val="28"/>
          <w:szCs w:val="28"/>
        </w:rPr>
      </w:pPr>
      <w:r w:rsidRPr="00344619">
        <w:rPr>
          <w:rFonts w:ascii="Times New Roman" w:hAnsi="Times New Roman"/>
          <w:sz w:val="28"/>
          <w:szCs w:val="28"/>
        </w:rPr>
        <w:t>1)деятельность,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60556" w:rsidRPr="00344619" w:rsidRDefault="00660556" w:rsidP="00660556">
      <w:pPr>
        <w:pStyle w:val="ConsPlusNonformat"/>
        <w:ind w:firstLine="709"/>
        <w:jc w:val="both"/>
        <w:rPr>
          <w:rFonts w:ascii="Times New Roman" w:hAnsi="Times New Roman"/>
          <w:sz w:val="28"/>
          <w:szCs w:val="28"/>
        </w:rPr>
      </w:pPr>
      <w:r w:rsidRPr="00344619">
        <w:rPr>
          <w:rFonts w:ascii="Times New Roman" w:hAnsi="Times New Roman"/>
          <w:sz w:val="28"/>
          <w:szCs w:val="28"/>
        </w:rPr>
        <w:t>2)здания,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rsidR="00660556" w:rsidRPr="00344619" w:rsidRDefault="00660556" w:rsidP="00660556">
      <w:pPr>
        <w:pStyle w:val="ConsPlusNonformat"/>
        <w:ind w:firstLine="709"/>
        <w:jc w:val="both"/>
        <w:rPr>
          <w:rFonts w:ascii="Times New Roman" w:hAnsi="Times New Roman"/>
          <w:sz w:val="28"/>
          <w:szCs w:val="28"/>
        </w:rPr>
      </w:pPr>
      <w:r w:rsidRPr="00344619">
        <w:rPr>
          <w:rFonts w:ascii="Times New Roman" w:hAnsi="Times New Roman"/>
          <w:sz w:val="28"/>
          <w:szCs w:val="28"/>
        </w:rPr>
        <w:t>Предметом муниципального контроля</w:t>
      </w:r>
      <w:r>
        <w:rPr>
          <w:rFonts w:ascii="Times New Roman" w:hAnsi="Times New Roman"/>
          <w:sz w:val="28"/>
          <w:szCs w:val="28"/>
        </w:rPr>
        <w:t xml:space="preserve"> в сфере благоустройства</w:t>
      </w:r>
      <w:r w:rsidRPr="00344619">
        <w:rPr>
          <w:rFonts w:ascii="Times New Roman" w:hAnsi="Times New Roman"/>
          <w:sz w:val="28"/>
          <w:szCs w:val="28"/>
        </w:rPr>
        <w:t xml:space="preserve"> является соблюдение юридическими лицами, индивидуальными предпринимателями, гражданами обязательных требований Правил благоустройства территории </w:t>
      </w:r>
      <w:r>
        <w:rPr>
          <w:rFonts w:ascii="Times New Roman" w:hAnsi="Times New Roman"/>
          <w:sz w:val="28"/>
          <w:szCs w:val="28"/>
        </w:rPr>
        <w:t>городского поселения «Ксеньевское»</w:t>
      </w:r>
      <w:r w:rsidRPr="00344619">
        <w:rPr>
          <w:rFonts w:ascii="Times New Roman" w:hAnsi="Times New Roman"/>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60556" w:rsidRDefault="00660556" w:rsidP="00660556">
      <w:pPr>
        <w:pStyle w:val="ConsPlusNonformat"/>
        <w:widowControl/>
        <w:ind w:firstLine="709"/>
        <w:jc w:val="both"/>
        <w:rPr>
          <w:rFonts w:ascii="Times New Roman" w:hAnsi="Times New Roman" w:cs="Times New Roman"/>
          <w:sz w:val="28"/>
          <w:szCs w:val="28"/>
        </w:rPr>
      </w:pPr>
      <w:r w:rsidRPr="00837F49">
        <w:rPr>
          <w:rFonts w:ascii="Times New Roman" w:hAnsi="Times New Roman" w:cs="Times New Roman"/>
          <w:sz w:val="28"/>
          <w:szCs w:val="28"/>
        </w:rPr>
        <w:t xml:space="preserve">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w:t>
      </w:r>
      <w:r w:rsidRPr="00837F49">
        <w:rPr>
          <w:rFonts w:ascii="Times New Roman" w:hAnsi="Times New Roman"/>
          <w:color w:val="000000"/>
          <w:spacing w:val="1"/>
          <w:sz w:val="28"/>
          <w:szCs w:val="28"/>
        </w:rPr>
        <w:t xml:space="preserve">контролю в сфере </w:t>
      </w:r>
      <w:r w:rsidRPr="00837F49">
        <w:rPr>
          <w:rFonts w:ascii="Times New Roman" w:hAnsi="Times New Roman" w:hint="eastAsia"/>
          <w:sz w:val="28"/>
          <w:szCs w:val="28"/>
        </w:rPr>
        <w:lastRenderedPageBreak/>
        <w:t>благоустройства</w:t>
      </w:r>
      <w:r w:rsidRPr="00837F49">
        <w:rPr>
          <w:rFonts w:ascii="Times New Roman" w:hAnsi="Times New Roman" w:cs="Times New Roman"/>
          <w:sz w:val="28"/>
          <w:szCs w:val="28"/>
        </w:rPr>
        <w:t xml:space="preserve">, размещен на официальном сайте органов местного самоуправления </w:t>
      </w:r>
      <w:r>
        <w:rPr>
          <w:rFonts w:ascii="Times New Roman" w:hAnsi="Times New Roman" w:cs="Times New Roman"/>
          <w:sz w:val="28"/>
          <w:szCs w:val="28"/>
        </w:rPr>
        <w:t>муниципального района «Могочинский район» в сети Интернет</w:t>
      </w:r>
      <w:r w:rsidRPr="00837F49">
        <w:rPr>
          <w:rFonts w:ascii="Times New Roman" w:hAnsi="Times New Roman" w:cs="Times New Roman"/>
          <w:sz w:val="28"/>
          <w:szCs w:val="28"/>
        </w:rPr>
        <w:t xml:space="preserve"> в разделе «Муниципальный контроль».</w:t>
      </w:r>
    </w:p>
    <w:p w:rsidR="00660556" w:rsidRPr="00660556" w:rsidRDefault="00660556" w:rsidP="00660556">
      <w:pPr>
        <w:pStyle w:val="ConsPlusNonformat"/>
        <w:widowControl/>
        <w:ind w:firstLine="709"/>
        <w:jc w:val="both"/>
        <w:rPr>
          <w:rFonts w:ascii="Times New Roman" w:hAnsi="Times New Roman" w:cs="Times New Roman"/>
          <w:sz w:val="28"/>
          <w:szCs w:val="28"/>
        </w:rPr>
      </w:pPr>
    </w:p>
    <w:p w:rsidR="00660556" w:rsidRPr="00660556" w:rsidRDefault="007F166C" w:rsidP="00660556">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0556" w:rsidRPr="00660556">
        <w:rPr>
          <w:rFonts w:ascii="Times New Roman" w:hAnsi="Times New Roman" w:cs="Times New Roman"/>
          <w:sz w:val="28"/>
          <w:szCs w:val="28"/>
        </w:rPr>
        <w:t>Цели и задачи реализации Программы</w:t>
      </w:r>
    </w:p>
    <w:p w:rsidR="00660556" w:rsidRDefault="00660556" w:rsidP="00660556">
      <w:pPr>
        <w:shd w:val="clear" w:color="auto" w:fill="FFFFFF"/>
        <w:tabs>
          <w:tab w:val="left" w:pos="8222"/>
        </w:tabs>
        <w:ind w:right="-1" w:firstLine="709"/>
        <w:jc w:val="both"/>
        <w:outlineLvl w:val="2"/>
        <w:rPr>
          <w:rFonts w:ascii="Times New Roman" w:eastAsia="Times New Roman" w:hAnsi="Times New Roman" w:cs="Times New Roman"/>
          <w:sz w:val="28"/>
          <w:szCs w:val="28"/>
          <w:lang w:eastAsia="ru-RU"/>
        </w:rPr>
      </w:pPr>
    </w:p>
    <w:p w:rsidR="00660556" w:rsidRPr="00660556" w:rsidRDefault="00660556" w:rsidP="00660556">
      <w:pPr>
        <w:shd w:val="clear" w:color="auto" w:fill="FFFFFF"/>
        <w:tabs>
          <w:tab w:val="left" w:pos="8222"/>
        </w:tabs>
        <w:ind w:right="-1" w:firstLine="709"/>
        <w:jc w:val="both"/>
        <w:outlineLvl w:val="2"/>
        <w:rPr>
          <w:rFonts w:ascii="Times New Roman" w:eastAsia="Times New Roman" w:hAnsi="Times New Roman" w:cs="Times New Roman"/>
          <w:sz w:val="28"/>
          <w:szCs w:val="28"/>
          <w:lang w:eastAsia="ru-RU"/>
        </w:rPr>
      </w:pPr>
      <w:r w:rsidRPr="00660556">
        <w:rPr>
          <w:rFonts w:ascii="Times New Roman" w:eastAsia="Times New Roman" w:hAnsi="Times New Roman" w:cs="Times New Roman"/>
          <w:sz w:val="28"/>
          <w:szCs w:val="28"/>
          <w:lang w:eastAsia="ru-RU"/>
        </w:rPr>
        <w:t xml:space="preserve">Цели Программы: </w:t>
      </w:r>
    </w:p>
    <w:p w:rsidR="00660556" w:rsidRPr="00950FAD" w:rsidRDefault="00660556" w:rsidP="00660556">
      <w:pPr>
        <w:pStyle w:val="ConsPlusNonformat"/>
        <w:ind w:firstLine="709"/>
        <w:jc w:val="both"/>
        <w:rPr>
          <w:rFonts w:ascii="Times New Roman" w:hAnsi="Times New Roman"/>
          <w:sz w:val="28"/>
          <w:szCs w:val="28"/>
        </w:rPr>
      </w:pPr>
      <w:r w:rsidRPr="00660556">
        <w:rPr>
          <w:rFonts w:ascii="Times New Roman" w:hAnsi="Times New Roman" w:cs="Times New Roman"/>
          <w:sz w:val="28"/>
          <w:szCs w:val="28"/>
        </w:rPr>
        <w:t>-стимулирование добросовестного соблюдения обязательных</w:t>
      </w:r>
      <w:r w:rsidRPr="00950FAD">
        <w:rPr>
          <w:rFonts w:ascii="Times New Roman" w:hAnsi="Times New Roman"/>
          <w:sz w:val="28"/>
          <w:szCs w:val="28"/>
        </w:rPr>
        <w:t xml:space="preserve"> требований всеми контролируемыми лицами; </w:t>
      </w:r>
    </w:p>
    <w:p w:rsidR="00660556" w:rsidRPr="00950FAD" w:rsidRDefault="00660556" w:rsidP="00660556">
      <w:pPr>
        <w:pStyle w:val="ConsPlusNonformat"/>
        <w:ind w:firstLine="709"/>
        <w:jc w:val="both"/>
        <w:rPr>
          <w:rFonts w:ascii="Times New Roman" w:hAnsi="Times New Roman"/>
          <w:sz w:val="28"/>
          <w:szCs w:val="28"/>
        </w:rPr>
      </w:pPr>
      <w:r w:rsidRPr="00950FAD">
        <w:rPr>
          <w:rFonts w:ascii="Times New Roman" w:hAnsi="Times New Roman"/>
          <w:sz w:val="28"/>
          <w:szCs w:val="28"/>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60556" w:rsidRPr="00950FAD" w:rsidRDefault="00660556" w:rsidP="00660556">
      <w:pPr>
        <w:pStyle w:val="ConsPlusNonformat"/>
        <w:ind w:firstLine="709"/>
        <w:jc w:val="both"/>
        <w:rPr>
          <w:rFonts w:ascii="Times New Roman" w:hAnsi="Times New Roman"/>
          <w:sz w:val="28"/>
          <w:szCs w:val="28"/>
        </w:rPr>
      </w:pPr>
      <w:r w:rsidRPr="00950FAD">
        <w:rPr>
          <w:rFonts w:ascii="Times New Roman" w:hAnsi="Times New Roman"/>
          <w:sz w:val="28"/>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660556" w:rsidRPr="00950FAD" w:rsidRDefault="00660556" w:rsidP="00660556">
      <w:pPr>
        <w:pStyle w:val="ConsPlusNonformat"/>
        <w:ind w:firstLine="709"/>
        <w:jc w:val="both"/>
        <w:rPr>
          <w:rFonts w:ascii="Times New Roman" w:hAnsi="Times New Roman"/>
          <w:sz w:val="28"/>
          <w:szCs w:val="28"/>
        </w:rPr>
      </w:pPr>
      <w:r w:rsidRPr="00950FAD">
        <w:rPr>
          <w:rFonts w:ascii="Times New Roman" w:hAnsi="Times New Roman"/>
          <w:sz w:val="28"/>
          <w:szCs w:val="28"/>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60556" w:rsidRPr="007F166C" w:rsidRDefault="00660556" w:rsidP="00660556">
      <w:pPr>
        <w:shd w:val="clear" w:color="auto" w:fill="FFFFFF"/>
        <w:tabs>
          <w:tab w:val="left" w:pos="8222"/>
        </w:tabs>
        <w:ind w:right="-1" w:firstLine="709"/>
        <w:jc w:val="both"/>
        <w:outlineLvl w:val="2"/>
        <w:rPr>
          <w:rFonts w:ascii="Times New Roman" w:hAnsi="Times New Roman"/>
          <w:sz w:val="28"/>
          <w:szCs w:val="28"/>
        </w:rPr>
      </w:pPr>
      <w:r w:rsidRPr="007F166C">
        <w:rPr>
          <w:rFonts w:ascii="Times New Roman" w:hAnsi="Times New Roman"/>
          <w:sz w:val="28"/>
          <w:szCs w:val="28"/>
        </w:rPr>
        <w:t>-</w:t>
      </w:r>
      <w:r w:rsidRPr="007F166C">
        <w:rPr>
          <w:rFonts w:ascii="Times New Roman" w:hAnsi="Times New Roman" w:cs="Courier New"/>
          <w:sz w:val="28"/>
          <w:szCs w:val="28"/>
        </w:rPr>
        <w:t>снижение административной нагрузки на контролируемых лиц</w:t>
      </w:r>
      <w:r w:rsidRPr="007F166C">
        <w:rPr>
          <w:rFonts w:ascii="Times New Roman" w:hAnsi="Times New Roman"/>
          <w:sz w:val="28"/>
          <w:szCs w:val="28"/>
        </w:rPr>
        <w:t>.</w:t>
      </w:r>
    </w:p>
    <w:p w:rsidR="00660556" w:rsidRPr="007F166C" w:rsidRDefault="00660556" w:rsidP="00660556">
      <w:pPr>
        <w:shd w:val="clear" w:color="auto" w:fill="FFFFFF"/>
        <w:tabs>
          <w:tab w:val="left" w:pos="8222"/>
        </w:tabs>
        <w:ind w:right="-1" w:firstLine="709"/>
        <w:jc w:val="both"/>
        <w:outlineLvl w:val="2"/>
        <w:rPr>
          <w:rFonts w:ascii="Times New Roman" w:eastAsia="Arial" w:hAnsi="Times New Roman"/>
          <w:iCs/>
          <w:color w:val="000000"/>
          <w:spacing w:val="-4"/>
          <w:sz w:val="28"/>
          <w:szCs w:val="28"/>
          <w:shd w:val="clear" w:color="auto" w:fill="FFFFFF"/>
        </w:rPr>
      </w:pPr>
      <w:r w:rsidRPr="007F166C">
        <w:rPr>
          <w:rFonts w:ascii="Times New Roman" w:eastAsia="Arial" w:hAnsi="Times New Roman"/>
          <w:iCs/>
          <w:color w:val="000000"/>
          <w:spacing w:val="-4"/>
          <w:sz w:val="28"/>
          <w:szCs w:val="28"/>
          <w:shd w:val="clear" w:color="auto" w:fill="FFFFFF"/>
        </w:rPr>
        <w:t xml:space="preserve">Задачи Программы: </w:t>
      </w:r>
    </w:p>
    <w:p w:rsidR="00660556" w:rsidRPr="00950FAD" w:rsidRDefault="00660556" w:rsidP="00660556">
      <w:pPr>
        <w:pStyle w:val="ConsPlusNonformat"/>
        <w:ind w:firstLine="709"/>
        <w:jc w:val="both"/>
        <w:rPr>
          <w:rFonts w:ascii="Times New Roman" w:hAnsi="Times New Roman"/>
          <w:sz w:val="28"/>
          <w:szCs w:val="28"/>
        </w:rPr>
      </w:pPr>
      <w:r w:rsidRPr="00950FAD">
        <w:rPr>
          <w:rFonts w:ascii="Times New Roman" w:hAnsi="Times New Roman"/>
          <w:sz w:val="28"/>
          <w:szCs w:val="28"/>
        </w:rPr>
        <w:t xml:space="preserve">-выявление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p>
    <w:p w:rsidR="00660556" w:rsidRPr="00950FAD" w:rsidRDefault="00660556" w:rsidP="00660556">
      <w:pPr>
        <w:pStyle w:val="ConsPlusNonformat"/>
        <w:ind w:firstLine="709"/>
        <w:jc w:val="both"/>
        <w:rPr>
          <w:rFonts w:ascii="Times New Roman" w:hAnsi="Times New Roman"/>
          <w:sz w:val="28"/>
          <w:szCs w:val="28"/>
        </w:rPr>
      </w:pPr>
      <w:r w:rsidRPr="00950FAD">
        <w:rPr>
          <w:rFonts w:ascii="Times New Roman" w:hAnsi="Times New Roman"/>
          <w:sz w:val="28"/>
          <w:szCs w:val="28"/>
        </w:rPr>
        <w:t xml:space="preserve">-установление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660556" w:rsidRPr="00950FAD" w:rsidRDefault="00660556" w:rsidP="00660556">
      <w:pPr>
        <w:pStyle w:val="ConsPlusNonformat"/>
        <w:ind w:firstLine="709"/>
        <w:jc w:val="both"/>
        <w:rPr>
          <w:rFonts w:ascii="Times New Roman" w:hAnsi="Times New Roman"/>
          <w:sz w:val="28"/>
          <w:szCs w:val="28"/>
        </w:rPr>
      </w:pPr>
      <w:r w:rsidRPr="00950FAD">
        <w:rPr>
          <w:rFonts w:ascii="Times New Roman" w:hAnsi="Times New Roman"/>
          <w:sz w:val="28"/>
          <w:szCs w:val="28"/>
        </w:rPr>
        <w:t xml:space="preserve">-формирование единого понимания обязательных требований у всех участников контрольной (надзорной) деятельности; </w:t>
      </w:r>
    </w:p>
    <w:p w:rsidR="00660556" w:rsidRPr="00950FAD" w:rsidRDefault="00660556" w:rsidP="00660556">
      <w:pPr>
        <w:pStyle w:val="ConsPlusNonformat"/>
        <w:ind w:firstLine="709"/>
        <w:jc w:val="both"/>
        <w:rPr>
          <w:rFonts w:ascii="Times New Roman" w:hAnsi="Times New Roman"/>
          <w:sz w:val="28"/>
          <w:szCs w:val="28"/>
        </w:rPr>
      </w:pPr>
      <w:r w:rsidRPr="00950FAD">
        <w:rPr>
          <w:rFonts w:ascii="Times New Roman" w:hAnsi="Times New Roman"/>
          <w:sz w:val="28"/>
          <w:szCs w:val="28"/>
        </w:rPr>
        <w:t xml:space="preserve">-повышение прозрачности осуществляемой контрольным органом деятельности; </w:t>
      </w:r>
    </w:p>
    <w:p w:rsidR="00660556" w:rsidRPr="00947994" w:rsidRDefault="00660556" w:rsidP="00660556">
      <w:pPr>
        <w:shd w:val="clear" w:color="auto" w:fill="FFFFFF"/>
        <w:tabs>
          <w:tab w:val="left" w:pos="8222"/>
        </w:tabs>
        <w:ind w:right="-1" w:firstLine="709"/>
        <w:jc w:val="both"/>
        <w:outlineLvl w:val="2"/>
        <w:rPr>
          <w:rFonts w:ascii="Times New Roman" w:hAnsi="Times New Roman"/>
          <w:sz w:val="28"/>
          <w:szCs w:val="28"/>
        </w:rPr>
      </w:pPr>
      <w:r w:rsidRPr="00947994">
        <w:rPr>
          <w:rFonts w:ascii="Times New Roman" w:hAnsi="Times New Roman"/>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7F166C" w:rsidRDefault="007F166C" w:rsidP="007F166C">
      <w:pPr>
        <w:shd w:val="clear" w:color="auto" w:fill="FFFFFF"/>
        <w:tabs>
          <w:tab w:val="left" w:pos="8222"/>
        </w:tabs>
        <w:ind w:right="-1"/>
        <w:jc w:val="both"/>
        <w:outlineLvl w:val="2"/>
        <w:rPr>
          <w:rFonts w:ascii="Times New Roman" w:eastAsia="Arial" w:hAnsi="Times New Roman"/>
          <w:b/>
          <w:color w:val="000000"/>
          <w:spacing w:val="-4"/>
          <w:sz w:val="28"/>
          <w:szCs w:val="28"/>
          <w:shd w:val="clear" w:color="auto" w:fill="FFFFFF"/>
        </w:rPr>
      </w:pPr>
    </w:p>
    <w:p w:rsidR="00660556" w:rsidRPr="00947994" w:rsidRDefault="00660556" w:rsidP="007F166C">
      <w:pPr>
        <w:shd w:val="clear" w:color="auto" w:fill="FFFFFF"/>
        <w:tabs>
          <w:tab w:val="left" w:pos="8222"/>
        </w:tabs>
        <w:ind w:right="-1"/>
        <w:jc w:val="center"/>
        <w:outlineLvl w:val="2"/>
        <w:rPr>
          <w:rFonts w:ascii="Times New Roman" w:eastAsia="Arial" w:hAnsi="Times New Roman"/>
          <w:color w:val="000000"/>
          <w:spacing w:val="-4"/>
          <w:sz w:val="28"/>
          <w:szCs w:val="28"/>
          <w:shd w:val="clear" w:color="auto" w:fill="FFFFFF"/>
        </w:rPr>
      </w:pPr>
      <w:r w:rsidRPr="00947994">
        <w:rPr>
          <w:rFonts w:ascii="Times New Roman" w:eastAsia="Arial" w:hAnsi="Times New Roman"/>
          <w:color w:val="000000"/>
          <w:spacing w:val="-4"/>
          <w:sz w:val="28"/>
          <w:szCs w:val="28"/>
          <w:shd w:val="clear" w:color="auto" w:fill="FFFFFF"/>
        </w:rPr>
        <w:t>Перечень профилактических мероприятий, сроки (периодичность) их проведения</w:t>
      </w:r>
    </w:p>
    <w:p w:rsidR="00660556" w:rsidRPr="003C1BC1" w:rsidRDefault="00660556" w:rsidP="00660556">
      <w:pPr>
        <w:shd w:val="clear" w:color="auto" w:fill="FFFFFF"/>
        <w:tabs>
          <w:tab w:val="left" w:pos="8222"/>
        </w:tabs>
        <w:ind w:right="-1" w:firstLine="709"/>
        <w:jc w:val="both"/>
        <w:outlineLvl w:val="2"/>
        <w:rPr>
          <w:rFonts w:ascii="Times New Roman" w:eastAsia="Arial" w:hAnsi="Times New Roman"/>
          <w:b/>
          <w:color w:val="000000"/>
          <w:spacing w:val="-4"/>
          <w:sz w:val="28"/>
          <w:szCs w:val="28"/>
          <w:shd w:val="clear" w:color="auto" w:fill="FFFFFF"/>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234"/>
        <w:gridCol w:w="3875"/>
        <w:gridCol w:w="1286"/>
        <w:gridCol w:w="1797"/>
      </w:tblGrid>
      <w:tr w:rsidR="00660556" w:rsidRPr="00947994" w:rsidTr="00A20445">
        <w:tc>
          <w:tcPr>
            <w:tcW w:w="554"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 xml:space="preserve">№ </w:t>
            </w:r>
            <w:r w:rsidRPr="00947994">
              <w:rPr>
                <w:rFonts w:ascii="Times New Roman" w:eastAsia="Calibri" w:hAnsi="Times New Roman"/>
                <w:sz w:val="24"/>
                <w:szCs w:val="24"/>
              </w:rPr>
              <w:lastRenderedPageBreak/>
              <w:t>п/п</w:t>
            </w:r>
          </w:p>
        </w:tc>
        <w:tc>
          <w:tcPr>
            <w:tcW w:w="2234"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lastRenderedPageBreak/>
              <w:t xml:space="preserve">Наименование профилактического </w:t>
            </w:r>
            <w:r w:rsidRPr="00947994">
              <w:rPr>
                <w:rFonts w:ascii="Times New Roman" w:eastAsia="Calibri" w:hAnsi="Times New Roman"/>
                <w:sz w:val="24"/>
                <w:szCs w:val="24"/>
              </w:rPr>
              <w:lastRenderedPageBreak/>
              <w:t>мероприятия</w:t>
            </w:r>
          </w:p>
        </w:tc>
        <w:tc>
          <w:tcPr>
            <w:tcW w:w="3875"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lastRenderedPageBreak/>
              <w:t>Сведения о мероприятии</w:t>
            </w:r>
          </w:p>
        </w:tc>
        <w:tc>
          <w:tcPr>
            <w:tcW w:w="1286"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Сроки проведен</w:t>
            </w:r>
            <w:r w:rsidRPr="00947994">
              <w:rPr>
                <w:rFonts w:ascii="Times New Roman" w:eastAsia="Calibri" w:hAnsi="Times New Roman"/>
                <w:sz w:val="24"/>
                <w:szCs w:val="24"/>
              </w:rPr>
              <w:lastRenderedPageBreak/>
              <w:t>ия</w:t>
            </w:r>
          </w:p>
        </w:tc>
        <w:tc>
          <w:tcPr>
            <w:tcW w:w="1797"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lastRenderedPageBreak/>
              <w:t xml:space="preserve">Ответственное должностное </w:t>
            </w:r>
            <w:r w:rsidRPr="00947994">
              <w:rPr>
                <w:rFonts w:ascii="Times New Roman" w:eastAsia="Calibri" w:hAnsi="Times New Roman"/>
                <w:sz w:val="24"/>
                <w:szCs w:val="24"/>
              </w:rPr>
              <w:lastRenderedPageBreak/>
              <w:t>лицо</w:t>
            </w:r>
          </w:p>
        </w:tc>
      </w:tr>
      <w:tr w:rsidR="00660556" w:rsidRPr="00947994" w:rsidTr="00A20445">
        <w:tc>
          <w:tcPr>
            <w:tcW w:w="554"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lastRenderedPageBreak/>
              <w:t>1</w:t>
            </w:r>
          </w:p>
        </w:tc>
        <w:tc>
          <w:tcPr>
            <w:tcW w:w="2234" w:type="dxa"/>
          </w:tcPr>
          <w:p w:rsidR="00660556" w:rsidRPr="00947994" w:rsidRDefault="00660556" w:rsidP="00A20445">
            <w:pPr>
              <w:jc w:val="center"/>
              <w:rPr>
                <w:rFonts w:ascii="Times New Roman" w:eastAsia="Calibri" w:hAnsi="Times New Roman"/>
                <w:sz w:val="24"/>
                <w:szCs w:val="24"/>
              </w:rPr>
            </w:pPr>
          </w:p>
        </w:tc>
        <w:tc>
          <w:tcPr>
            <w:tcW w:w="3875"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2</w:t>
            </w:r>
          </w:p>
        </w:tc>
        <w:tc>
          <w:tcPr>
            <w:tcW w:w="1286"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3</w:t>
            </w:r>
          </w:p>
        </w:tc>
        <w:tc>
          <w:tcPr>
            <w:tcW w:w="1797"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4</w:t>
            </w:r>
          </w:p>
        </w:tc>
      </w:tr>
      <w:tr w:rsidR="00660556" w:rsidRPr="00947994" w:rsidTr="00A20445">
        <w:tc>
          <w:tcPr>
            <w:tcW w:w="554"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1</w:t>
            </w:r>
          </w:p>
        </w:tc>
        <w:tc>
          <w:tcPr>
            <w:tcW w:w="2234" w:type="dxa"/>
          </w:tcPr>
          <w:p w:rsidR="00660556" w:rsidRPr="00947994" w:rsidRDefault="00660556" w:rsidP="00A20445">
            <w:pPr>
              <w:jc w:val="both"/>
              <w:rPr>
                <w:rFonts w:ascii="Times New Roman" w:eastAsia="Calibri" w:hAnsi="Times New Roman"/>
                <w:sz w:val="24"/>
                <w:szCs w:val="24"/>
              </w:rPr>
            </w:pPr>
            <w:r w:rsidRPr="00947994">
              <w:rPr>
                <w:rFonts w:ascii="Times New Roman" w:eastAsia="Calibri" w:hAnsi="Times New Roman"/>
                <w:sz w:val="24"/>
                <w:szCs w:val="24"/>
              </w:rPr>
              <w:t>Информирование</w:t>
            </w:r>
          </w:p>
        </w:tc>
        <w:tc>
          <w:tcPr>
            <w:tcW w:w="3875" w:type="dxa"/>
          </w:tcPr>
          <w:p w:rsidR="00660556" w:rsidRPr="00947994" w:rsidRDefault="00660556" w:rsidP="00A20445">
            <w:pPr>
              <w:jc w:val="both"/>
              <w:rPr>
                <w:rFonts w:ascii="Times New Roman" w:eastAsia="Calibri" w:hAnsi="Times New Roman"/>
                <w:sz w:val="24"/>
                <w:szCs w:val="24"/>
              </w:rPr>
            </w:pPr>
            <w:r w:rsidRPr="00947994">
              <w:rPr>
                <w:rFonts w:ascii="Times New Roman" w:eastAsia="Calibri" w:hAnsi="Times New Roman"/>
                <w:sz w:val="24"/>
                <w:szCs w:val="24"/>
              </w:rPr>
              <w:t xml:space="preserve">Информирование контролируемых лиц и иных заинтересованных лиц осуществляется в порядке, установленном статьей 46 </w:t>
            </w:r>
            <w:r w:rsidRPr="00947994">
              <w:rPr>
                <w:rFonts w:ascii="Times New Roman" w:hAnsi="Times New Roman"/>
                <w:sz w:val="24"/>
                <w:szCs w:val="24"/>
              </w:rPr>
              <w:t>Федерального закона от 31.07.2020 № 248-ФЗ «О государственном контроле (надзоре) и муниципальном контроле в Российской Федерации»</w:t>
            </w:r>
            <w:r w:rsidRPr="00947994">
              <w:rPr>
                <w:rFonts w:ascii="Times New Roman" w:eastAsia="Calibri" w:hAnsi="Times New Roman"/>
                <w:sz w:val="24"/>
                <w:szCs w:val="24"/>
              </w:rPr>
              <w:t xml:space="preserve">,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bookmarkStart w:id="1" w:name="P146"/>
            <w:bookmarkEnd w:id="1"/>
          </w:p>
        </w:tc>
        <w:tc>
          <w:tcPr>
            <w:tcW w:w="1286"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 xml:space="preserve">В течение года </w:t>
            </w:r>
          </w:p>
        </w:tc>
        <w:tc>
          <w:tcPr>
            <w:tcW w:w="1797"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 xml:space="preserve">Должностные  лица </w:t>
            </w:r>
            <w:r w:rsidRPr="00947994">
              <w:rPr>
                <w:rFonts w:ascii="Times New Roman" w:hAnsi="Times New Roman"/>
                <w:sz w:val="24"/>
                <w:szCs w:val="24"/>
              </w:rPr>
              <w:t>контрольного органа</w:t>
            </w:r>
          </w:p>
        </w:tc>
      </w:tr>
      <w:tr w:rsidR="00660556" w:rsidRPr="00947994" w:rsidTr="00A20445">
        <w:tc>
          <w:tcPr>
            <w:tcW w:w="554"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2</w:t>
            </w:r>
          </w:p>
        </w:tc>
        <w:tc>
          <w:tcPr>
            <w:tcW w:w="2234" w:type="dxa"/>
          </w:tcPr>
          <w:p w:rsidR="00660556" w:rsidRPr="00947994" w:rsidRDefault="00660556" w:rsidP="00A20445">
            <w:pPr>
              <w:jc w:val="both"/>
              <w:rPr>
                <w:rFonts w:ascii="Times New Roman" w:eastAsia="Calibri" w:hAnsi="Times New Roman"/>
                <w:sz w:val="24"/>
                <w:szCs w:val="24"/>
              </w:rPr>
            </w:pPr>
            <w:r w:rsidRPr="00947994">
              <w:rPr>
                <w:rFonts w:ascii="Times New Roman" w:eastAsia="Calibri" w:hAnsi="Times New Roman"/>
                <w:sz w:val="24"/>
                <w:szCs w:val="24"/>
              </w:rPr>
              <w:t xml:space="preserve">Консультирование </w:t>
            </w:r>
            <w:r w:rsidRPr="00947994">
              <w:rPr>
                <w:rFonts w:ascii="Times New Roman" w:hAnsi="Times New Roman"/>
                <w:sz w:val="24"/>
                <w:szCs w:val="24"/>
              </w:rPr>
              <w:t>(разъяснение по вопросам, связанным с организацией и осуществлением муниципального контроля)</w:t>
            </w:r>
          </w:p>
        </w:tc>
        <w:tc>
          <w:tcPr>
            <w:tcW w:w="3875" w:type="dxa"/>
          </w:tcPr>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 xml:space="preserve">1.Консультирование осуществляется по обращениям контролируемых лиц и их представителей без взимания платы. </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2.Консультирование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3.Консультирование осуществляется по следующим вопросам:</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 xml:space="preserve">1)компетенция контрольного органа; </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2)организация и осуществление муниципального контроля в сфере благоустройства;</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 xml:space="preserve">3) порядок осуществления </w:t>
            </w:r>
            <w:r w:rsidRPr="00947994">
              <w:rPr>
                <w:rFonts w:ascii="Times New Roman" w:hAnsi="Times New Roman"/>
                <w:sz w:val="24"/>
                <w:szCs w:val="24"/>
              </w:rPr>
              <w:lastRenderedPageBreak/>
              <w:t>профилактических, контрольных (надзорных) мероприятий;</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4)применение мер ответственности за нарушение обязательных требований.</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 xml:space="preserve">4.Контрольный орган осуществляет учет консультирований в рамках осуществления муниципального контроля в сфере благоустройства посредством ведения журнала учета консультаций в электронном виде. </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5.Консультирование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tc>
        <w:tc>
          <w:tcPr>
            <w:tcW w:w="1286"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lastRenderedPageBreak/>
              <w:t xml:space="preserve">В течение года </w:t>
            </w:r>
          </w:p>
        </w:tc>
        <w:tc>
          <w:tcPr>
            <w:tcW w:w="1797"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 xml:space="preserve">Должностные  лица </w:t>
            </w:r>
            <w:r w:rsidRPr="00947994">
              <w:rPr>
                <w:rFonts w:ascii="Times New Roman" w:hAnsi="Times New Roman"/>
                <w:sz w:val="24"/>
                <w:szCs w:val="24"/>
              </w:rPr>
              <w:t>контрольного органа</w:t>
            </w:r>
            <w:r w:rsidRPr="00947994">
              <w:rPr>
                <w:rFonts w:ascii="Times New Roman" w:eastAsia="Calibri" w:hAnsi="Times New Roman"/>
                <w:sz w:val="24"/>
                <w:szCs w:val="24"/>
              </w:rPr>
              <w:t xml:space="preserve"> </w:t>
            </w:r>
          </w:p>
        </w:tc>
      </w:tr>
      <w:tr w:rsidR="00660556" w:rsidRPr="00947994" w:rsidTr="00A20445">
        <w:tc>
          <w:tcPr>
            <w:tcW w:w="554"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lastRenderedPageBreak/>
              <w:t>3</w:t>
            </w:r>
          </w:p>
        </w:tc>
        <w:tc>
          <w:tcPr>
            <w:tcW w:w="2234" w:type="dxa"/>
          </w:tcPr>
          <w:p w:rsidR="00660556" w:rsidRPr="00947994" w:rsidRDefault="00660556" w:rsidP="00A20445">
            <w:pPr>
              <w:jc w:val="both"/>
              <w:rPr>
                <w:rFonts w:ascii="Times New Roman" w:eastAsia="Calibri" w:hAnsi="Times New Roman"/>
                <w:sz w:val="24"/>
                <w:szCs w:val="24"/>
              </w:rPr>
            </w:pPr>
            <w:r w:rsidRPr="00947994">
              <w:rPr>
                <w:rFonts w:ascii="Times New Roman" w:eastAsia="Calibri" w:hAnsi="Times New Roman"/>
                <w:sz w:val="24"/>
                <w:szCs w:val="24"/>
              </w:rPr>
              <w:t>Объявление предостережения</w:t>
            </w:r>
          </w:p>
        </w:tc>
        <w:tc>
          <w:tcPr>
            <w:tcW w:w="3875" w:type="dxa"/>
          </w:tcPr>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 xml:space="preserve">1.В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w:t>
            </w:r>
            <w:r w:rsidRPr="00947994">
              <w:rPr>
                <w:rFonts w:ascii="Times New Roman" w:hAnsi="Times New Roman"/>
                <w:sz w:val="24"/>
                <w:szCs w:val="24"/>
              </w:rPr>
              <w:lastRenderedPageBreak/>
              <w:t>принять меры по обеспечению соблюдения обязательных требований.</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2.Контрольный орган осуществляет учет объявленных в рамках осуществления муниципального контроля в сфере благоустройства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 xml:space="preserve">3.Контролируемое лицо вправе после получения предостережения подать в контрольный орган возражение в отношении указанного предостережения. </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4.Возражения рассматриваются должностным лицом, объявившим предостережение не позднее 15 рабочих дней с момента получения таких возражений.</w:t>
            </w:r>
          </w:p>
          <w:p w:rsidR="00660556" w:rsidRPr="00947994" w:rsidRDefault="00660556" w:rsidP="00A20445">
            <w:pPr>
              <w:autoSpaceDE w:val="0"/>
              <w:autoSpaceDN w:val="0"/>
              <w:adjustRightInd w:val="0"/>
              <w:jc w:val="both"/>
              <w:rPr>
                <w:rFonts w:ascii="Times New Roman" w:eastAsia="Calibri" w:hAnsi="Times New Roman"/>
                <w:sz w:val="24"/>
                <w:szCs w:val="24"/>
              </w:rPr>
            </w:pPr>
            <w:r w:rsidRPr="00947994">
              <w:rPr>
                <w:rFonts w:ascii="Times New Roman" w:hAnsi="Times New Roman"/>
                <w:sz w:val="24"/>
                <w:szCs w:val="24"/>
              </w:rPr>
              <w:t>5.В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tc>
        <w:tc>
          <w:tcPr>
            <w:tcW w:w="1286"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lastRenderedPageBreak/>
              <w:t>В течение года</w:t>
            </w:r>
          </w:p>
        </w:tc>
        <w:tc>
          <w:tcPr>
            <w:tcW w:w="1797"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Должностные  лица контрольного органа</w:t>
            </w:r>
          </w:p>
        </w:tc>
      </w:tr>
      <w:tr w:rsidR="00660556" w:rsidRPr="00947994" w:rsidTr="00A20445">
        <w:tc>
          <w:tcPr>
            <w:tcW w:w="554"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lastRenderedPageBreak/>
              <w:t>4</w:t>
            </w:r>
          </w:p>
        </w:tc>
        <w:tc>
          <w:tcPr>
            <w:tcW w:w="2234" w:type="dxa"/>
          </w:tcPr>
          <w:p w:rsidR="00660556" w:rsidRPr="00947994" w:rsidRDefault="00660556" w:rsidP="00A20445">
            <w:pPr>
              <w:jc w:val="both"/>
              <w:rPr>
                <w:rFonts w:ascii="Times New Roman" w:eastAsia="Calibri" w:hAnsi="Times New Roman"/>
                <w:sz w:val="24"/>
                <w:szCs w:val="24"/>
              </w:rPr>
            </w:pPr>
            <w:r w:rsidRPr="00947994">
              <w:rPr>
                <w:rFonts w:ascii="Times New Roman" w:eastAsia="Calibri" w:hAnsi="Times New Roman"/>
                <w:sz w:val="24"/>
                <w:szCs w:val="24"/>
              </w:rPr>
              <w:t>Профилактический визит</w:t>
            </w:r>
          </w:p>
        </w:tc>
        <w:tc>
          <w:tcPr>
            <w:tcW w:w="3875" w:type="dxa"/>
          </w:tcPr>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 xml:space="preserve">1.Профилактический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sidRPr="00947994">
              <w:rPr>
                <w:rFonts w:ascii="Times New Roman" w:hAnsi="Times New Roman"/>
                <w:sz w:val="24"/>
                <w:szCs w:val="24"/>
              </w:rPr>
              <w:lastRenderedPageBreak/>
              <w:t xml:space="preserve">контроля. </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2.В ходе профилактического визита должностным лицом контрольного органа может осуществляться консультирование контролируемого лица. 3.Консультирование контролируемых лиц и их представителей осуществляется в порядке, установленном статьей 50 Федерального закона от 31.07.2020 № 248-ФЗ «О государственном контроле (надзоре) и муниципальном контроле в Российской Федерации».</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4.Срок проведения профилактического визита должностным лицом контрольного органа определяется самостоятельно и не должен превышать один рабочий день.</w:t>
            </w:r>
          </w:p>
          <w:p w:rsidR="00660556" w:rsidRPr="00947994" w:rsidRDefault="00660556" w:rsidP="00A20445">
            <w:pPr>
              <w:autoSpaceDE w:val="0"/>
              <w:autoSpaceDN w:val="0"/>
              <w:adjustRightInd w:val="0"/>
              <w:jc w:val="both"/>
              <w:rPr>
                <w:rFonts w:ascii="Times New Roman" w:hAnsi="Times New Roman"/>
                <w:sz w:val="24"/>
                <w:szCs w:val="24"/>
              </w:rPr>
            </w:pPr>
            <w:r w:rsidRPr="00947994">
              <w:rPr>
                <w:rFonts w:ascii="Times New Roman" w:hAnsi="Times New Roman"/>
                <w:sz w:val="24"/>
                <w:szCs w:val="24"/>
              </w:rPr>
              <w:t>5.При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60556" w:rsidRPr="00947994" w:rsidRDefault="00660556" w:rsidP="00A20445">
            <w:pPr>
              <w:autoSpaceDE w:val="0"/>
              <w:autoSpaceDN w:val="0"/>
              <w:adjustRightInd w:val="0"/>
              <w:jc w:val="both"/>
              <w:rPr>
                <w:rFonts w:ascii="Times New Roman" w:eastAsia="Calibri" w:hAnsi="Times New Roman"/>
                <w:sz w:val="16"/>
                <w:szCs w:val="16"/>
              </w:rPr>
            </w:pPr>
            <w:r w:rsidRPr="00947994">
              <w:rPr>
                <w:rFonts w:ascii="Times New Roman" w:hAnsi="Times New Roman"/>
                <w:sz w:val="24"/>
                <w:szCs w:val="24"/>
              </w:rPr>
              <w:t>6.В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tc>
        <w:tc>
          <w:tcPr>
            <w:tcW w:w="1286"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lastRenderedPageBreak/>
              <w:t>В течение года</w:t>
            </w:r>
          </w:p>
        </w:tc>
        <w:tc>
          <w:tcPr>
            <w:tcW w:w="1797" w:type="dxa"/>
          </w:tcPr>
          <w:p w:rsidR="00660556" w:rsidRPr="00947994" w:rsidRDefault="00660556" w:rsidP="00A20445">
            <w:pPr>
              <w:jc w:val="center"/>
              <w:rPr>
                <w:rFonts w:ascii="Times New Roman" w:eastAsia="Calibri" w:hAnsi="Times New Roman"/>
                <w:sz w:val="24"/>
                <w:szCs w:val="24"/>
              </w:rPr>
            </w:pPr>
            <w:r w:rsidRPr="00947994">
              <w:rPr>
                <w:rFonts w:ascii="Times New Roman" w:eastAsia="Calibri" w:hAnsi="Times New Roman"/>
                <w:sz w:val="24"/>
                <w:szCs w:val="24"/>
              </w:rPr>
              <w:t>Должностные  лица контрольного органа</w:t>
            </w:r>
          </w:p>
        </w:tc>
      </w:tr>
    </w:tbl>
    <w:p w:rsidR="005B47FB" w:rsidRPr="005B47FB" w:rsidRDefault="005B47FB" w:rsidP="005B47FB">
      <w:pPr>
        <w:autoSpaceDE w:val="0"/>
        <w:spacing w:line="240" w:lineRule="auto"/>
        <w:ind w:left="1416" w:hanging="1416"/>
        <w:jc w:val="both"/>
        <w:rPr>
          <w:rFonts w:ascii="Times New Roman" w:hAnsi="Times New Roman" w:cs="Times New Roman"/>
          <w:sz w:val="28"/>
          <w:szCs w:val="28"/>
          <w:lang w:eastAsia="ar-SA"/>
        </w:rPr>
      </w:pPr>
    </w:p>
    <w:p w:rsidR="00595453" w:rsidRPr="005B47FB" w:rsidRDefault="00595453" w:rsidP="005B47FB">
      <w:pPr>
        <w:spacing w:after="0"/>
        <w:ind w:firstLine="708"/>
        <w:jc w:val="both"/>
        <w:rPr>
          <w:rFonts w:ascii="Times New Roman" w:hAnsi="Times New Roman" w:cs="Times New Roman"/>
          <w:sz w:val="28"/>
          <w:szCs w:val="28"/>
        </w:rPr>
      </w:pPr>
    </w:p>
    <w:sectPr w:rsidR="00595453" w:rsidRPr="005B47FB" w:rsidSect="00244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12D7E"/>
    <w:multiLevelType w:val="multilevel"/>
    <w:tmpl w:val="EF54FC2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2">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3">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4">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5">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6">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7">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8">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abstractNum>
  <w:abstractNum w:abstractNumId="1">
    <w:nsid w:val="347D55AD"/>
    <w:multiLevelType w:val="multilevel"/>
    <w:tmpl w:val="22707894"/>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2">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3">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4">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5">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6">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7">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8">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abstractNum>
  <w:abstractNum w:abstractNumId="2">
    <w:nsid w:val="3A186DA4"/>
    <w:multiLevelType w:val="multilevel"/>
    <w:tmpl w:val="D6FE8BC4"/>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2">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3">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4">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5">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6">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7">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8">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abstractNum>
  <w:abstractNum w:abstractNumId="3">
    <w:nsid w:val="4C6E6188"/>
    <w:multiLevelType w:val="hybridMultilevel"/>
    <w:tmpl w:val="8BCEF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0552E3"/>
    <w:multiLevelType w:val="multilevel"/>
    <w:tmpl w:val="360EFD7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2">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3">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4">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5">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6">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7">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8">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abstractNum>
  <w:abstractNum w:abstractNumId="5">
    <w:nsid w:val="5F406690"/>
    <w:multiLevelType w:val="multilevel"/>
    <w:tmpl w:val="C032AF92"/>
    <w:lvl w:ilvl="0">
      <w:start w:val="1"/>
      <w:numFmt w:val="bullet"/>
      <w:lvlText w:val="-"/>
      <w:lvlJc w:val="left"/>
      <w:pPr>
        <w:ind w:left="1428" w:hanging="360"/>
      </w:pPr>
      <w:rPr>
        <w:rFonts w:ascii="Times New Roman" w:hAnsi="Times New Roman" w:cs="Times New Roman" w:hint="default"/>
        <w:sz w:val="28"/>
        <w:szCs w:val="28"/>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CC0677"/>
    <w:multiLevelType w:val="multilevel"/>
    <w:tmpl w:val="79065B6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2">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3">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4">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5">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6">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7">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lvl w:ilvl="8">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91"/>
    <w:rsid w:val="00107380"/>
    <w:rsid w:val="00122674"/>
    <w:rsid w:val="001B6611"/>
    <w:rsid w:val="001F4981"/>
    <w:rsid w:val="00244D22"/>
    <w:rsid w:val="00251D19"/>
    <w:rsid w:val="00266D55"/>
    <w:rsid w:val="002C4611"/>
    <w:rsid w:val="00346A28"/>
    <w:rsid w:val="00396045"/>
    <w:rsid w:val="00440622"/>
    <w:rsid w:val="0045170E"/>
    <w:rsid w:val="004D7906"/>
    <w:rsid w:val="004E5CB0"/>
    <w:rsid w:val="00510D72"/>
    <w:rsid w:val="00537786"/>
    <w:rsid w:val="00595453"/>
    <w:rsid w:val="005B47FB"/>
    <w:rsid w:val="00660556"/>
    <w:rsid w:val="0067718D"/>
    <w:rsid w:val="006F6F08"/>
    <w:rsid w:val="007C1640"/>
    <w:rsid w:val="007F166C"/>
    <w:rsid w:val="0084612F"/>
    <w:rsid w:val="00947994"/>
    <w:rsid w:val="00975950"/>
    <w:rsid w:val="009A1163"/>
    <w:rsid w:val="00A1038F"/>
    <w:rsid w:val="00A3487E"/>
    <w:rsid w:val="00A515DD"/>
    <w:rsid w:val="00B056DA"/>
    <w:rsid w:val="00B61577"/>
    <w:rsid w:val="00B70285"/>
    <w:rsid w:val="00BA32CE"/>
    <w:rsid w:val="00BE1837"/>
    <w:rsid w:val="00CC7A49"/>
    <w:rsid w:val="00D61764"/>
    <w:rsid w:val="00DA15D3"/>
    <w:rsid w:val="00E1056D"/>
    <w:rsid w:val="00E45711"/>
    <w:rsid w:val="00EE6BE9"/>
    <w:rsid w:val="00F65683"/>
    <w:rsid w:val="00F93956"/>
    <w:rsid w:val="00FA6F16"/>
    <w:rsid w:val="00FB5391"/>
    <w:rsid w:val="00FB5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D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D55"/>
    <w:pPr>
      <w:ind w:left="720"/>
      <w:contextualSpacing/>
    </w:pPr>
  </w:style>
  <w:style w:type="character" w:customStyle="1" w:styleId="5">
    <w:name w:val="Основной текст (5)_"/>
    <w:qFormat/>
    <w:rsid w:val="00346A28"/>
    <w:rPr>
      <w:rFonts w:ascii="Verdana" w:hAnsi="Verdana" w:cs="Verdana"/>
      <w:b/>
      <w:bCs/>
      <w:sz w:val="28"/>
      <w:szCs w:val="28"/>
      <w:shd w:val="clear" w:color="auto" w:fill="FFFFFF"/>
      <w:lang w:val="en-US" w:bidi="ar-SA"/>
    </w:rPr>
  </w:style>
  <w:style w:type="character" w:customStyle="1" w:styleId="InternetLink">
    <w:name w:val="Internet Link"/>
    <w:rsid w:val="00346A28"/>
    <w:rPr>
      <w:rFonts w:ascii="Verdana" w:hAnsi="Verdana" w:cs="Verdana"/>
      <w:color w:val="A75E2E"/>
      <w:u w:val="single"/>
      <w:lang w:val="en-US" w:bidi="ar-SA"/>
    </w:rPr>
  </w:style>
  <w:style w:type="character" w:customStyle="1" w:styleId="2">
    <w:name w:val="Основной текст (2)_"/>
    <w:qFormat/>
    <w:rsid w:val="00346A28"/>
    <w:rPr>
      <w:rFonts w:ascii="Verdana" w:hAnsi="Verdana" w:cs="Verdana"/>
      <w:sz w:val="28"/>
      <w:szCs w:val="28"/>
      <w:shd w:val="clear" w:color="auto" w:fill="FFFFFF"/>
      <w:lang w:val="en-US" w:bidi="ar-SA"/>
    </w:rPr>
  </w:style>
  <w:style w:type="paragraph" w:customStyle="1" w:styleId="ConsPlusTitle">
    <w:name w:val="ConsPlusTitle"/>
    <w:qFormat/>
    <w:rsid w:val="00346A28"/>
    <w:pPr>
      <w:widowControl w:val="0"/>
      <w:autoSpaceDE w:val="0"/>
      <w:spacing w:after="0" w:line="240" w:lineRule="auto"/>
    </w:pPr>
    <w:rPr>
      <w:rFonts w:ascii="Arial" w:eastAsia="Times New Roman" w:hAnsi="Arial" w:cs="Arial"/>
      <w:b/>
      <w:bCs/>
      <w:sz w:val="20"/>
      <w:szCs w:val="20"/>
      <w:lang w:eastAsia="zh-CN"/>
    </w:rPr>
  </w:style>
  <w:style w:type="character" w:customStyle="1" w:styleId="7">
    <w:name w:val="Основной текст (7)_"/>
    <w:qFormat/>
    <w:rsid w:val="00346A28"/>
    <w:rPr>
      <w:rFonts w:ascii="Verdana" w:hAnsi="Verdana" w:cs="Verdana"/>
      <w:shd w:val="clear" w:color="auto" w:fill="FFFFFF"/>
      <w:lang w:val="en-US" w:bidi="ar-SA"/>
    </w:rPr>
  </w:style>
  <w:style w:type="character" w:customStyle="1" w:styleId="712pt">
    <w:name w:val="Основной текст (7) + 12 pt"/>
    <w:qFormat/>
    <w:rsid w:val="00346A28"/>
    <w:rPr>
      <w:rFonts w:ascii="Verdana" w:hAnsi="Verdana" w:cs="Verdana"/>
      <w:sz w:val="24"/>
      <w:szCs w:val="24"/>
      <w:shd w:val="clear" w:color="auto" w:fill="FFFFFF"/>
      <w:lang w:val="en-US" w:bidi="ar-SA"/>
    </w:rPr>
  </w:style>
  <w:style w:type="character" w:customStyle="1" w:styleId="3">
    <w:name w:val="Основной текст (3)_"/>
    <w:qFormat/>
    <w:rsid w:val="00346A28"/>
    <w:rPr>
      <w:rFonts w:ascii="Verdana" w:hAnsi="Verdana" w:cs="Verdana"/>
      <w:shd w:val="clear" w:color="auto" w:fill="FFFFFF"/>
      <w:lang w:val="en-US" w:bidi="ar-SA"/>
    </w:rPr>
  </w:style>
  <w:style w:type="character" w:customStyle="1" w:styleId="211pt">
    <w:name w:val="Основной текст (2) + 11 pt"/>
    <w:qFormat/>
    <w:rsid w:val="00346A28"/>
    <w:rPr>
      <w:rFonts w:ascii="Times New Roman" w:hAnsi="Times New Roman" w:cs="Times New Roman"/>
      <w:sz w:val="22"/>
      <w:szCs w:val="22"/>
      <w:u w:val="none"/>
      <w:shd w:val="clear" w:color="auto" w:fill="FFFFFF"/>
      <w:lang w:val="en-US" w:bidi="ar-SA"/>
    </w:rPr>
  </w:style>
  <w:style w:type="character" w:customStyle="1" w:styleId="8">
    <w:name w:val="Основной текст (8)_"/>
    <w:qFormat/>
    <w:rsid w:val="00346A28"/>
    <w:rPr>
      <w:rFonts w:ascii="Verdana" w:hAnsi="Verdana" w:cs="Verdana"/>
      <w:sz w:val="22"/>
      <w:szCs w:val="22"/>
      <w:shd w:val="clear" w:color="auto" w:fill="FFFFFF"/>
      <w:lang w:val="en-US" w:bidi="ar-SA"/>
    </w:rPr>
  </w:style>
  <w:style w:type="paragraph" w:customStyle="1" w:styleId="20">
    <w:name w:val="Основной текст (2)"/>
    <w:basedOn w:val="a"/>
    <w:qFormat/>
    <w:rsid w:val="00346A28"/>
    <w:pPr>
      <w:widowControl w:val="0"/>
      <w:shd w:val="clear" w:color="auto" w:fill="FFFFFF"/>
      <w:spacing w:after="240" w:line="245" w:lineRule="exact"/>
    </w:pPr>
    <w:rPr>
      <w:rFonts w:ascii="Verdana" w:eastAsia="Times New Roman" w:hAnsi="Verdana" w:cs="Verdana"/>
      <w:sz w:val="28"/>
      <w:szCs w:val="28"/>
      <w:lang w:val="en-US" w:eastAsia="zh-CN"/>
    </w:rPr>
  </w:style>
  <w:style w:type="paragraph" w:styleId="a4">
    <w:name w:val="No Spacing"/>
    <w:uiPriority w:val="1"/>
    <w:qFormat/>
    <w:rsid w:val="007C1640"/>
    <w:pPr>
      <w:widowControl w:val="0"/>
      <w:suppressAutoHyphens/>
      <w:spacing w:after="0" w:line="240" w:lineRule="auto"/>
      <w:jc w:val="both"/>
    </w:pPr>
    <w:rPr>
      <w:rFonts w:ascii="Times New Roman" w:eastAsia="Times New Roman" w:hAnsi="Times New Roman" w:cs="Tahoma"/>
      <w:color w:val="000000"/>
      <w:kern w:val="2"/>
      <w:sz w:val="24"/>
      <w:szCs w:val="24"/>
      <w:lang w:val="en-US"/>
    </w:rPr>
  </w:style>
  <w:style w:type="paragraph" w:styleId="a5">
    <w:name w:val="Normal (Web)"/>
    <w:basedOn w:val="a"/>
    <w:link w:val="a6"/>
    <w:uiPriority w:val="99"/>
    <w:unhideWhenUsed/>
    <w:rsid w:val="009A1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A11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Обычный (веб) Знак"/>
    <w:link w:val="a5"/>
    <w:uiPriority w:val="99"/>
    <w:rsid w:val="009A1163"/>
    <w:rPr>
      <w:rFonts w:ascii="Times New Roman" w:eastAsia="Times New Roman" w:hAnsi="Times New Roman" w:cs="Times New Roman"/>
      <w:sz w:val="24"/>
      <w:szCs w:val="24"/>
      <w:lang w:eastAsia="ru-RU"/>
    </w:rPr>
  </w:style>
  <w:style w:type="paragraph" w:customStyle="1" w:styleId="ConsPlusCell">
    <w:name w:val="ConsPlusCell"/>
    <w:uiPriority w:val="99"/>
    <w:rsid w:val="009A11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9A1163"/>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D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D55"/>
    <w:pPr>
      <w:ind w:left="720"/>
      <w:contextualSpacing/>
    </w:pPr>
  </w:style>
  <w:style w:type="character" w:customStyle="1" w:styleId="5">
    <w:name w:val="Основной текст (5)_"/>
    <w:qFormat/>
    <w:rsid w:val="00346A28"/>
    <w:rPr>
      <w:rFonts w:ascii="Verdana" w:hAnsi="Verdana" w:cs="Verdana"/>
      <w:b/>
      <w:bCs/>
      <w:sz w:val="28"/>
      <w:szCs w:val="28"/>
      <w:shd w:val="clear" w:color="auto" w:fill="FFFFFF"/>
      <w:lang w:val="en-US" w:bidi="ar-SA"/>
    </w:rPr>
  </w:style>
  <w:style w:type="character" w:customStyle="1" w:styleId="InternetLink">
    <w:name w:val="Internet Link"/>
    <w:rsid w:val="00346A28"/>
    <w:rPr>
      <w:rFonts w:ascii="Verdana" w:hAnsi="Verdana" w:cs="Verdana"/>
      <w:color w:val="A75E2E"/>
      <w:u w:val="single"/>
      <w:lang w:val="en-US" w:bidi="ar-SA"/>
    </w:rPr>
  </w:style>
  <w:style w:type="character" w:customStyle="1" w:styleId="2">
    <w:name w:val="Основной текст (2)_"/>
    <w:qFormat/>
    <w:rsid w:val="00346A28"/>
    <w:rPr>
      <w:rFonts w:ascii="Verdana" w:hAnsi="Verdana" w:cs="Verdana"/>
      <w:sz w:val="28"/>
      <w:szCs w:val="28"/>
      <w:shd w:val="clear" w:color="auto" w:fill="FFFFFF"/>
      <w:lang w:val="en-US" w:bidi="ar-SA"/>
    </w:rPr>
  </w:style>
  <w:style w:type="paragraph" w:customStyle="1" w:styleId="ConsPlusTitle">
    <w:name w:val="ConsPlusTitle"/>
    <w:qFormat/>
    <w:rsid w:val="00346A28"/>
    <w:pPr>
      <w:widowControl w:val="0"/>
      <w:autoSpaceDE w:val="0"/>
      <w:spacing w:after="0" w:line="240" w:lineRule="auto"/>
    </w:pPr>
    <w:rPr>
      <w:rFonts w:ascii="Arial" w:eastAsia="Times New Roman" w:hAnsi="Arial" w:cs="Arial"/>
      <w:b/>
      <w:bCs/>
      <w:sz w:val="20"/>
      <w:szCs w:val="20"/>
      <w:lang w:eastAsia="zh-CN"/>
    </w:rPr>
  </w:style>
  <w:style w:type="character" w:customStyle="1" w:styleId="7">
    <w:name w:val="Основной текст (7)_"/>
    <w:qFormat/>
    <w:rsid w:val="00346A28"/>
    <w:rPr>
      <w:rFonts w:ascii="Verdana" w:hAnsi="Verdana" w:cs="Verdana"/>
      <w:shd w:val="clear" w:color="auto" w:fill="FFFFFF"/>
      <w:lang w:val="en-US" w:bidi="ar-SA"/>
    </w:rPr>
  </w:style>
  <w:style w:type="character" w:customStyle="1" w:styleId="712pt">
    <w:name w:val="Основной текст (7) + 12 pt"/>
    <w:qFormat/>
    <w:rsid w:val="00346A28"/>
    <w:rPr>
      <w:rFonts w:ascii="Verdana" w:hAnsi="Verdana" w:cs="Verdana"/>
      <w:sz w:val="24"/>
      <w:szCs w:val="24"/>
      <w:shd w:val="clear" w:color="auto" w:fill="FFFFFF"/>
      <w:lang w:val="en-US" w:bidi="ar-SA"/>
    </w:rPr>
  </w:style>
  <w:style w:type="character" w:customStyle="1" w:styleId="3">
    <w:name w:val="Основной текст (3)_"/>
    <w:qFormat/>
    <w:rsid w:val="00346A28"/>
    <w:rPr>
      <w:rFonts w:ascii="Verdana" w:hAnsi="Verdana" w:cs="Verdana"/>
      <w:shd w:val="clear" w:color="auto" w:fill="FFFFFF"/>
      <w:lang w:val="en-US" w:bidi="ar-SA"/>
    </w:rPr>
  </w:style>
  <w:style w:type="character" w:customStyle="1" w:styleId="211pt">
    <w:name w:val="Основной текст (2) + 11 pt"/>
    <w:qFormat/>
    <w:rsid w:val="00346A28"/>
    <w:rPr>
      <w:rFonts w:ascii="Times New Roman" w:hAnsi="Times New Roman" w:cs="Times New Roman"/>
      <w:sz w:val="22"/>
      <w:szCs w:val="22"/>
      <w:u w:val="none"/>
      <w:shd w:val="clear" w:color="auto" w:fill="FFFFFF"/>
      <w:lang w:val="en-US" w:bidi="ar-SA"/>
    </w:rPr>
  </w:style>
  <w:style w:type="character" w:customStyle="1" w:styleId="8">
    <w:name w:val="Основной текст (8)_"/>
    <w:qFormat/>
    <w:rsid w:val="00346A28"/>
    <w:rPr>
      <w:rFonts w:ascii="Verdana" w:hAnsi="Verdana" w:cs="Verdana"/>
      <w:sz w:val="22"/>
      <w:szCs w:val="22"/>
      <w:shd w:val="clear" w:color="auto" w:fill="FFFFFF"/>
      <w:lang w:val="en-US" w:bidi="ar-SA"/>
    </w:rPr>
  </w:style>
  <w:style w:type="paragraph" w:customStyle="1" w:styleId="20">
    <w:name w:val="Основной текст (2)"/>
    <w:basedOn w:val="a"/>
    <w:qFormat/>
    <w:rsid w:val="00346A28"/>
    <w:pPr>
      <w:widowControl w:val="0"/>
      <w:shd w:val="clear" w:color="auto" w:fill="FFFFFF"/>
      <w:spacing w:after="240" w:line="245" w:lineRule="exact"/>
    </w:pPr>
    <w:rPr>
      <w:rFonts w:ascii="Verdana" w:eastAsia="Times New Roman" w:hAnsi="Verdana" w:cs="Verdana"/>
      <w:sz w:val="28"/>
      <w:szCs w:val="28"/>
      <w:lang w:val="en-US" w:eastAsia="zh-CN"/>
    </w:rPr>
  </w:style>
  <w:style w:type="paragraph" w:styleId="a4">
    <w:name w:val="No Spacing"/>
    <w:uiPriority w:val="1"/>
    <w:qFormat/>
    <w:rsid w:val="007C1640"/>
    <w:pPr>
      <w:widowControl w:val="0"/>
      <w:suppressAutoHyphens/>
      <w:spacing w:after="0" w:line="240" w:lineRule="auto"/>
      <w:jc w:val="both"/>
    </w:pPr>
    <w:rPr>
      <w:rFonts w:ascii="Times New Roman" w:eastAsia="Times New Roman" w:hAnsi="Times New Roman" w:cs="Tahoma"/>
      <w:color w:val="000000"/>
      <w:kern w:val="2"/>
      <w:sz w:val="24"/>
      <w:szCs w:val="24"/>
      <w:lang w:val="en-US"/>
    </w:rPr>
  </w:style>
  <w:style w:type="paragraph" w:styleId="a5">
    <w:name w:val="Normal (Web)"/>
    <w:basedOn w:val="a"/>
    <w:link w:val="a6"/>
    <w:uiPriority w:val="99"/>
    <w:unhideWhenUsed/>
    <w:rsid w:val="009A1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A11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Обычный (веб) Знак"/>
    <w:link w:val="a5"/>
    <w:uiPriority w:val="99"/>
    <w:rsid w:val="009A1163"/>
    <w:rPr>
      <w:rFonts w:ascii="Times New Roman" w:eastAsia="Times New Roman" w:hAnsi="Times New Roman" w:cs="Times New Roman"/>
      <w:sz w:val="24"/>
      <w:szCs w:val="24"/>
      <w:lang w:eastAsia="ru-RU"/>
    </w:rPr>
  </w:style>
  <w:style w:type="paragraph" w:customStyle="1" w:styleId="ConsPlusCell">
    <w:name w:val="ConsPlusCell"/>
    <w:uiPriority w:val="99"/>
    <w:rsid w:val="009A11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9A1163"/>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4;&#1086;&#1075;&#1086;&#1095;&#107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2066</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Высотская</dc:creator>
  <cp:lastModifiedBy>79141</cp:lastModifiedBy>
  <cp:revision>6</cp:revision>
  <cp:lastPrinted>2021-12-08T04:56:00Z</cp:lastPrinted>
  <dcterms:created xsi:type="dcterms:W3CDTF">2022-12-16T00:50:00Z</dcterms:created>
  <dcterms:modified xsi:type="dcterms:W3CDTF">2022-12-16T04:30:00Z</dcterms:modified>
</cp:coreProperties>
</file>